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D" w:rsidRDefault="0079048D" w:rsidP="0079048D">
      <w:pPr>
        <w:spacing w:line="240" w:lineRule="auto"/>
        <w:jc w:val="both"/>
      </w:pPr>
      <w:bookmarkStart w:id="0" w:name="_GoBack"/>
      <w:r>
        <w:t>Здоровье  — 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потребности в регулярных занятиях физическими упражнениями,  формирование у них представлений о здоровье как одной из главных ценностей жизни. 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     Следует особо отметить отсутствие у детей очень важных </w:t>
      </w:r>
      <w:proofErr w:type="spellStart"/>
      <w:proofErr w:type="gramStart"/>
      <w:r>
        <w:t>психо</w:t>
      </w:r>
      <w:proofErr w:type="spellEnd"/>
      <w:r>
        <w:t>-физических</w:t>
      </w:r>
      <w:proofErr w:type="gramEnd"/>
      <w:r>
        <w:t xml:space="preserve">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 </w:t>
      </w:r>
      <w:proofErr w:type="gramStart"/>
      <w:r>
        <w:t>Вследствие этого, крайне важно, планировать работу так, чтобы бы происходила интеграция оздоровительной деятельности в образовательную, что в конечном будет способствовать сохранению и укреплению физического и психического здоровья ребенка, формированию привычки здорового образа жизни.</w:t>
      </w:r>
      <w:proofErr w:type="gramEnd"/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 Здоровье  формируется под воздействием целого комплекса факторов (особенности семейного воспитания, наследственная предрасположенность, социальные условия и др.).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             Задачи работы по формированию здорового образа жизни дошкольников: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формировать представления о том, что быть здоровым - хорошо, а болеть - плохо; о некоторых признаках здоровья, о полезных и вредных привычках;</w:t>
      </w:r>
    </w:p>
    <w:p w:rsidR="0079048D" w:rsidRDefault="0079048D" w:rsidP="0079048D">
      <w:pPr>
        <w:spacing w:line="240" w:lineRule="auto"/>
        <w:jc w:val="both"/>
      </w:pPr>
      <w:r>
        <w:t>привить необходимые санитарно-гигиенические навыки;</w:t>
      </w:r>
    </w:p>
    <w:p w:rsidR="0079048D" w:rsidRDefault="0079048D" w:rsidP="0079048D">
      <w:pPr>
        <w:spacing w:line="240" w:lineRule="auto"/>
        <w:jc w:val="both"/>
      </w:pPr>
      <w:r>
        <w:t>воспитывать навыки здорового поведения: любить двигаться, есть больше овощей, фруктов; не злиться и не волноваться; быть доброжелательным; больше бывать на свежем воздухе; соблюдать режим;</w:t>
      </w:r>
    </w:p>
    <w:p w:rsidR="0079048D" w:rsidRDefault="0079048D" w:rsidP="0079048D">
      <w:pPr>
        <w:spacing w:line="240" w:lineRule="auto"/>
        <w:jc w:val="both"/>
      </w:pPr>
      <w:r>
        <w:t xml:space="preserve">развивать умение заботиться о своем здоровье, здоровье </w:t>
      </w:r>
      <w:proofErr w:type="gramStart"/>
      <w:r>
        <w:t>близких</w:t>
      </w:r>
      <w:proofErr w:type="gramEnd"/>
      <w:r>
        <w:t>;</w:t>
      </w:r>
    </w:p>
    <w:p w:rsidR="0079048D" w:rsidRDefault="0079048D" w:rsidP="0079048D">
      <w:pPr>
        <w:spacing w:line="240" w:lineRule="auto"/>
        <w:jc w:val="both"/>
      </w:pPr>
      <w:r>
        <w:t>вырабатывать навык правильной осанки;</w:t>
      </w:r>
    </w:p>
    <w:p w:rsidR="0079048D" w:rsidRDefault="0079048D" w:rsidP="0079048D">
      <w:pPr>
        <w:spacing w:line="240" w:lineRule="auto"/>
        <w:jc w:val="both"/>
      </w:pPr>
      <w:r>
        <w:t>обогащать знания детей о физической культуре в целом.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Каждый ребенок должен понимать, как важно с детства избегать факторов риска для здоровья, выбрать стиль поведения, не наносящий ущерба физическому и психическому состоянию. Снижению риска развития хронических заболеваний способствует и изменение образа жизни родителей (отказ от курения и алкоголя, употребление здоровой пищи, обогащенной витаминами, увеличение физической активности, общение с природой).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lastRenderedPageBreak/>
        <w:t>Работа по укреплению и профилактике заболеваний будет успешна лишь при активном взаимодействии родителей, детей и сотрудников дошкольных учреждений.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Особое внимание следует уделять следующим компонентам ЗОЖ: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занятия физкультурой, прогулки;</w:t>
      </w:r>
    </w:p>
    <w:p w:rsidR="0079048D" w:rsidRDefault="0079048D" w:rsidP="0079048D">
      <w:pPr>
        <w:spacing w:line="240" w:lineRule="auto"/>
        <w:jc w:val="both"/>
      </w:pPr>
      <w:r>
        <w:t>рациональное сбалансированное питание, обогащенное природными витаминными комплексами, добавками, соблюдение правил личной гигиены; закаливание, создание условий для полноценного сна;</w:t>
      </w:r>
    </w:p>
    <w:p w:rsidR="0079048D" w:rsidRDefault="0079048D" w:rsidP="0079048D">
      <w:pPr>
        <w:spacing w:line="240" w:lineRule="auto"/>
        <w:jc w:val="both"/>
      </w:pPr>
      <w:r>
        <w:t>организация периода адаптации к ДОУ, щадящего режима за счет сокращенного дня, увеличения времени пребывания на открытом воздухе в форме активных игр, использование общеукрепляющих средств;</w:t>
      </w:r>
    </w:p>
    <w:p w:rsidR="0079048D" w:rsidRDefault="0079048D" w:rsidP="0079048D">
      <w:pPr>
        <w:spacing w:line="240" w:lineRule="auto"/>
        <w:jc w:val="both"/>
      </w:pPr>
      <w:r>
        <w:t>использование немедикаментозных методов профилактики (оптимизация условий воспитания и обучения, питания, физического    воспитания, формирование навыков здорового образа жизни, применение фит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аэро</w:t>
      </w:r>
      <w:proofErr w:type="spellEnd"/>
      <w:r>
        <w:t>-терапии и др.);</w:t>
      </w:r>
    </w:p>
    <w:p w:rsidR="0079048D" w:rsidRDefault="0079048D" w:rsidP="0079048D">
      <w:pPr>
        <w:spacing w:line="240" w:lineRule="auto"/>
        <w:jc w:val="both"/>
      </w:pPr>
      <w:r>
        <w:t>профилактические мероприятия в период сезонного повышения острой заболеваемости (</w:t>
      </w:r>
      <w:proofErr w:type="spellStart"/>
      <w:r>
        <w:t>кварцевание</w:t>
      </w:r>
      <w:proofErr w:type="spellEnd"/>
      <w:r>
        <w:t xml:space="preserve"> помещений раз в день, ежедневная влажная уборка с применением дезинфицирующих средств, индивидуальная профилактика);</w:t>
      </w:r>
    </w:p>
    <w:p w:rsidR="0079048D" w:rsidRDefault="0079048D" w:rsidP="0079048D">
      <w:pPr>
        <w:spacing w:line="240" w:lineRule="auto"/>
        <w:jc w:val="both"/>
      </w:pPr>
      <w:r>
        <w:t>организация летнего оздоровительного отдыха с максимальным пребыванием на улице и использованием природных источников здоровья (открытые водоемы, разнообразные циклические упражнения в облегченной одежде в оптимальном двигательном режиме и др.);</w:t>
      </w:r>
    </w:p>
    <w:p w:rsidR="0079048D" w:rsidRDefault="0079048D" w:rsidP="0079048D">
      <w:pPr>
        <w:spacing w:line="240" w:lineRule="auto"/>
        <w:jc w:val="both"/>
      </w:pPr>
      <w:r>
        <w:t>формирование понятия "не вреди себе сам"</w:t>
      </w:r>
    </w:p>
    <w:p w:rsidR="0079048D" w:rsidRDefault="0079048D" w:rsidP="0079048D">
      <w:pPr>
        <w:spacing w:line="240" w:lineRule="auto"/>
        <w:jc w:val="both"/>
      </w:pPr>
      <w:r>
        <w:t xml:space="preserve">Правильная организация </w:t>
      </w:r>
      <w:proofErr w:type="spellStart"/>
      <w:r>
        <w:t>воспитательно</w:t>
      </w:r>
      <w:proofErr w:type="spellEnd"/>
      <w:r>
        <w:t xml:space="preserve">-образовательной и оздоровительной работы предусматривает строгое соблюдение возрастного режима занятий, построение занятий с учетом динамики работоспособности детей, рациональное использование наглядных пособий, обязательное выполнение гигиенических и санитарных требований, предъявляемых к помещениям образовательных учреждений (режимы - световой, звуковой и </w:t>
      </w:r>
      <w:proofErr w:type="gramStart"/>
      <w:r>
        <w:t>воздушный</w:t>
      </w:r>
      <w:proofErr w:type="gramEnd"/>
      <w:r>
        <w:t>, цветовое оформление).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Среди множества факторов, оказывающих влияние на рост, развитие и состояние здоровья ребенка, движениям принадлежит едва ли не основная роль. От степени физической активности во многом зависят развитие двигательных навыков, успешность усвоения информации, память, восприятие, эмоции и мышление. Применительно к детям особенно убедительно звучат слова французского врача Ж. Тиссо, сказанные им почти 200 лет назад: «Движение как таковое может по своему действию заменить любое средство, но все лечебные средства мира не могут заменить действия движения».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При организации двигательной активности (ДА) детей, включая и занятия по физическому воспитанию, должны преобладать циклические, прежде всего беговые упражнения во всех видах ДА для тренировки и совершенствования общей выносливости - наиболее ценного оздоровительного качества. Способствуют оздоровлению детей подвижные игры, организованные в помещении в течение дня и на  прогулках. Дети более заинтересованно относятся к выполнению упражнений с музыкальным сопровождением. 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В режиме дня рекомендуется использовать физические нагрузки различной интенсивности. Нагрузки большой интенсивности должны занимать 10-15% от всего времени двигательной деятельности детей. Все физические упражнения проводятся в основном в режиме средней интенсивности. В первой половине дня рекомендуется шире использовать подвижные игры, элементы спортивных игр, пешеходные прогулки, экскурсии.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 Рекомендуются прогулки по маршруту и экскурсии для старших детей 1-2 раза в неделю продолжительностью не более 30—40 минут. Длина пути для детей 4-5 лет - не более 1,5 км; для детей 6-7 лет - не более 1,5-2 км в один конец. После каждых 10-15 минут пути следует устраивать остановки для отдыха продолжительностью 5 минут, а на конечном пункте — привал на 20-30 минут.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 Принципы реализации системы эффективного закаливания сводятся к использованию контрастных воздушных и водных ванн и контрастного душа. Именно эти методы способствуют развитию и совершенствованию системы физической терморегуляции в течение всей жизни, начиная с раннего возраста.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Воздух – самый доступный закаливающий фактор. Способствуют закаливанию и циклические упражнения на открытом воздухе, хождение босиком, адекватная температурному режиму одежда детей. Ребенок, находящийся на открытом воздухе и не двигающийся какое-то время, должен быть одет так, чтобы испытывать ощущения зябкости. Температура воздуха в помещениях для детей дошкольного возраста - 18-20°С.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При наличии чистого травяного покрытия или гладкого грунта дети могут принимать воздушные ванны и играть в подвижные игры босиком, что не только оказывает существенное закаливающее действие, но и является профилактикой плоскостопия.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На активную двигательную деятельность детей должно отводиться не менее 3,5-4 часов в день.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Физкультурно-оздоровительная деятельность включает в себя: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утренняя гимнастика (ежедневно);</w:t>
      </w:r>
    </w:p>
    <w:p w:rsidR="0079048D" w:rsidRDefault="0079048D" w:rsidP="0079048D">
      <w:pPr>
        <w:spacing w:line="240" w:lineRule="auto"/>
        <w:jc w:val="both"/>
      </w:pPr>
      <w:r>
        <w:t>физкультурные занятия (3 раза в неделю);</w:t>
      </w:r>
    </w:p>
    <w:p w:rsidR="0079048D" w:rsidRDefault="0079048D" w:rsidP="0079048D">
      <w:pPr>
        <w:spacing w:line="240" w:lineRule="auto"/>
        <w:jc w:val="both"/>
      </w:pPr>
      <w:r>
        <w:lastRenderedPageBreak/>
        <w:t>музыкально - ритмические занятия (2  раза в неделю);</w:t>
      </w:r>
    </w:p>
    <w:p w:rsidR="0079048D" w:rsidRDefault="0079048D" w:rsidP="0079048D">
      <w:pPr>
        <w:spacing w:line="240" w:lineRule="auto"/>
        <w:jc w:val="both"/>
      </w:pPr>
      <w:r>
        <w:t>прогулки с включением подвижных игр;</w:t>
      </w:r>
    </w:p>
    <w:p w:rsidR="0079048D" w:rsidRDefault="0079048D" w:rsidP="0079048D">
      <w:pPr>
        <w:spacing w:line="240" w:lineRule="auto"/>
        <w:jc w:val="both"/>
      </w:pPr>
      <w:r>
        <w:t>пальчиковая гимнастика (ежедневно во время режимных моментов);</w:t>
      </w:r>
    </w:p>
    <w:p w:rsidR="0079048D" w:rsidRDefault="0079048D" w:rsidP="0079048D">
      <w:pPr>
        <w:spacing w:line="240" w:lineRule="auto"/>
        <w:jc w:val="both"/>
      </w:pPr>
      <w:r>
        <w:t>зрительная, дыхательная, корригирующая гимнастика;</w:t>
      </w:r>
    </w:p>
    <w:p w:rsidR="0079048D" w:rsidRDefault="0079048D" w:rsidP="0079048D">
      <w:pPr>
        <w:spacing w:line="240" w:lineRule="auto"/>
        <w:jc w:val="both"/>
      </w:pPr>
      <w:r>
        <w:t>оздоровительная гимнастика после дневного сна (ежедневно);</w:t>
      </w:r>
    </w:p>
    <w:p w:rsidR="0079048D" w:rsidRDefault="0079048D" w:rsidP="0079048D">
      <w:pPr>
        <w:spacing w:line="240" w:lineRule="auto"/>
        <w:jc w:val="both"/>
      </w:pPr>
      <w:r>
        <w:t>физкультминутки и паузы (на малоподвижных занятиях, ежедневно);</w:t>
      </w:r>
    </w:p>
    <w:p w:rsidR="0079048D" w:rsidRDefault="0079048D" w:rsidP="0079048D">
      <w:pPr>
        <w:spacing w:line="240" w:lineRule="auto"/>
        <w:jc w:val="both"/>
      </w:pPr>
      <w:r>
        <w:t>эмоциональные разрядки, релаксация;</w:t>
      </w:r>
    </w:p>
    <w:p w:rsidR="0079048D" w:rsidRDefault="0079048D" w:rsidP="0079048D">
      <w:pPr>
        <w:spacing w:line="240" w:lineRule="auto"/>
        <w:jc w:val="both"/>
      </w:pPr>
      <w:r>
        <w:t>ходьба по массажным коврикам, песку, гальке (</w:t>
      </w:r>
      <w:proofErr w:type="spellStart"/>
      <w:r>
        <w:t>босохождение</w:t>
      </w:r>
      <w:proofErr w:type="spellEnd"/>
      <w:r>
        <w:t>);</w:t>
      </w:r>
    </w:p>
    <w:p w:rsidR="0079048D" w:rsidRDefault="0079048D" w:rsidP="0079048D">
      <w:pPr>
        <w:spacing w:line="240" w:lineRule="auto"/>
        <w:jc w:val="both"/>
      </w:pPr>
      <w:r>
        <w:t>спортивные досуги, развлечения, (1 раз в месяц)</w:t>
      </w:r>
    </w:p>
    <w:p w:rsidR="0079048D" w:rsidRDefault="0079048D" w:rsidP="0079048D">
      <w:pPr>
        <w:spacing w:line="240" w:lineRule="auto"/>
        <w:jc w:val="both"/>
      </w:pPr>
      <w:r>
        <w:t xml:space="preserve">Кроме  всего этого большое влияние на формирование ЗОЖ оказывают занятия по </w:t>
      </w:r>
      <w:proofErr w:type="spellStart"/>
      <w:r>
        <w:t>валеологии</w:t>
      </w:r>
      <w:proofErr w:type="spellEnd"/>
      <w:r>
        <w:t>. (</w:t>
      </w:r>
      <w:proofErr w:type="spellStart"/>
      <w:r>
        <w:t>Валеологическая</w:t>
      </w:r>
      <w:proofErr w:type="spellEnd"/>
      <w:r>
        <w:t xml:space="preserve"> культура дошкольника - это осознанное отношение ребенка к здоровью и жизни человека, готовность самостоятельно и эффективно решать задачи, связанные с поддержанием, укреплением и сохранением здоровья.)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 Приобщение детей к здоровому образу жизни невозможно без деятельного участия родителей, поэтому одним из обязательных факторов  успешного претворения в жизнь поставленных задач является взаимодействие с семьёй. 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Формы работы с родителями: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>родительские собрания;</w:t>
      </w:r>
    </w:p>
    <w:p w:rsidR="0079048D" w:rsidRDefault="0079048D" w:rsidP="0079048D">
      <w:pPr>
        <w:spacing w:line="240" w:lineRule="auto"/>
        <w:jc w:val="both"/>
      </w:pPr>
      <w:r>
        <w:t>беседы;</w:t>
      </w:r>
    </w:p>
    <w:p w:rsidR="0079048D" w:rsidRDefault="0079048D" w:rsidP="0079048D">
      <w:pPr>
        <w:spacing w:line="240" w:lineRule="auto"/>
        <w:jc w:val="both"/>
      </w:pPr>
      <w:r>
        <w:t xml:space="preserve"> наглядная информация для уголков здоровья и родительских уголков;</w:t>
      </w:r>
    </w:p>
    <w:p w:rsidR="0079048D" w:rsidRDefault="0079048D" w:rsidP="0079048D">
      <w:pPr>
        <w:spacing w:line="240" w:lineRule="auto"/>
        <w:jc w:val="both"/>
      </w:pPr>
      <w:r>
        <w:t>открытые занятия;</w:t>
      </w:r>
    </w:p>
    <w:p w:rsidR="0079048D" w:rsidRDefault="0079048D" w:rsidP="0079048D">
      <w:pPr>
        <w:spacing w:line="240" w:lineRule="auto"/>
        <w:jc w:val="both"/>
      </w:pPr>
      <w:r>
        <w:t>совместные спортивные мероприятия.</w:t>
      </w:r>
    </w:p>
    <w:p w:rsidR="0079048D" w:rsidRDefault="0079048D" w:rsidP="0079048D">
      <w:pPr>
        <w:spacing w:line="240" w:lineRule="auto"/>
        <w:jc w:val="both"/>
      </w:pPr>
    </w:p>
    <w:p w:rsidR="0079048D" w:rsidRDefault="0079048D" w:rsidP="0079048D">
      <w:pPr>
        <w:spacing w:line="240" w:lineRule="auto"/>
        <w:jc w:val="both"/>
      </w:pPr>
      <w:r>
        <w:t xml:space="preserve">       Здоровый образ жизни — это не просто сумма усвоенных знаний, а стиль жизни, адекватное поведение в различных ситуациях на улице и дома, поэтому помимо всего прочего следует способствовать развитию у детей самостоятельности и ответственности.  Все, чему мы учим детей, они должны применять в реальной жизни.</w:t>
      </w:r>
    </w:p>
    <w:p w:rsidR="0079048D" w:rsidRDefault="0079048D" w:rsidP="0079048D">
      <w:pPr>
        <w:spacing w:line="240" w:lineRule="auto"/>
        <w:jc w:val="both"/>
      </w:pPr>
    </w:p>
    <w:bookmarkEnd w:id="0"/>
    <w:p w:rsidR="007802F0" w:rsidRDefault="007802F0" w:rsidP="0079048D">
      <w:pPr>
        <w:spacing w:line="240" w:lineRule="auto"/>
        <w:jc w:val="both"/>
      </w:pPr>
    </w:p>
    <w:sectPr w:rsidR="0078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8D"/>
    <w:rsid w:val="0036021A"/>
    <w:rsid w:val="007802F0"/>
    <w:rsid w:val="007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2019-03-26T09:41:00Z</dcterms:created>
  <dcterms:modified xsi:type="dcterms:W3CDTF">2019-03-26T09:51:00Z</dcterms:modified>
</cp:coreProperties>
</file>