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607D" w14:textId="38F2D3F8" w:rsidR="0046398D" w:rsidRPr="00DA5A27" w:rsidRDefault="00DA5A27" w:rsidP="00DA5A27">
      <w:pPr>
        <w:jc w:val="center"/>
        <w:rPr>
          <w:rFonts w:ascii="Times New Roman" w:hAnsi="Times New Roman" w:cs="Times New Roman"/>
          <w:sz w:val="28"/>
          <w:szCs w:val="28"/>
        </w:rPr>
      </w:pPr>
      <w:r w:rsidRPr="00DA5A27">
        <w:rPr>
          <w:rFonts w:ascii="Times New Roman" w:hAnsi="Times New Roman" w:cs="Times New Roman"/>
          <w:color w:val="000000"/>
          <w:sz w:val="28"/>
          <w:szCs w:val="28"/>
          <w:shd w:val="clear" w:color="auto" w:fill="FFFFFF"/>
        </w:rPr>
        <w:t>«Современные образовательные технологии</w:t>
      </w:r>
      <w:r w:rsidRPr="00DA5A27">
        <w:rPr>
          <w:rFonts w:ascii="Times New Roman" w:hAnsi="Times New Roman" w:cs="Times New Roman"/>
          <w:color w:val="000000"/>
          <w:sz w:val="28"/>
          <w:szCs w:val="28"/>
        </w:rPr>
        <w:br/>
      </w:r>
      <w:r w:rsidRPr="00DA5A27">
        <w:rPr>
          <w:rFonts w:ascii="Times New Roman" w:hAnsi="Times New Roman" w:cs="Times New Roman"/>
          <w:color w:val="000000"/>
          <w:sz w:val="28"/>
          <w:szCs w:val="28"/>
          <w:shd w:val="clear" w:color="auto" w:fill="FFFFFF"/>
        </w:rPr>
        <w:t xml:space="preserve">в учебно-воспитательном </w:t>
      </w:r>
      <w:r w:rsidR="00421D11">
        <w:rPr>
          <w:rFonts w:ascii="Times New Roman" w:hAnsi="Times New Roman" w:cs="Times New Roman"/>
          <w:color w:val="000000"/>
          <w:sz w:val="28"/>
          <w:szCs w:val="28"/>
          <w:shd w:val="clear" w:color="auto" w:fill="FFFFFF"/>
        </w:rPr>
        <w:t>пространстве</w:t>
      </w:r>
      <w:r w:rsidRPr="00DA5A27">
        <w:rPr>
          <w:rFonts w:ascii="Times New Roman" w:hAnsi="Times New Roman" w:cs="Times New Roman"/>
          <w:color w:val="000000"/>
          <w:sz w:val="28"/>
          <w:szCs w:val="28"/>
          <w:shd w:val="clear" w:color="auto" w:fill="FFFFFF"/>
        </w:rPr>
        <w:t>»</w:t>
      </w:r>
    </w:p>
    <w:p w14:paraId="781CC2E2" w14:textId="77777777" w:rsidR="00A551DD" w:rsidRDefault="00A551DD"/>
    <w:p w14:paraId="058B0709" w14:textId="419989CF" w:rsidR="00A551DD" w:rsidRDefault="00A551DD"/>
    <w:p w14:paraId="78F15E18" w14:textId="77777777" w:rsidR="00DA5A27" w:rsidRDefault="00DA5A27">
      <w:pPr>
        <w:rPr>
          <w:rFonts w:ascii="Times New Roman" w:hAnsi="Times New Roman" w:cs="Times New Roman"/>
          <w:color w:val="0A0A0A"/>
          <w:sz w:val="24"/>
          <w:szCs w:val="24"/>
          <w:shd w:val="clear" w:color="auto" w:fill="FFFFFF"/>
        </w:rPr>
      </w:pPr>
      <w:r w:rsidRPr="00DA5A27">
        <w:rPr>
          <w:rFonts w:ascii="Times New Roman" w:hAnsi="Times New Roman" w:cs="Times New Roman"/>
          <w:color w:val="0A0A0A"/>
          <w:sz w:val="24"/>
          <w:szCs w:val="24"/>
          <w:shd w:val="clear" w:color="auto" w:fill="FFFFFF"/>
        </w:rPr>
        <w:t xml:space="preserve">Современный этап развития общества характеризуется прогрессирующим развитием инновационных процессов в сфере образования и науки. Требования к высшему учебному заведению в нынешнее время определяются ситуацией, в которой находится государство, когда происходят глобальные процессы перераспределения труда. </w:t>
      </w:r>
    </w:p>
    <w:p w14:paraId="3A48A41D" w14:textId="6CE9E9B4" w:rsidR="00A551DD" w:rsidRDefault="00DA5A27">
      <w:pPr>
        <w:rPr>
          <w:rFonts w:ascii="Times New Roman" w:hAnsi="Times New Roman" w:cs="Times New Roman"/>
          <w:color w:val="0A0A0A"/>
          <w:sz w:val="24"/>
          <w:szCs w:val="24"/>
          <w:shd w:val="clear" w:color="auto" w:fill="FFFFFF"/>
        </w:rPr>
      </w:pPr>
      <w:r w:rsidRPr="00DA5A27">
        <w:rPr>
          <w:rFonts w:ascii="Times New Roman" w:hAnsi="Times New Roman" w:cs="Times New Roman"/>
          <w:color w:val="0A0A0A"/>
          <w:sz w:val="24"/>
          <w:szCs w:val="24"/>
          <w:shd w:val="clear" w:color="auto" w:fill="FFFFFF"/>
        </w:rPr>
        <w:t xml:space="preserve">Главная задача, стоящая перед учебными заведениями — обеспечивать развитие потенциала будущих специалистов для созидательной, качественной, творческой деятельности. В качестве глобальной цели реформирования профессионального образования стоит цель научить будущего специалиста самостоятельно взаимодействовать с инновационно-развивающимся миром профессионального труда. </w:t>
      </w:r>
    </w:p>
    <w:p w14:paraId="64B79E71" w14:textId="783A5914" w:rsidR="00DA5A27" w:rsidRDefault="00DA5A27">
      <w:pPr>
        <w:rPr>
          <w:rFonts w:ascii="Times New Roman" w:hAnsi="Times New Roman" w:cs="Times New Roman"/>
          <w:color w:val="0A0A0A"/>
          <w:sz w:val="24"/>
          <w:szCs w:val="24"/>
          <w:shd w:val="clear" w:color="auto" w:fill="FFFFFF"/>
        </w:rPr>
      </w:pPr>
      <w:r w:rsidRPr="00DA5A27">
        <w:rPr>
          <w:rFonts w:ascii="Times New Roman" w:hAnsi="Times New Roman" w:cs="Times New Roman"/>
          <w:color w:val="0A0A0A"/>
          <w:sz w:val="24"/>
          <w:szCs w:val="24"/>
          <w:shd w:val="clear" w:color="auto" w:fill="FFFFFF"/>
        </w:rPr>
        <w:t>С одной стороны, педагогические технологии — это совокупность методов и средств обработки, представления, изменения и предъявления учебной информации, с другой — это наука о способах воздействия преподавателя на студентов в процессе обучения с использованием необходимых технических или информационных средств. В педагогических технологиях содержание, методы и средства обучения находятся во взаимосвязи и взаимообусловленности. Педагогическое мастерство преподавателя вуза состоит в том, чтобы отобрать нужное содержание, применить оптимальные методы и средства обучения в соответствии с программой и поставленными образовательными задачами. Педагогические технологии — системная категория, структурными составляющими которой являются:</w:t>
      </w:r>
    </w:p>
    <w:p w14:paraId="4E386543" w14:textId="77777777" w:rsidR="00DA5A27" w:rsidRPr="00DA5A27" w:rsidRDefault="00DA5A27" w:rsidP="00DA5A27">
      <w:pPr>
        <w:rPr>
          <w:rFonts w:ascii="Times New Roman" w:hAnsi="Times New Roman" w:cs="Times New Roman"/>
          <w:sz w:val="24"/>
          <w:szCs w:val="24"/>
        </w:rPr>
      </w:pPr>
      <w:r w:rsidRPr="00DA5A27">
        <w:rPr>
          <w:rFonts w:ascii="Times New Roman" w:hAnsi="Times New Roman" w:cs="Times New Roman"/>
          <w:sz w:val="24"/>
          <w:szCs w:val="24"/>
        </w:rPr>
        <w:t>– цели обучения;</w:t>
      </w:r>
    </w:p>
    <w:p w14:paraId="6491AA88" w14:textId="77777777" w:rsidR="00DA5A27" w:rsidRPr="00DA5A27" w:rsidRDefault="00DA5A27" w:rsidP="00DA5A27">
      <w:pPr>
        <w:rPr>
          <w:rFonts w:ascii="Times New Roman" w:hAnsi="Times New Roman" w:cs="Times New Roman"/>
          <w:sz w:val="24"/>
          <w:szCs w:val="24"/>
        </w:rPr>
      </w:pPr>
      <w:r w:rsidRPr="00DA5A27">
        <w:rPr>
          <w:rFonts w:ascii="Times New Roman" w:hAnsi="Times New Roman" w:cs="Times New Roman"/>
          <w:sz w:val="24"/>
          <w:szCs w:val="24"/>
        </w:rPr>
        <w:t>– содержание обучения;</w:t>
      </w:r>
    </w:p>
    <w:p w14:paraId="43481286" w14:textId="77777777" w:rsidR="00DA5A27" w:rsidRPr="00DA5A27" w:rsidRDefault="00DA5A27" w:rsidP="00DA5A27">
      <w:pPr>
        <w:rPr>
          <w:rFonts w:ascii="Times New Roman" w:hAnsi="Times New Roman" w:cs="Times New Roman"/>
          <w:sz w:val="24"/>
          <w:szCs w:val="24"/>
        </w:rPr>
      </w:pPr>
      <w:r w:rsidRPr="00DA5A27">
        <w:rPr>
          <w:rFonts w:ascii="Times New Roman" w:hAnsi="Times New Roman" w:cs="Times New Roman"/>
          <w:sz w:val="24"/>
          <w:szCs w:val="24"/>
        </w:rPr>
        <w:t>– средства педагогического взаимодействия;</w:t>
      </w:r>
    </w:p>
    <w:p w14:paraId="3EFB86D5" w14:textId="77777777" w:rsidR="00DA5A27" w:rsidRPr="00DA5A27" w:rsidRDefault="00DA5A27" w:rsidP="00DA5A27">
      <w:pPr>
        <w:rPr>
          <w:rFonts w:ascii="Times New Roman" w:hAnsi="Times New Roman" w:cs="Times New Roman"/>
          <w:sz w:val="24"/>
          <w:szCs w:val="24"/>
        </w:rPr>
      </w:pPr>
      <w:r w:rsidRPr="00DA5A27">
        <w:rPr>
          <w:rFonts w:ascii="Times New Roman" w:hAnsi="Times New Roman" w:cs="Times New Roman"/>
          <w:sz w:val="24"/>
          <w:szCs w:val="24"/>
        </w:rPr>
        <w:t>– организация учебного процесса;</w:t>
      </w:r>
    </w:p>
    <w:p w14:paraId="52705F49" w14:textId="77777777" w:rsidR="00DA5A27" w:rsidRPr="00DA5A27" w:rsidRDefault="00DA5A27" w:rsidP="00DA5A27">
      <w:pPr>
        <w:rPr>
          <w:rFonts w:ascii="Times New Roman" w:hAnsi="Times New Roman" w:cs="Times New Roman"/>
          <w:sz w:val="24"/>
          <w:szCs w:val="24"/>
        </w:rPr>
      </w:pPr>
      <w:r w:rsidRPr="00DA5A27">
        <w:rPr>
          <w:rFonts w:ascii="Times New Roman" w:hAnsi="Times New Roman" w:cs="Times New Roman"/>
          <w:sz w:val="24"/>
          <w:szCs w:val="24"/>
        </w:rPr>
        <w:t>– субъекты обучения;</w:t>
      </w:r>
    </w:p>
    <w:p w14:paraId="3C045F6B" w14:textId="67F97F96" w:rsidR="00DA5A27" w:rsidRDefault="00DA5A27" w:rsidP="00DA5A27">
      <w:pPr>
        <w:rPr>
          <w:rFonts w:ascii="Times New Roman" w:hAnsi="Times New Roman" w:cs="Times New Roman"/>
          <w:sz w:val="24"/>
          <w:szCs w:val="24"/>
        </w:rPr>
      </w:pPr>
      <w:r w:rsidRPr="00DA5A27">
        <w:rPr>
          <w:rFonts w:ascii="Times New Roman" w:hAnsi="Times New Roman" w:cs="Times New Roman"/>
          <w:sz w:val="24"/>
          <w:szCs w:val="24"/>
        </w:rPr>
        <w:t>– результат педагогической деятельности</w:t>
      </w:r>
      <w:r w:rsidR="00955D37">
        <w:rPr>
          <w:rFonts w:ascii="Times New Roman" w:hAnsi="Times New Roman" w:cs="Times New Roman"/>
          <w:sz w:val="24"/>
          <w:szCs w:val="24"/>
        </w:rPr>
        <w:t>.</w:t>
      </w:r>
    </w:p>
    <w:p w14:paraId="69A08903" w14:textId="7DD94109" w:rsidR="00955D37" w:rsidRDefault="00955D37" w:rsidP="00DA5A27">
      <w:pPr>
        <w:rPr>
          <w:rFonts w:ascii="Times New Roman" w:hAnsi="Times New Roman" w:cs="Times New Roman"/>
          <w:sz w:val="24"/>
          <w:szCs w:val="24"/>
        </w:rPr>
      </w:pPr>
      <w:r w:rsidRPr="00955D37">
        <w:rPr>
          <w:rFonts w:ascii="Times New Roman" w:hAnsi="Times New Roman" w:cs="Times New Roman"/>
          <w:sz w:val="24"/>
          <w:szCs w:val="24"/>
        </w:rPr>
        <w:t>Источниками педагогической технологии являются достижения педагогической, психологической и социальных наук, передовой педагогический опыт, народная педагогика, все лучшее, что накоплено в отечественной и зарубежной педагогике прошлых лет.</w:t>
      </w:r>
    </w:p>
    <w:p w14:paraId="12A0FB46" w14:textId="0012A69D" w:rsidR="00955D37" w:rsidRPr="00DA5A27" w:rsidRDefault="00421D11" w:rsidP="00DA5A27">
      <w:pPr>
        <w:rPr>
          <w:rFonts w:ascii="Times New Roman" w:hAnsi="Times New Roman" w:cs="Times New Roman"/>
          <w:sz w:val="24"/>
          <w:szCs w:val="24"/>
        </w:rPr>
      </w:pPr>
      <w:r w:rsidRPr="00421D11">
        <w:rPr>
          <w:rFonts w:ascii="Times New Roman" w:hAnsi="Times New Roman" w:cs="Times New Roman"/>
          <w:color w:val="0A0A0A"/>
          <w:sz w:val="24"/>
          <w:szCs w:val="24"/>
          <w:shd w:val="clear" w:color="auto" w:fill="FFFFFF"/>
        </w:rPr>
        <w:t>Для достижения образовательных целей формирования выпускника кафедры как субъекта будущей профессиональной деятельности, собственного развития, а также субъекта межличностных отношений в коллективе и рынка труда необходимо чтобы личность в образовательном процессе рассматривалась как субъект деятельности, которая сама, формируясь в деятельности и в общении с другими людьми, определяет характер этой деятельности.</w:t>
      </w:r>
    </w:p>
    <w:p w14:paraId="6A066857"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 xml:space="preserve">Деятельностный подход в профессиональном обучении предполагает качественно иные, в отличие от традиционных, структуры взаимодействия преподавателей и студентов. Они </w:t>
      </w:r>
      <w:r w:rsidRPr="00421D11">
        <w:rPr>
          <w:rFonts w:ascii="Times New Roman" w:hAnsi="Times New Roman" w:cs="Times New Roman"/>
          <w:sz w:val="24"/>
          <w:szCs w:val="24"/>
        </w:rPr>
        <w:lastRenderedPageBreak/>
        <w:t>складываются на основе самостоятельности и добровольного признания студентами стимулирующей роли преподавателя. Смысл этой технологии в том, что обучение какой-либо профессиональной деятельности может успешно осуществляться посредством моделирования в нем предметного и социального содержания предстоящей деятельности.</w:t>
      </w:r>
    </w:p>
    <w:p w14:paraId="12DDB7F6"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При реализации деятельностного подхода к обучению студентов, главным является оптимальность выбора технологий и методов обучения. Чем большее количество аспектов учитывается при их выборе, тем выше получаемые результаты обучения.</w:t>
      </w:r>
    </w:p>
    <w:p w14:paraId="5EE7107D"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Чтобы выбрать среди множества методов оптимальный вариант, преподаватели кафедры руководствуются их соответствием:</w:t>
      </w:r>
    </w:p>
    <w:p w14:paraId="6170671F" w14:textId="77777777" w:rsidR="00421D11" w:rsidRPr="00421D11" w:rsidRDefault="00421D11" w:rsidP="00421D11">
      <w:pPr>
        <w:numPr>
          <w:ilvl w:val="0"/>
          <w:numId w:val="1"/>
        </w:numPr>
        <w:rPr>
          <w:rFonts w:ascii="Times New Roman" w:hAnsi="Times New Roman" w:cs="Times New Roman"/>
          <w:sz w:val="24"/>
          <w:szCs w:val="24"/>
        </w:rPr>
      </w:pPr>
      <w:r w:rsidRPr="00421D11">
        <w:rPr>
          <w:rFonts w:ascii="Times New Roman" w:hAnsi="Times New Roman" w:cs="Times New Roman"/>
          <w:sz w:val="24"/>
          <w:szCs w:val="24"/>
        </w:rPr>
        <w:t>Закономерностями и вытекающими из них принципами обучения.</w:t>
      </w:r>
    </w:p>
    <w:p w14:paraId="3030F6B1" w14:textId="77777777" w:rsidR="00421D11" w:rsidRPr="00421D11" w:rsidRDefault="00421D11" w:rsidP="00421D11">
      <w:pPr>
        <w:numPr>
          <w:ilvl w:val="0"/>
          <w:numId w:val="1"/>
        </w:numPr>
        <w:rPr>
          <w:rFonts w:ascii="Times New Roman" w:hAnsi="Times New Roman" w:cs="Times New Roman"/>
          <w:sz w:val="24"/>
          <w:szCs w:val="24"/>
        </w:rPr>
      </w:pPr>
      <w:r w:rsidRPr="00421D11">
        <w:rPr>
          <w:rFonts w:ascii="Times New Roman" w:hAnsi="Times New Roman" w:cs="Times New Roman"/>
          <w:sz w:val="24"/>
          <w:szCs w:val="24"/>
        </w:rPr>
        <w:t>Целями и задачами обучения.</w:t>
      </w:r>
    </w:p>
    <w:p w14:paraId="6174A364" w14:textId="77777777" w:rsidR="00421D11" w:rsidRPr="00421D11" w:rsidRDefault="00421D11" w:rsidP="00421D11">
      <w:pPr>
        <w:numPr>
          <w:ilvl w:val="0"/>
          <w:numId w:val="1"/>
        </w:numPr>
        <w:rPr>
          <w:rFonts w:ascii="Times New Roman" w:hAnsi="Times New Roman" w:cs="Times New Roman"/>
          <w:sz w:val="24"/>
          <w:szCs w:val="24"/>
        </w:rPr>
      </w:pPr>
      <w:r w:rsidRPr="00421D11">
        <w:rPr>
          <w:rFonts w:ascii="Times New Roman" w:hAnsi="Times New Roman" w:cs="Times New Roman"/>
          <w:sz w:val="24"/>
          <w:szCs w:val="24"/>
        </w:rPr>
        <w:t>Содержанием и методами данной науки вообще и данного предмета в частности.</w:t>
      </w:r>
    </w:p>
    <w:p w14:paraId="52AD0AEB" w14:textId="77777777" w:rsidR="00421D11" w:rsidRPr="00421D11" w:rsidRDefault="00421D11" w:rsidP="00421D11">
      <w:pPr>
        <w:numPr>
          <w:ilvl w:val="0"/>
          <w:numId w:val="1"/>
        </w:numPr>
        <w:rPr>
          <w:rFonts w:ascii="Times New Roman" w:hAnsi="Times New Roman" w:cs="Times New Roman"/>
          <w:sz w:val="24"/>
          <w:szCs w:val="24"/>
        </w:rPr>
      </w:pPr>
      <w:r w:rsidRPr="00421D11">
        <w:rPr>
          <w:rFonts w:ascii="Times New Roman" w:hAnsi="Times New Roman" w:cs="Times New Roman"/>
          <w:sz w:val="24"/>
          <w:szCs w:val="24"/>
        </w:rPr>
        <w:t>Учебными возможностями обучающихся:</w:t>
      </w:r>
    </w:p>
    <w:p w14:paraId="5388C02C"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а) возрастными (физическими, психическими);</w:t>
      </w:r>
    </w:p>
    <w:p w14:paraId="404139EA"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б) уровнем подготовленности (в обучении и воспитании);</w:t>
      </w:r>
    </w:p>
    <w:p w14:paraId="2157AF5C"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в) особенностями коллектива (группы) в которой проводится обучение.</w:t>
      </w:r>
    </w:p>
    <w:p w14:paraId="3BEF1EBC" w14:textId="77777777" w:rsidR="00421D11" w:rsidRPr="00421D11" w:rsidRDefault="00421D11" w:rsidP="00421D11">
      <w:pPr>
        <w:numPr>
          <w:ilvl w:val="0"/>
          <w:numId w:val="2"/>
        </w:numPr>
        <w:rPr>
          <w:rFonts w:ascii="Times New Roman" w:hAnsi="Times New Roman" w:cs="Times New Roman"/>
          <w:sz w:val="24"/>
          <w:szCs w:val="24"/>
        </w:rPr>
      </w:pPr>
      <w:r w:rsidRPr="00421D11">
        <w:rPr>
          <w:rFonts w:ascii="Times New Roman" w:hAnsi="Times New Roman" w:cs="Times New Roman"/>
          <w:sz w:val="24"/>
          <w:szCs w:val="24"/>
        </w:rPr>
        <w:t>Особенностями внешних условий (географических, производственного окружения и пр.).</w:t>
      </w:r>
    </w:p>
    <w:p w14:paraId="5F7AE29E" w14:textId="77777777" w:rsidR="00421D11" w:rsidRPr="00421D11" w:rsidRDefault="00421D11" w:rsidP="00421D11">
      <w:pPr>
        <w:numPr>
          <w:ilvl w:val="0"/>
          <w:numId w:val="2"/>
        </w:numPr>
        <w:rPr>
          <w:rFonts w:ascii="Times New Roman" w:hAnsi="Times New Roman" w:cs="Times New Roman"/>
          <w:sz w:val="24"/>
          <w:szCs w:val="24"/>
        </w:rPr>
      </w:pPr>
      <w:r w:rsidRPr="00421D11">
        <w:rPr>
          <w:rFonts w:ascii="Times New Roman" w:hAnsi="Times New Roman" w:cs="Times New Roman"/>
          <w:sz w:val="24"/>
          <w:szCs w:val="24"/>
        </w:rPr>
        <w:t>Возможностями самих преподавателей: их предшествующим опытом, знанием типичных ситуаций процесса обучения, в которых оказываются наиболее эффективными определенные сочетания методов, уровнем их теоретической и практической подготовленности, способностями применения определенных методов, средств, умениями избрать оптимальный вариант, личностными качествами и пр.</w:t>
      </w:r>
    </w:p>
    <w:p w14:paraId="7F8DF2B0" w14:textId="77777777" w:rsidR="00421D11" w:rsidRPr="00421D11" w:rsidRDefault="00421D11" w:rsidP="00421D11">
      <w:pPr>
        <w:rPr>
          <w:rFonts w:ascii="Times New Roman" w:hAnsi="Times New Roman" w:cs="Times New Roman"/>
          <w:sz w:val="24"/>
          <w:szCs w:val="24"/>
        </w:rPr>
      </w:pPr>
      <w:proofErr w:type="spellStart"/>
      <w:r w:rsidRPr="00421D11">
        <w:rPr>
          <w:rFonts w:ascii="Times New Roman" w:hAnsi="Times New Roman" w:cs="Times New Roman"/>
          <w:sz w:val="24"/>
          <w:szCs w:val="24"/>
        </w:rPr>
        <w:t>Особенности,методы</w:t>
      </w:r>
      <w:proofErr w:type="spellEnd"/>
      <w:r w:rsidRPr="00421D11">
        <w:rPr>
          <w:rFonts w:ascii="Times New Roman" w:hAnsi="Times New Roman" w:cs="Times New Roman"/>
          <w:sz w:val="24"/>
          <w:szCs w:val="24"/>
        </w:rPr>
        <w:t xml:space="preserve"> и приемов этих технологий:</w:t>
      </w:r>
    </w:p>
    <w:p w14:paraId="03A44DAA" w14:textId="77777777" w:rsidR="00421D11" w:rsidRPr="00421D11" w:rsidRDefault="00421D11" w:rsidP="00421D11">
      <w:pPr>
        <w:numPr>
          <w:ilvl w:val="0"/>
          <w:numId w:val="3"/>
        </w:numPr>
        <w:rPr>
          <w:rFonts w:ascii="Times New Roman" w:hAnsi="Times New Roman" w:cs="Times New Roman"/>
          <w:sz w:val="24"/>
          <w:szCs w:val="24"/>
        </w:rPr>
      </w:pPr>
      <w:r w:rsidRPr="00421D11">
        <w:rPr>
          <w:rFonts w:ascii="Times New Roman" w:hAnsi="Times New Roman" w:cs="Times New Roman"/>
          <w:b/>
          <w:bCs/>
          <w:sz w:val="24"/>
          <w:szCs w:val="24"/>
        </w:rPr>
        <w:t>Информационно – коммуникационная технология</w:t>
      </w:r>
      <w:r w:rsidRPr="00421D11">
        <w:rPr>
          <w:rFonts w:ascii="Times New Roman" w:hAnsi="Times New Roman" w:cs="Times New Roman"/>
          <w:sz w:val="24"/>
          <w:szCs w:val="24"/>
        </w:rPr>
        <w:t xml:space="preserve">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w:t>
      </w:r>
      <w:proofErr w:type="spellStart"/>
      <w:r w:rsidRPr="00421D11">
        <w:rPr>
          <w:rFonts w:ascii="Times New Roman" w:hAnsi="Times New Roman" w:cs="Times New Roman"/>
          <w:sz w:val="24"/>
          <w:szCs w:val="24"/>
        </w:rPr>
        <w:t>пользователей.Наш</w:t>
      </w:r>
      <w:proofErr w:type="spellEnd"/>
      <w:r w:rsidRPr="00421D11">
        <w:rPr>
          <w:rFonts w:ascii="Times New Roman" w:hAnsi="Times New Roman" w:cs="Times New Roman"/>
          <w:sz w:val="24"/>
          <w:szCs w:val="24"/>
        </w:rPr>
        <w:t xml:space="preserve"> мир давно перешагнул на новый этап развития: ежедневно появляется новое программное обеспечение и новые виды автоматизации производства, техническое оборудование, гаджеты и другие сложные устройства. Дома стали умными и превратились в одну большую экосистему, которая обслуживает наш быт, а смартфоны стали нашими проводниками в мире цифрового </w:t>
      </w:r>
      <w:proofErr w:type="spellStart"/>
      <w:r w:rsidRPr="00421D11">
        <w:rPr>
          <w:rFonts w:ascii="Times New Roman" w:hAnsi="Times New Roman" w:cs="Times New Roman"/>
          <w:sz w:val="24"/>
          <w:szCs w:val="24"/>
        </w:rPr>
        <w:t>медиаконтента.Поэтому</w:t>
      </w:r>
      <w:proofErr w:type="spellEnd"/>
      <w:r w:rsidRPr="00421D11">
        <w:rPr>
          <w:rFonts w:ascii="Times New Roman" w:hAnsi="Times New Roman" w:cs="Times New Roman"/>
          <w:sz w:val="24"/>
          <w:szCs w:val="24"/>
        </w:rPr>
        <w:t xml:space="preserve"> важно говорить и о цифровой  грамотности – это набор познаний и умений, которые нужны для безопасного и действенного использования цифровых  технологий и ресурсов </w:t>
      </w:r>
      <w:proofErr w:type="spellStart"/>
      <w:r w:rsidRPr="00421D11">
        <w:rPr>
          <w:rFonts w:ascii="Times New Roman" w:hAnsi="Times New Roman" w:cs="Times New Roman"/>
          <w:sz w:val="24"/>
          <w:szCs w:val="24"/>
        </w:rPr>
        <w:t>интернета.Потомку</w:t>
      </w:r>
      <w:proofErr w:type="spellEnd"/>
      <w:r w:rsidRPr="00421D11">
        <w:rPr>
          <w:rFonts w:ascii="Times New Roman" w:hAnsi="Times New Roman" w:cs="Times New Roman"/>
          <w:sz w:val="24"/>
          <w:szCs w:val="24"/>
        </w:rPr>
        <w:t xml:space="preserve"> что мы, как цифровые граждане, должны хорошо понимать, как безопасно обращаться с потоками информации и как эффективно эту информацию использовать.</w:t>
      </w:r>
    </w:p>
    <w:p w14:paraId="514432D2"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 xml:space="preserve">Что мы используем в данной технологии: мультимедийные презентации, тестирующие программы, информационно-обучающие программы, онлайн обучение. Образовательные </w:t>
      </w:r>
      <w:r w:rsidRPr="00421D11">
        <w:rPr>
          <w:rFonts w:ascii="Times New Roman" w:hAnsi="Times New Roman" w:cs="Times New Roman"/>
          <w:sz w:val="24"/>
          <w:szCs w:val="24"/>
        </w:rPr>
        <w:lastRenderedPageBreak/>
        <w:t xml:space="preserve">платформы: </w:t>
      </w:r>
      <w:proofErr w:type="spellStart"/>
      <w:r w:rsidRPr="00421D11">
        <w:rPr>
          <w:rFonts w:ascii="Times New Roman" w:hAnsi="Times New Roman" w:cs="Times New Roman"/>
          <w:sz w:val="24"/>
          <w:szCs w:val="24"/>
        </w:rPr>
        <w:t>учи.ру</w:t>
      </w:r>
      <w:proofErr w:type="spellEnd"/>
      <w:r w:rsidRPr="00421D11">
        <w:rPr>
          <w:rFonts w:ascii="Times New Roman" w:hAnsi="Times New Roman" w:cs="Times New Roman"/>
          <w:sz w:val="24"/>
          <w:szCs w:val="24"/>
        </w:rPr>
        <w:t xml:space="preserve">, </w:t>
      </w:r>
      <w:proofErr w:type="spellStart"/>
      <w:r w:rsidRPr="00421D11">
        <w:rPr>
          <w:rFonts w:ascii="Times New Roman" w:hAnsi="Times New Roman" w:cs="Times New Roman"/>
          <w:sz w:val="24"/>
          <w:szCs w:val="24"/>
        </w:rPr>
        <w:t>яндекс</w:t>
      </w:r>
      <w:proofErr w:type="spellEnd"/>
      <w:r w:rsidRPr="00421D11">
        <w:rPr>
          <w:rFonts w:ascii="Times New Roman" w:hAnsi="Times New Roman" w:cs="Times New Roman"/>
          <w:sz w:val="24"/>
          <w:szCs w:val="24"/>
        </w:rPr>
        <w:t xml:space="preserve"> учебник, </w:t>
      </w:r>
      <w:proofErr w:type="spellStart"/>
      <w:r w:rsidRPr="00421D11">
        <w:rPr>
          <w:rFonts w:ascii="Times New Roman" w:hAnsi="Times New Roman" w:cs="Times New Roman"/>
          <w:sz w:val="24"/>
          <w:szCs w:val="24"/>
        </w:rPr>
        <w:t>инфоурок</w:t>
      </w:r>
      <w:proofErr w:type="spellEnd"/>
      <w:r w:rsidRPr="00421D11">
        <w:rPr>
          <w:rFonts w:ascii="Times New Roman" w:hAnsi="Times New Roman" w:cs="Times New Roman"/>
          <w:sz w:val="24"/>
          <w:szCs w:val="24"/>
        </w:rPr>
        <w:t xml:space="preserve">, </w:t>
      </w:r>
      <w:proofErr w:type="spellStart"/>
      <w:r w:rsidRPr="00421D11">
        <w:rPr>
          <w:rFonts w:ascii="Times New Roman" w:hAnsi="Times New Roman" w:cs="Times New Roman"/>
          <w:sz w:val="24"/>
          <w:szCs w:val="24"/>
        </w:rPr>
        <w:t>сберкласс</w:t>
      </w:r>
      <w:proofErr w:type="spellEnd"/>
      <w:r w:rsidRPr="00421D11">
        <w:rPr>
          <w:rFonts w:ascii="Times New Roman" w:hAnsi="Times New Roman" w:cs="Times New Roman"/>
          <w:sz w:val="24"/>
          <w:szCs w:val="24"/>
        </w:rPr>
        <w:t xml:space="preserve">, </w:t>
      </w:r>
      <w:proofErr w:type="spellStart"/>
      <w:r w:rsidRPr="00421D11">
        <w:rPr>
          <w:rFonts w:ascii="Times New Roman" w:hAnsi="Times New Roman" w:cs="Times New Roman"/>
          <w:sz w:val="24"/>
          <w:szCs w:val="24"/>
        </w:rPr>
        <w:t>сферум</w:t>
      </w:r>
      <w:proofErr w:type="spellEnd"/>
      <w:r w:rsidRPr="00421D11">
        <w:rPr>
          <w:rFonts w:ascii="Times New Roman" w:hAnsi="Times New Roman" w:cs="Times New Roman"/>
          <w:sz w:val="24"/>
          <w:szCs w:val="24"/>
        </w:rPr>
        <w:t xml:space="preserve">, </w:t>
      </w:r>
      <w:proofErr w:type="spellStart"/>
      <w:r w:rsidRPr="00421D11">
        <w:rPr>
          <w:rFonts w:ascii="Times New Roman" w:hAnsi="Times New Roman" w:cs="Times New Roman"/>
          <w:sz w:val="24"/>
          <w:szCs w:val="24"/>
        </w:rPr>
        <w:t>learningаpps</w:t>
      </w:r>
      <w:proofErr w:type="spellEnd"/>
      <w:r w:rsidRPr="00421D11">
        <w:rPr>
          <w:rFonts w:ascii="Times New Roman" w:hAnsi="Times New Roman" w:cs="Times New Roman"/>
          <w:sz w:val="24"/>
          <w:szCs w:val="24"/>
        </w:rPr>
        <w:t>, РЭШ и многие другие.</w:t>
      </w:r>
    </w:p>
    <w:p w14:paraId="405E87BE" w14:textId="77777777" w:rsidR="00421D11" w:rsidRPr="00421D11" w:rsidRDefault="00421D11" w:rsidP="00421D11">
      <w:pPr>
        <w:numPr>
          <w:ilvl w:val="0"/>
          <w:numId w:val="4"/>
        </w:numPr>
        <w:rPr>
          <w:rFonts w:ascii="Times New Roman" w:hAnsi="Times New Roman" w:cs="Times New Roman"/>
          <w:sz w:val="24"/>
          <w:szCs w:val="24"/>
        </w:rPr>
      </w:pPr>
      <w:r w:rsidRPr="00421D11">
        <w:rPr>
          <w:rFonts w:ascii="Times New Roman" w:hAnsi="Times New Roman" w:cs="Times New Roman"/>
          <w:b/>
          <w:bCs/>
          <w:sz w:val="24"/>
          <w:szCs w:val="24"/>
        </w:rPr>
        <w:t>Опорный конспект</w:t>
      </w:r>
      <w:r w:rsidRPr="00421D11">
        <w:rPr>
          <w:rFonts w:ascii="Times New Roman" w:hAnsi="Times New Roman" w:cs="Times New Roman"/>
          <w:sz w:val="24"/>
          <w:szCs w:val="24"/>
        </w:rPr>
        <w:t xml:space="preserve">. В условиях модернизации современной школы увеличивается объём учебного материала и знаний, а наряду с этим предъявляются высокие требования к качеству подготовки учащихся.  В этих условиях ученики сталкиваются с огромным потоком информации, которую они могут получить из разных источников. Логические схемы в виде опорного конспекта призваны помочь учащимся в изучении насыщенной и объемной информации и сделать процесс её запоминания и обобщения более эффективным. Конспект – это построенная по </w:t>
      </w:r>
      <w:proofErr w:type="spellStart"/>
      <w:r w:rsidRPr="00421D11">
        <w:rPr>
          <w:rFonts w:ascii="Times New Roman" w:hAnsi="Times New Roman" w:cs="Times New Roman"/>
          <w:sz w:val="24"/>
          <w:szCs w:val="24"/>
        </w:rPr>
        <w:t>специальнымпринципам</w:t>
      </w:r>
      <w:proofErr w:type="spellEnd"/>
      <w:r w:rsidRPr="00421D11">
        <w:rPr>
          <w:rFonts w:ascii="Times New Roman" w:hAnsi="Times New Roman" w:cs="Times New Roman"/>
          <w:sz w:val="24"/>
          <w:szCs w:val="24"/>
        </w:rPr>
        <w:t xml:space="preserve"> визуальная модель содержания учебного материала, в </w:t>
      </w:r>
      <w:proofErr w:type="spellStart"/>
      <w:r w:rsidRPr="00421D11">
        <w:rPr>
          <w:rFonts w:ascii="Times New Roman" w:hAnsi="Times New Roman" w:cs="Times New Roman"/>
          <w:sz w:val="24"/>
          <w:szCs w:val="24"/>
        </w:rPr>
        <w:t>которойсжато</w:t>
      </w:r>
      <w:proofErr w:type="spellEnd"/>
      <w:r w:rsidRPr="00421D11">
        <w:rPr>
          <w:rFonts w:ascii="Times New Roman" w:hAnsi="Times New Roman" w:cs="Times New Roman"/>
          <w:sz w:val="24"/>
          <w:szCs w:val="24"/>
        </w:rPr>
        <w:t xml:space="preserve"> изображены основные смыслы изучаемой темы, а также </w:t>
      </w:r>
      <w:proofErr w:type="spellStart"/>
      <w:r w:rsidRPr="00421D11">
        <w:rPr>
          <w:rFonts w:ascii="Times New Roman" w:hAnsi="Times New Roman" w:cs="Times New Roman"/>
          <w:sz w:val="24"/>
          <w:szCs w:val="24"/>
        </w:rPr>
        <w:t>используютсяграфические</w:t>
      </w:r>
      <w:proofErr w:type="spellEnd"/>
      <w:r w:rsidRPr="00421D11">
        <w:rPr>
          <w:rFonts w:ascii="Times New Roman" w:hAnsi="Times New Roman" w:cs="Times New Roman"/>
          <w:sz w:val="24"/>
          <w:szCs w:val="24"/>
        </w:rPr>
        <w:t xml:space="preserve"> приемы повышения эффекта запоминания и </w:t>
      </w:r>
      <w:proofErr w:type="spellStart"/>
      <w:r w:rsidRPr="00421D11">
        <w:rPr>
          <w:rFonts w:ascii="Times New Roman" w:hAnsi="Times New Roman" w:cs="Times New Roman"/>
          <w:sz w:val="24"/>
          <w:szCs w:val="24"/>
        </w:rPr>
        <w:t>усвоения.Есть</w:t>
      </w:r>
      <w:proofErr w:type="spellEnd"/>
      <w:r w:rsidRPr="00421D11">
        <w:rPr>
          <w:rFonts w:ascii="Times New Roman" w:hAnsi="Times New Roman" w:cs="Times New Roman"/>
          <w:sz w:val="24"/>
          <w:szCs w:val="24"/>
        </w:rPr>
        <w:t xml:space="preserve"> много разных приёмов ведения конспектов, это примеры об относительно новых, но доказавших свою эффективность. Объединяет их творческий подход и то, что они содержат только самое важное, структурируют материал, который легко будет повторять.</w:t>
      </w:r>
    </w:p>
    <w:p w14:paraId="058A5B9E" w14:textId="77777777" w:rsidR="00421D11" w:rsidRPr="00421D11" w:rsidRDefault="00421D11" w:rsidP="00421D11">
      <w:pPr>
        <w:numPr>
          <w:ilvl w:val="0"/>
          <w:numId w:val="4"/>
        </w:numPr>
        <w:rPr>
          <w:rFonts w:ascii="Times New Roman" w:hAnsi="Times New Roman" w:cs="Times New Roman"/>
          <w:sz w:val="24"/>
          <w:szCs w:val="24"/>
        </w:rPr>
      </w:pPr>
      <w:r w:rsidRPr="00421D11">
        <w:rPr>
          <w:rFonts w:ascii="Times New Roman" w:hAnsi="Times New Roman" w:cs="Times New Roman"/>
          <w:b/>
          <w:bCs/>
          <w:sz w:val="24"/>
          <w:szCs w:val="24"/>
        </w:rPr>
        <w:t>Здоровьесберегающая технология </w:t>
      </w:r>
      <w:r w:rsidRPr="00421D11">
        <w:rPr>
          <w:rFonts w:ascii="Times New Roman" w:hAnsi="Times New Roman" w:cs="Times New Roman"/>
          <w:sz w:val="24"/>
          <w:szCs w:val="24"/>
        </w:rPr>
        <w:t xml:space="preserve">позволяет равномерно во время урока распределять различные виды заданий, чередовать мыслительную деятельность с </w:t>
      </w:r>
      <w:proofErr w:type="spellStart"/>
      <w:r w:rsidRPr="00421D11">
        <w:rPr>
          <w:rFonts w:ascii="Times New Roman" w:hAnsi="Times New Roman" w:cs="Times New Roman"/>
          <w:sz w:val="24"/>
          <w:szCs w:val="24"/>
        </w:rPr>
        <w:t>физминутками</w:t>
      </w:r>
      <w:proofErr w:type="spellEnd"/>
      <w:r w:rsidRPr="00421D11">
        <w:rPr>
          <w:rFonts w:ascii="Times New Roman" w:hAnsi="Times New Roman" w:cs="Times New Roman"/>
          <w:sz w:val="24"/>
          <w:szCs w:val="24"/>
        </w:rPr>
        <w:t xml:space="preserve">, определять время подачи сложного учебного материала, выделять время на проведение самостоятельных работ, нормативно применять технические средства обучения, что дает положительные результаты в </w:t>
      </w:r>
      <w:proofErr w:type="spellStart"/>
      <w:r w:rsidRPr="00421D11">
        <w:rPr>
          <w:rFonts w:ascii="Times New Roman" w:hAnsi="Times New Roman" w:cs="Times New Roman"/>
          <w:sz w:val="24"/>
          <w:szCs w:val="24"/>
        </w:rPr>
        <w:t>обучении.Сбережение</w:t>
      </w:r>
      <w:proofErr w:type="spellEnd"/>
      <w:r w:rsidRPr="00421D11">
        <w:rPr>
          <w:rFonts w:ascii="Times New Roman" w:hAnsi="Times New Roman" w:cs="Times New Roman"/>
          <w:sz w:val="24"/>
          <w:szCs w:val="24"/>
        </w:rPr>
        <w:t xml:space="preserve"> и укрепление здоровья учеников, формирование у них ценности и культуры здоровья, способствованию устранению перегрузки и сохранению здоровья школьников, с помощью: динамических игры и пауз; </w:t>
      </w:r>
      <w:proofErr w:type="spellStart"/>
      <w:r w:rsidRPr="00421D11">
        <w:rPr>
          <w:rFonts w:ascii="Times New Roman" w:hAnsi="Times New Roman" w:cs="Times New Roman"/>
          <w:sz w:val="24"/>
          <w:szCs w:val="24"/>
        </w:rPr>
        <w:t>кинезиологических</w:t>
      </w:r>
      <w:proofErr w:type="spellEnd"/>
      <w:r w:rsidRPr="00421D11">
        <w:rPr>
          <w:rFonts w:ascii="Times New Roman" w:hAnsi="Times New Roman" w:cs="Times New Roman"/>
          <w:sz w:val="24"/>
          <w:szCs w:val="24"/>
        </w:rPr>
        <w:t xml:space="preserve"> упражнений (кулачок-ребро-ладонь, розетка);упражнений для </w:t>
      </w:r>
      <w:proofErr w:type="spellStart"/>
      <w:r w:rsidRPr="00421D11">
        <w:rPr>
          <w:rFonts w:ascii="Times New Roman" w:hAnsi="Times New Roman" w:cs="Times New Roman"/>
          <w:sz w:val="24"/>
          <w:szCs w:val="24"/>
        </w:rPr>
        <w:t>глаз;мимические</w:t>
      </w:r>
      <w:proofErr w:type="spellEnd"/>
      <w:r w:rsidRPr="00421D11">
        <w:rPr>
          <w:rFonts w:ascii="Times New Roman" w:hAnsi="Times New Roman" w:cs="Times New Roman"/>
          <w:sz w:val="24"/>
          <w:szCs w:val="24"/>
        </w:rPr>
        <w:t xml:space="preserve"> упражнений; дыхательно-голосовых игр и упражнений; чередованием форм организации учебно-познавательной деятельности; чередование видов контроля, методов и приемов.</w:t>
      </w:r>
    </w:p>
    <w:p w14:paraId="27E97CD7"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 xml:space="preserve">Можно найти в Интернете видео с тематическими </w:t>
      </w:r>
      <w:proofErr w:type="spellStart"/>
      <w:r w:rsidRPr="00421D11">
        <w:rPr>
          <w:rFonts w:ascii="Times New Roman" w:hAnsi="Times New Roman" w:cs="Times New Roman"/>
          <w:sz w:val="24"/>
          <w:szCs w:val="24"/>
        </w:rPr>
        <w:t>физминутками</w:t>
      </w:r>
      <w:proofErr w:type="spellEnd"/>
      <w:r w:rsidRPr="00421D11">
        <w:rPr>
          <w:rFonts w:ascii="Times New Roman" w:hAnsi="Times New Roman" w:cs="Times New Roman"/>
          <w:sz w:val="24"/>
          <w:szCs w:val="24"/>
        </w:rPr>
        <w:t>, а можно и  самому придумывать:</w:t>
      </w:r>
    </w:p>
    <w:p w14:paraId="4366FFAC" w14:textId="77777777" w:rsidR="00421D11" w:rsidRPr="00421D11" w:rsidRDefault="00421D11" w:rsidP="00421D11">
      <w:pPr>
        <w:numPr>
          <w:ilvl w:val="0"/>
          <w:numId w:val="5"/>
        </w:numPr>
        <w:rPr>
          <w:rFonts w:ascii="Times New Roman" w:hAnsi="Times New Roman" w:cs="Times New Roman"/>
          <w:sz w:val="24"/>
          <w:szCs w:val="24"/>
        </w:rPr>
      </w:pPr>
      <w:r w:rsidRPr="00421D11">
        <w:rPr>
          <w:rFonts w:ascii="Times New Roman" w:hAnsi="Times New Roman" w:cs="Times New Roman"/>
          <w:sz w:val="24"/>
          <w:szCs w:val="24"/>
        </w:rPr>
        <w:t>Когда я назову слова со смягчающим мягким знаком, то вы хлопаете в ладоши. Если слова с разделительным, то приседаете.</w:t>
      </w:r>
    </w:p>
    <w:p w14:paraId="616B52D5" w14:textId="77777777" w:rsidR="00421D11" w:rsidRPr="00421D11" w:rsidRDefault="00421D11" w:rsidP="00421D11">
      <w:pPr>
        <w:numPr>
          <w:ilvl w:val="0"/>
          <w:numId w:val="5"/>
        </w:numPr>
        <w:rPr>
          <w:rFonts w:ascii="Times New Roman" w:hAnsi="Times New Roman" w:cs="Times New Roman"/>
          <w:sz w:val="24"/>
          <w:szCs w:val="24"/>
        </w:rPr>
      </w:pPr>
      <w:r w:rsidRPr="00421D11">
        <w:rPr>
          <w:rFonts w:ascii="Times New Roman" w:hAnsi="Times New Roman" w:cs="Times New Roman"/>
          <w:sz w:val="24"/>
          <w:szCs w:val="24"/>
        </w:rPr>
        <w:t>Я буду показывать вам карточки с разными знаками: знак пешеходного пешехода, знак подземного перехода и знак надземного перехода. Если покажу подземный переход, вы приседаете. Если надземный, вы хлопаете руками над головой. Если знак пешеходного пешехода, вы  делаете повороты туловища вправо и влево.</w:t>
      </w:r>
    </w:p>
    <w:p w14:paraId="6D559E0D"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Также можно включать танцевальные игры «</w:t>
      </w:r>
      <w:proofErr w:type="spellStart"/>
      <w:r w:rsidRPr="00421D11">
        <w:rPr>
          <w:rFonts w:ascii="Times New Roman" w:hAnsi="Times New Roman" w:cs="Times New Roman"/>
          <w:sz w:val="24"/>
          <w:szCs w:val="24"/>
        </w:rPr>
        <w:t>Just</w:t>
      </w:r>
      <w:proofErr w:type="spellEnd"/>
      <w:r w:rsidRPr="00421D11">
        <w:rPr>
          <w:rFonts w:ascii="Times New Roman" w:hAnsi="Times New Roman" w:cs="Times New Roman"/>
          <w:sz w:val="24"/>
          <w:szCs w:val="24"/>
        </w:rPr>
        <w:t xml:space="preserve"> Dance». На практике часто включаю такие видео, ученикам всех возрастов нравится.</w:t>
      </w:r>
    </w:p>
    <w:p w14:paraId="089D4F6A" w14:textId="77777777" w:rsidR="00421D11" w:rsidRPr="00421D11" w:rsidRDefault="00421D11" w:rsidP="00421D11">
      <w:pPr>
        <w:numPr>
          <w:ilvl w:val="0"/>
          <w:numId w:val="6"/>
        </w:numPr>
        <w:rPr>
          <w:rFonts w:ascii="Times New Roman" w:hAnsi="Times New Roman" w:cs="Times New Roman"/>
          <w:sz w:val="24"/>
          <w:szCs w:val="24"/>
        </w:rPr>
      </w:pPr>
      <w:r w:rsidRPr="00421D11">
        <w:rPr>
          <w:rFonts w:ascii="Times New Roman" w:hAnsi="Times New Roman" w:cs="Times New Roman"/>
          <w:b/>
          <w:bCs/>
          <w:sz w:val="24"/>
          <w:szCs w:val="24"/>
        </w:rPr>
        <w:t>Технология развития критического мышления</w:t>
      </w:r>
      <w:r w:rsidRPr="00421D11">
        <w:rPr>
          <w:rFonts w:ascii="Times New Roman" w:hAnsi="Times New Roman" w:cs="Times New Roman"/>
          <w:sz w:val="24"/>
          <w:szCs w:val="24"/>
        </w:rPr>
        <w:t xml:space="preserve">–  это целостная </w:t>
      </w:r>
      <w:proofErr w:type="spellStart"/>
      <w:r w:rsidRPr="00421D11">
        <w:rPr>
          <w:rFonts w:ascii="Times New Roman" w:hAnsi="Times New Roman" w:cs="Times New Roman"/>
          <w:sz w:val="24"/>
          <w:szCs w:val="24"/>
        </w:rPr>
        <w:t>система,формирующая</w:t>
      </w:r>
      <w:proofErr w:type="spellEnd"/>
      <w:r w:rsidRPr="00421D11">
        <w:rPr>
          <w:rFonts w:ascii="Times New Roman" w:hAnsi="Times New Roman" w:cs="Times New Roman"/>
          <w:sz w:val="24"/>
          <w:szCs w:val="24"/>
        </w:rPr>
        <w:t xml:space="preserve"> навыки работы с информацией в процессе чтения и письма.</w:t>
      </w:r>
    </w:p>
    <w:p w14:paraId="15FC3E32"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Фазы технологии критического мышления:</w:t>
      </w:r>
    </w:p>
    <w:p w14:paraId="08EACFD8" w14:textId="77777777" w:rsidR="00421D11" w:rsidRPr="00421D11" w:rsidRDefault="00421D11" w:rsidP="00421D11">
      <w:pPr>
        <w:numPr>
          <w:ilvl w:val="0"/>
          <w:numId w:val="7"/>
        </w:numPr>
        <w:rPr>
          <w:rFonts w:ascii="Times New Roman" w:hAnsi="Times New Roman" w:cs="Times New Roman"/>
          <w:sz w:val="24"/>
          <w:szCs w:val="24"/>
        </w:rPr>
      </w:pPr>
      <w:r w:rsidRPr="00421D11">
        <w:rPr>
          <w:rFonts w:ascii="Times New Roman" w:hAnsi="Times New Roman" w:cs="Times New Roman"/>
          <w:sz w:val="24"/>
          <w:szCs w:val="24"/>
        </w:rPr>
        <w:t xml:space="preserve">Вызов – пробуждение имеющихся знаний, интереса к полученной информации, актуализация жизненного опыта; рождается «первоначальное» знание: </w:t>
      </w:r>
      <w:r w:rsidRPr="00421D11">
        <w:rPr>
          <w:rFonts w:ascii="Times New Roman" w:hAnsi="Times New Roman" w:cs="Times New Roman"/>
          <w:sz w:val="24"/>
          <w:szCs w:val="24"/>
        </w:rPr>
        <w:lastRenderedPageBreak/>
        <w:t>актуализируется опыт, формулируются вопросы, на которые хочется получить ответ, т.е. информация, которую необходимо проверить, дополнить, изучить.</w:t>
      </w:r>
    </w:p>
    <w:p w14:paraId="3334567B" w14:textId="77777777" w:rsidR="00421D11" w:rsidRPr="00421D11" w:rsidRDefault="00421D11" w:rsidP="00421D11">
      <w:pPr>
        <w:numPr>
          <w:ilvl w:val="0"/>
          <w:numId w:val="7"/>
        </w:numPr>
        <w:rPr>
          <w:rFonts w:ascii="Times New Roman" w:hAnsi="Times New Roman" w:cs="Times New Roman"/>
          <w:sz w:val="24"/>
          <w:szCs w:val="24"/>
        </w:rPr>
      </w:pPr>
      <w:r w:rsidRPr="00421D11">
        <w:rPr>
          <w:rFonts w:ascii="Times New Roman" w:hAnsi="Times New Roman" w:cs="Times New Roman"/>
          <w:sz w:val="24"/>
          <w:szCs w:val="24"/>
        </w:rPr>
        <w:t>Осмысления содержания – получение новой информации для создания функций мотивации и целеполагания.</w:t>
      </w:r>
    </w:p>
    <w:p w14:paraId="79E66B52" w14:textId="77777777" w:rsidR="00421D11" w:rsidRPr="00421D11" w:rsidRDefault="00421D11" w:rsidP="00421D11">
      <w:pPr>
        <w:numPr>
          <w:ilvl w:val="0"/>
          <w:numId w:val="7"/>
        </w:numPr>
        <w:rPr>
          <w:rFonts w:ascii="Times New Roman" w:hAnsi="Times New Roman" w:cs="Times New Roman"/>
          <w:sz w:val="24"/>
          <w:szCs w:val="24"/>
        </w:rPr>
      </w:pPr>
      <w:r w:rsidRPr="00421D11">
        <w:rPr>
          <w:rFonts w:ascii="Times New Roman" w:hAnsi="Times New Roman" w:cs="Times New Roman"/>
          <w:sz w:val="24"/>
          <w:szCs w:val="24"/>
        </w:rPr>
        <w:t>Рефлексия (осмысление, рождение нового знания).</w:t>
      </w:r>
    </w:p>
    <w:p w14:paraId="17B0234D"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Приёмы технологии критического мышления:</w:t>
      </w:r>
    </w:p>
    <w:p w14:paraId="5B46F3D9" w14:textId="77777777" w:rsidR="00421D11" w:rsidRPr="00421D11" w:rsidRDefault="00421D11" w:rsidP="00421D11">
      <w:pPr>
        <w:numPr>
          <w:ilvl w:val="0"/>
          <w:numId w:val="8"/>
        </w:numPr>
        <w:rPr>
          <w:rFonts w:ascii="Times New Roman" w:hAnsi="Times New Roman" w:cs="Times New Roman"/>
          <w:sz w:val="24"/>
          <w:szCs w:val="24"/>
        </w:rPr>
      </w:pPr>
      <w:r w:rsidRPr="00421D11">
        <w:rPr>
          <w:rFonts w:ascii="Times New Roman" w:hAnsi="Times New Roman" w:cs="Times New Roman"/>
          <w:sz w:val="24"/>
          <w:szCs w:val="24"/>
        </w:rPr>
        <w:t>Перепутанные логические цепочки.</w:t>
      </w:r>
    </w:p>
    <w:p w14:paraId="4C05B27C" w14:textId="77777777" w:rsidR="00421D11" w:rsidRPr="00421D11" w:rsidRDefault="00421D11" w:rsidP="00421D11">
      <w:pPr>
        <w:numPr>
          <w:ilvl w:val="0"/>
          <w:numId w:val="8"/>
        </w:numPr>
        <w:rPr>
          <w:rFonts w:ascii="Times New Roman" w:hAnsi="Times New Roman" w:cs="Times New Roman"/>
          <w:sz w:val="24"/>
          <w:szCs w:val="24"/>
        </w:rPr>
      </w:pPr>
      <w:r w:rsidRPr="00421D11">
        <w:rPr>
          <w:rFonts w:ascii="Times New Roman" w:hAnsi="Times New Roman" w:cs="Times New Roman"/>
          <w:sz w:val="24"/>
          <w:szCs w:val="24"/>
        </w:rPr>
        <w:t>Кластер (гроздь): предполагает выделение смысловых единиц текста и его графическое оформление в виде грозди.</w:t>
      </w:r>
    </w:p>
    <w:p w14:paraId="119D130B" w14:textId="77777777" w:rsidR="00421D11" w:rsidRPr="00421D11" w:rsidRDefault="00421D11" w:rsidP="00421D11">
      <w:pPr>
        <w:numPr>
          <w:ilvl w:val="0"/>
          <w:numId w:val="8"/>
        </w:numPr>
        <w:rPr>
          <w:rFonts w:ascii="Times New Roman" w:hAnsi="Times New Roman" w:cs="Times New Roman"/>
          <w:sz w:val="24"/>
          <w:szCs w:val="24"/>
        </w:rPr>
      </w:pPr>
      <w:proofErr w:type="spellStart"/>
      <w:r w:rsidRPr="00421D11">
        <w:rPr>
          <w:rFonts w:ascii="Times New Roman" w:hAnsi="Times New Roman" w:cs="Times New Roman"/>
          <w:sz w:val="24"/>
          <w:szCs w:val="24"/>
        </w:rPr>
        <w:t>Синквейн</w:t>
      </w:r>
      <w:proofErr w:type="spellEnd"/>
      <w:r w:rsidRPr="00421D11">
        <w:rPr>
          <w:rFonts w:ascii="Times New Roman" w:hAnsi="Times New Roman" w:cs="Times New Roman"/>
          <w:sz w:val="24"/>
          <w:szCs w:val="24"/>
        </w:rPr>
        <w:t xml:space="preserve"> (пятистишие) – это нерифмованное стихотворение, состоящее из пяти строк, используется как дидактический прием на этапе рефлексии.</w:t>
      </w:r>
    </w:p>
    <w:p w14:paraId="51F05839" w14:textId="77777777" w:rsidR="00421D11" w:rsidRPr="00421D11" w:rsidRDefault="00421D11" w:rsidP="00421D11">
      <w:pPr>
        <w:numPr>
          <w:ilvl w:val="0"/>
          <w:numId w:val="8"/>
        </w:numPr>
        <w:rPr>
          <w:rFonts w:ascii="Times New Roman" w:hAnsi="Times New Roman" w:cs="Times New Roman"/>
          <w:sz w:val="24"/>
          <w:szCs w:val="24"/>
        </w:rPr>
      </w:pPr>
      <w:proofErr w:type="spellStart"/>
      <w:r w:rsidRPr="00421D11">
        <w:rPr>
          <w:rFonts w:ascii="Times New Roman" w:hAnsi="Times New Roman" w:cs="Times New Roman"/>
          <w:sz w:val="24"/>
          <w:szCs w:val="24"/>
        </w:rPr>
        <w:t>Фишбоун</w:t>
      </w:r>
      <w:proofErr w:type="spellEnd"/>
      <w:r w:rsidRPr="00421D11">
        <w:rPr>
          <w:rFonts w:ascii="Times New Roman" w:hAnsi="Times New Roman" w:cs="Times New Roman"/>
          <w:sz w:val="24"/>
          <w:szCs w:val="24"/>
        </w:rPr>
        <w:t xml:space="preserve"> (рыбный скелет): голова – вопрос темы, верхние косточки – основные понятия темы, нижние косточки – суть понятий, хвост – ответ на вопрос. Записи должны быть краткими, представлять собой ключевые слова или фразы.</w:t>
      </w:r>
    </w:p>
    <w:p w14:paraId="0C756AA3" w14:textId="77777777" w:rsidR="00421D11" w:rsidRPr="00421D11" w:rsidRDefault="00421D11" w:rsidP="00421D11">
      <w:pPr>
        <w:numPr>
          <w:ilvl w:val="0"/>
          <w:numId w:val="9"/>
        </w:numPr>
        <w:rPr>
          <w:rFonts w:ascii="Times New Roman" w:hAnsi="Times New Roman" w:cs="Times New Roman"/>
          <w:sz w:val="24"/>
          <w:szCs w:val="24"/>
        </w:rPr>
      </w:pPr>
      <w:r w:rsidRPr="00421D11">
        <w:rPr>
          <w:rFonts w:ascii="Times New Roman" w:hAnsi="Times New Roman" w:cs="Times New Roman"/>
          <w:b/>
          <w:bCs/>
          <w:sz w:val="24"/>
          <w:szCs w:val="24"/>
        </w:rPr>
        <w:t>Проектная технология</w:t>
      </w:r>
      <w:r w:rsidRPr="00421D11">
        <w:rPr>
          <w:rFonts w:ascii="Times New Roman" w:hAnsi="Times New Roman" w:cs="Times New Roman"/>
          <w:sz w:val="24"/>
          <w:szCs w:val="24"/>
        </w:rPr>
        <w:t xml:space="preserve"> – личностно- ориентированная технология, способ организации самостоятельной деятельности обучающихся, направленный на решение задачи учебного проекта. Технология в первую очередь ориентирована наличность, зависит от ее характера и накопленного раннее опыта </w:t>
      </w:r>
      <w:proofErr w:type="spellStart"/>
      <w:r w:rsidRPr="00421D11">
        <w:rPr>
          <w:rFonts w:ascii="Times New Roman" w:hAnsi="Times New Roman" w:cs="Times New Roman"/>
          <w:sz w:val="24"/>
          <w:szCs w:val="24"/>
        </w:rPr>
        <w:t>ипредполагает</w:t>
      </w:r>
      <w:proofErr w:type="spellEnd"/>
      <w:r w:rsidRPr="00421D11">
        <w:rPr>
          <w:rFonts w:ascii="Times New Roman" w:hAnsi="Times New Roman" w:cs="Times New Roman"/>
          <w:sz w:val="24"/>
          <w:szCs w:val="24"/>
        </w:rPr>
        <w:t xml:space="preserve"> самостоятельную работу над теоретическим и </w:t>
      </w:r>
      <w:proofErr w:type="spellStart"/>
      <w:r w:rsidRPr="00421D11">
        <w:rPr>
          <w:rFonts w:ascii="Times New Roman" w:hAnsi="Times New Roman" w:cs="Times New Roman"/>
          <w:sz w:val="24"/>
          <w:szCs w:val="24"/>
        </w:rPr>
        <w:t>творческимпроектом.Проект</w:t>
      </w:r>
      <w:proofErr w:type="spellEnd"/>
      <w:r w:rsidRPr="00421D11">
        <w:rPr>
          <w:rFonts w:ascii="Times New Roman" w:hAnsi="Times New Roman" w:cs="Times New Roman"/>
          <w:sz w:val="24"/>
          <w:szCs w:val="24"/>
        </w:rPr>
        <w:t xml:space="preserve"> – это пять «П»: проблема – проектирование – поиск информации – продукт – презентация. Все эти звенья объединяются в еще одно «П» – портфолио, где собраны все материалы по проекту. Самое главное в проекте – это рефлексия. Ученик должен оценить свой труд и свою работу. По деятельности учеников выделяют следующие типы проектов: практико-ориентированный, исследовательский, информационный, творческий, ролевой. По комплексности: </w:t>
      </w:r>
      <w:proofErr w:type="spellStart"/>
      <w:r w:rsidRPr="00421D11">
        <w:rPr>
          <w:rFonts w:ascii="Times New Roman" w:hAnsi="Times New Roman" w:cs="Times New Roman"/>
          <w:sz w:val="24"/>
          <w:szCs w:val="24"/>
        </w:rPr>
        <w:t>монопроект</w:t>
      </w:r>
      <w:proofErr w:type="spellEnd"/>
      <w:r w:rsidRPr="00421D11">
        <w:rPr>
          <w:rFonts w:ascii="Times New Roman" w:hAnsi="Times New Roman" w:cs="Times New Roman"/>
          <w:sz w:val="24"/>
          <w:szCs w:val="24"/>
        </w:rPr>
        <w:t xml:space="preserve">, межпредметный. По продолжительности: мини-проект (в течение части урока или даже перемены), </w:t>
      </w:r>
      <w:proofErr w:type="spellStart"/>
      <w:r w:rsidRPr="00421D11">
        <w:rPr>
          <w:rFonts w:ascii="Times New Roman" w:hAnsi="Times New Roman" w:cs="Times New Roman"/>
          <w:sz w:val="24"/>
          <w:szCs w:val="24"/>
        </w:rPr>
        <w:t>краткосрочный,недельный</w:t>
      </w:r>
      <w:proofErr w:type="spellEnd"/>
      <w:r w:rsidRPr="00421D11">
        <w:rPr>
          <w:rFonts w:ascii="Times New Roman" w:hAnsi="Times New Roman" w:cs="Times New Roman"/>
          <w:sz w:val="24"/>
          <w:szCs w:val="24"/>
        </w:rPr>
        <w:t>, долгосрочный (годичный)</w:t>
      </w:r>
    </w:p>
    <w:p w14:paraId="0F88A039" w14:textId="77777777" w:rsidR="00421D11" w:rsidRPr="00421D11" w:rsidRDefault="00421D11" w:rsidP="00421D11">
      <w:pPr>
        <w:numPr>
          <w:ilvl w:val="0"/>
          <w:numId w:val="9"/>
        </w:numPr>
        <w:rPr>
          <w:rFonts w:ascii="Times New Roman" w:hAnsi="Times New Roman" w:cs="Times New Roman"/>
          <w:sz w:val="24"/>
          <w:szCs w:val="24"/>
        </w:rPr>
      </w:pPr>
      <w:r w:rsidRPr="00421D11">
        <w:rPr>
          <w:rFonts w:ascii="Times New Roman" w:hAnsi="Times New Roman" w:cs="Times New Roman"/>
          <w:b/>
          <w:bCs/>
          <w:sz w:val="24"/>
          <w:szCs w:val="24"/>
        </w:rPr>
        <w:t>Технология развивающего обучения</w:t>
      </w:r>
      <w:r w:rsidRPr="00421D11">
        <w:rPr>
          <w:rFonts w:ascii="Times New Roman" w:hAnsi="Times New Roman" w:cs="Times New Roman"/>
          <w:sz w:val="24"/>
          <w:szCs w:val="24"/>
        </w:rPr>
        <w:t xml:space="preserve"> – основой является «зона ближайшего развития». Это понятие принадлежит советскому психологу Л.С. Выготскому. Главная идея заключается в том, что все знания, которым можно научить учащихся, делятся на три вида. Первый вид включает в себя то, что ученик уже знает. Третий – это, наоборот, то, что ученику абсолютно неизвестно. Вторая же часть находится в промежуточном положении между первой и второй. Это и есть зона ближайшего развития. Приёмы: столкновение обучающихся с противоречиями между новыми учебными задачами и прежними знаниями и умениями, стимулирующими у обучающихся потребность преодолеть это </w:t>
      </w:r>
      <w:proofErr w:type="spellStart"/>
      <w:r w:rsidRPr="00421D11">
        <w:rPr>
          <w:rFonts w:ascii="Times New Roman" w:hAnsi="Times New Roman" w:cs="Times New Roman"/>
          <w:sz w:val="24"/>
          <w:szCs w:val="24"/>
        </w:rPr>
        <w:t>противоречие;постановка</w:t>
      </w:r>
      <w:proofErr w:type="spellEnd"/>
      <w:r w:rsidRPr="00421D11">
        <w:rPr>
          <w:rFonts w:ascii="Times New Roman" w:hAnsi="Times New Roman" w:cs="Times New Roman"/>
          <w:sz w:val="24"/>
          <w:szCs w:val="24"/>
        </w:rPr>
        <w:t xml:space="preserve"> обучающихся в позицию исследователя, </w:t>
      </w:r>
      <w:proofErr w:type="spellStart"/>
      <w:r w:rsidRPr="00421D11">
        <w:rPr>
          <w:rFonts w:ascii="Times New Roman" w:hAnsi="Times New Roman" w:cs="Times New Roman"/>
          <w:sz w:val="24"/>
          <w:szCs w:val="24"/>
        </w:rPr>
        <w:t>первооткрывателя;применение</w:t>
      </w:r>
      <w:proofErr w:type="spellEnd"/>
      <w:r w:rsidRPr="00421D11">
        <w:rPr>
          <w:rFonts w:ascii="Times New Roman" w:hAnsi="Times New Roman" w:cs="Times New Roman"/>
          <w:sz w:val="24"/>
          <w:szCs w:val="24"/>
        </w:rPr>
        <w:t xml:space="preserve"> в технологии учебного процесса таких процедур, которые моделируют этапы мышления при решении проблем; выявление и формулирование проблемы, сбор данных, выдвижение гипотез, формулирование выводов, применение на практике, обобщения.</w:t>
      </w:r>
    </w:p>
    <w:p w14:paraId="0777563F" w14:textId="77777777" w:rsidR="00421D11" w:rsidRPr="00421D11" w:rsidRDefault="00421D11" w:rsidP="00421D11">
      <w:pPr>
        <w:numPr>
          <w:ilvl w:val="0"/>
          <w:numId w:val="9"/>
        </w:numPr>
        <w:rPr>
          <w:rFonts w:ascii="Times New Roman" w:hAnsi="Times New Roman" w:cs="Times New Roman"/>
          <w:sz w:val="24"/>
          <w:szCs w:val="24"/>
        </w:rPr>
      </w:pPr>
      <w:r w:rsidRPr="00421D11">
        <w:rPr>
          <w:rFonts w:ascii="Times New Roman" w:hAnsi="Times New Roman" w:cs="Times New Roman"/>
          <w:b/>
          <w:bCs/>
          <w:sz w:val="24"/>
          <w:szCs w:val="24"/>
        </w:rPr>
        <w:lastRenderedPageBreak/>
        <w:t>Технология уровневой дифференциации</w:t>
      </w:r>
      <w:r w:rsidRPr="00421D11">
        <w:rPr>
          <w:rFonts w:ascii="Times New Roman" w:hAnsi="Times New Roman" w:cs="Times New Roman"/>
          <w:sz w:val="24"/>
          <w:szCs w:val="24"/>
        </w:rPr>
        <w:t> – здесь у учителя появляется возможность помогать слабому, уделять внимание сильному, реализуется желание сильных учащихся быстрее и глубже продвигаться в образовании. Сильные обучающиеся утверждаются в своих способностях, слабые получают возможность испытывать учебный успех по мере своих возможностей, повышается уровень мотивации ученья. В обеспечение успешного усвоения учебного материала каждым учеником в зоне его ближайшего развития учителю помогают карточки, в которых также задания будут строиться по уровням (от простого к сложному): узнавание, воспроизведение, понимание, применение в знакомых условиях, применения в новых условиях.</w:t>
      </w:r>
    </w:p>
    <w:p w14:paraId="08345075" w14:textId="77777777" w:rsidR="00421D11" w:rsidRPr="00421D11" w:rsidRDefault="00421D11" w:rsidP="00421D11">
      <w:pPr>
        <w:numPr>
          <w:ilvl w:val="0"/>
          <w:numId w:val="9"/>
        </w:numPr>
        <w:rPr>
          <w:rFonts w:ascii="Times New Roman" w:hAnsi="Times New Roman" w:cs="Times New Roman"/>
          <w:sz w:val="24"/>
          <w:szCs w:val="24"/>
        </w:rPr>
      </w:pPr>
      <w:r w:rsidRPr="00421D11">
        <w:rPr>
          <w:rFonts w:ascii="Times New Roman" w:hAnsi="Times New Roman" w:cs="Times New Roman"/>
          <w:b/>
          <w:bCs/>
          <w:sz w:val="24"/>
          <w:szCs w:val="24"/>
        </w:rPr>
        <w:t>Технология проблемного обучения</w:t>
      </w:r>
      <w:r w:rsidRPr="00421D11">
        <w:rPr>
          <w:rFonts w:ascii="Times New Roman" w:hAnsi="Times New Roman" w:cs="Times New Roman"/>
          <w:sz w:val="24"/>
          <w:szCs w:val="24"/>
        </w:rPr>
        <w:t xml:space="preserve"> – это создание в учебной деятельности проблемных ситуаций и организация активной самостоятельной деятельности обучающихся, в результате чего происходит творческое овладение знаниями, умениями, навыками, развиваются мыслительные </w:t>
      </w:r>
      <w:proofErr w:type="spellStart"/>
      <w:r w:rsidRPr="00421D11">
        <w:rPr>
          <w:rFonts w:ascii="Times New Roman" w:hAnsi="Times New Roman" w:cs="Times New Roman"/>
          <w:sz w:val="24"/>
          <w:szCs w:val="24"/>
        </w:rPr>
        <w:t>способности.Суть</w:t>
      </w:r>
      <w:proofErr w:type="spellEnd"/>
      <w:r w:rsidRPr="00421D11">
        <w:rPr>
          <w:rFonts w:ascii="Times New Roman" w:hAnsi="Times New Roman" w:cs="Times New Roman"/>
          <w:sz w:val="24"/>
          <w:szCs w:val="24"/>
        </w:rPr>
        <w:t xml:space="preserve"> проблемной интерпретации учебного материала состоит в том, что учитель не сообщает знания в готовом виде, но ставит перед учащимися проблемные задачи, побуждая искать пути и средства их решения. Проблема сама прокладывает путь к новым знаниям и способам </w:t>
      </w:r>
      <w:proofErr w:type="spellStart"/>
      <w:r w:rsidRPr="00421D11">
        <w:rPr>
          <w:rFonts w:ascii="Times New Roman" w:hAnsi="Times New Roman" w:cs="Times New Roman"/>
          <w:sz w:val="24"/>
          <w:szCs w:val="24"/>
        </w:rPr>
        <w:t>действия.Проблемные</w:t>
      </w:r>
      <w:proofErr w:type="spellEnd"/>
      <w:r w:rsidRPr="00421D11">
        <w:rPr>
          <w:rFonts w:ascii="Times New Roman" w:hAnsi="Times New Roman" w:cs="Times New Roman"/>
          <w:sz w:val="24"/>
          <w:szCs w:val="24"/>
        </w:rPr>
        <w:t xml:space="preserve"> </w:t>
      </w:r>
      <w:proofErr w:type="spellStart"/>
      <w:r w:rsidRPr="00421D11">
        <w:rPr>
          <w:rFonts w:ascii="Times New Roman" w:hAnsi="Times New Roman" w:cs="Times New Roman"/>
          <w:sz w:val="24"/>
          <w:szCs w:val="24"/>
        </w:rPr>
        <w:t>ситуации:столкнуть</w:t>
      </w:r>
      <w:proofErr w:type="spellEnd"/>
      <w:r w:rsidRPr="00421D11">
        <w:rPr>
          <w:rFonts w:ascii="Times New Roman" w:hAnsi="Times New Roman" w:cs="Times New Roman"/>
          <w:sz w:val="24"/>
          <w:szCs w:val="24"/>
        </w:rPr>
        <w:t xml:space="preserve"> разные мнения учеников вопросом или практическим заданием; между житейским представлением обучающихся и научным </w:t>
      </w:r>
      <w:proofErr w:type="spellStart"/>
      <w:r w:rsidRPr="00421D11">
        <w:rPr>
          <w:rFonts w:ascii="Times New Roman" w:hAnsi="Times New Roman" w:cs="Times New Roman"/>
          <w:sz w:val="24"/>
          <w:szCs w:val="24"/>
        </w:rPr>
        <w:t>фактом;между</w:t>
      </w:r>
      <w:proofErr w:type="spellEnd"/>
      <w:r w:rsidRPr="00421D11">
        <w:rPr>
          <w:rFonts w:ascii="Times New Roman" w:hAnsi="Times New Roman" w:cs="Times New Roman"/>
          <w:sz w:val="24"/>
          <w:szCs w:val="24"/>
        </w:rPr>
        <w:t xml:space="preserve"> необходимостью и невозможностью выполнить задание.</w:t>
      </w:r>
    </w:p>
    <w:p w14:paraId="59FF5A5D" w14:textId="77777777" w:rsidR="00421D11" w:rsidRPr="00421D11" w:rsidRDefault="00421D11" w:rsidP="00421D11">
      <w:pPr>
        <w:numPr>
          <w:ilvl w:val="0"/>
          <w:numId w:val="9"/>
        </w:numPr>
        <w:rPr>
          <w:rFonts w:ascii="Times New Roman" w:hAnsi="Times New Roman" w:cs="Times New Roman"/>
          <w:sz w:val="24"/>
          <w:szCs w:val="24"/>
        </w:rPr>
      </w:pPr>
      <w:r w:rsidRPr="00421D11">
        <w:rPr>
          <w:rFonts w:ascii="Times New Roman" w:hAnsi="Times New Roman" w:cs="Times New Roman"/>
          <w:b/>
          <w:bCs/>
          <w:sz w:val="24"/>
          <w:szCs w:val="24"/>
        </w:rPr>
        <w:t>Игровая технология</w:t>
      </w:r>
      <w:r w:rsidRPr="00421D11">
        <w:rPr>
          <w:rFonts w:ascii="Times New Roman" w:hAnsi="Times New Roman" w:cs="Times New Roman"/>
          <w:sz w:val="24"/>
          <w:szCs w:val="24"/>
        </w:rPr>
        <w:t> – это комплекс методов и приемов, использующих игровые средства для образовательного и воспитательного процесса.</w:t>
      </w:r>
    </w:p>
    <w:p w14:paraId="343A9507"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Виды игр:</w:t>
      </w:r>
    </w:p>
    <w:p w14:paraId="4673EEF5" w14:textId="77777777" w:rsidR="00421D11" w:rsidRPr="00421D11" w:rsidRDefault="00421D11" w:rsidP="00421D11">
      <w:pPr>
        <w:numPr>
          <w:ilvl w:val="0"/>
          <w:numId w:val="10"/>
        </w:numPr>
        <w:rPr>
          <w:rFonts w:ascii="Times New Roman" w:hAnsi="Times New Roman" w:cs="Times New Roman"/>
          <w:sz w:val="24"/>
          <w:szCs w:val="24"/>
        </w:rPr>
      </w:pPr>
      <w:r w:rsidRPr="00421D11">
        <w:rPr>
          <w:rFonts w:ascii="Times New Roman" w:hAnsi="Times New Roman" w:cs="Times New Roman"/>
          <w:sz w:val="24"/>
          <w:szCs w:val="24"/>
        </w:rPr>
        <w:t>Дидактические: получение новых знаний, формирование и применение общеобразовательных и трудовых ЗУН на практике.</w:t>
      </w:r>
    </w:p>
    <w:p w14:paraId="68A2F66E" w14:textId="77777777" w:rsidR="00421D11" w:rsidRPr="00421D11" w:rsidRDefault="00421D11" w:rsidP="00421D11">
      <w:pPr>
        <w:numPr>
          <w:ilvl w:val="0"/>
          <w:numId w:val="10"/>
        </w:numPr>
        <w:rPr>
          <w:rFonts w:ascii="Times New Roman" w:hAnsi="Times New Roman" w:cs="Times New Roman"/>
          <w:sz w:val="24"/>
          <w:szCs w:val="24"/>
        </w:rPr>
      </w:pPr>
      <w:r w:rsidRPr="00421D11">
        <w:rPr>
          <w:rFonts w:ascii="Times New Roman" w:hAnsi="Times New Roman" w:cs="Times New Roman"/>
          <w:sz w:val="24"/>
          <w:szCs w:val="24"/>
        </w:rPr>
        <w:t>Воспитательные: формирование мировоззрения, моральных и эстетических установок.</w:t>
      </w:r>
    </w:p>
    <w:p w14:paraId="4ED4DA76" w14:textId="77777777" w:rsidR="00421D11" w:rsidRPr="00421D11" w:rsidRDefault="00421D11" w:rsidP="00421D11">
      <w:pPr>
        <w:numPr>
          <w:ilvl w:val="0"/>
          <w:numId w:val="10"/>
        </w:numPr>
        <w:rPr>
          <w:rFonts w:ascii="Times New Roman" w:hAnsi="Times New Roman" w:cs="Times New Roman"/>
          <w:sz w:val="24"/>
          <w:szCs w:val="24"/>
        </w:rPr>
      </w:pPr>
      <w:r w:rsidRPr="00421D11">
        <w:rPr>
          <w:rFonts w:ascii="Times New Roman" w:hAnsi="Times New Roman" w:cs="Times New Roman"/>
          <w:sz w:val="24"/>
          <w:szCs w:val="24"/>
        </w:rPr>
        <w:t>Развивающие: развитие мышления, внимания, воображения и творческих способностей, сопереживания и рефлексии</w:t>
      </w:r>
    </w:p>
    <w:p w14:paraId="56CDCE69" w14:textId="77777777" w:rsidR="00421D11" w:rsidRPr="00421D11" w:rsidRDefault="00421D11" w:rsidP="00421D11">
      <w:pPr>
        <w:numPr>
          <w:ilvl w:val="0"/>
          <w:numId w:val="10"/>
        </w:numPr>
        <w:rPr>
          <w:rFonts w:ascii="Times New Roman" w:hAnsi="Times New Roman" w:cs="Times New Roman"/>
          <w:sz w:val="24"/>
          <w:szCs w:val="24"/>
        </w:rPr>
      </w:pPr>
      <w:r w:rsidRPr="00421D11">
        <w:rPr>
          <w:rFonts w:ascii="Times New Roman" w:hAnsi="Times New Roman" w:cs="Times New Roman"/>
          <w:sz w:val="24"/>
          <w:szCs w:val="24"/>
        </w:rPr>
        <w:t>Социализирующие: обучение общественным нормам; развитие коммуникабельности и умения контролировать стресс; приспособление к жизненным условиям.</w:t>
      </w:r>
    </w:p>
    <w:p w14:paraId="3074816A"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Три подхода к игровому обучению:</w:t>
      </w:r>
    </w:p>
    <w:p w14:paraId="00958F3C" w14:textId="77777777" w:rsidR="00421D11" w:rsidRPr="00421D11" w:rsidRDefault="00421D11" w:rsidP="00421D11">
      <w:pPr>
        <w:numPr>
          <w:ilvl w:val="0"/>
          <w:numId w:val="11"/>
        </w:numPr>
        <w:rPr>
          <w:rFonts w:ascii="Times New Roman" w:hAnsi="Times New Roman" w:cs="Times New Roman"/>
          <w:sz w:val="24"/>
          <w:szCs w:val="24"/>
        </w:rPr>
      </w:pPr>
      <w:r w:rsidRPr="00421D11">
        <w:rPr>
          <w:rFonts w:ascii="Times New Roman" w:hAnsi="Times New Roman" w:cs="Times New Roman"/>
          <w:sz w:val="24"/>
          <w:szCs w:val="24"/>
        </w:rPr>
        <w:t>Игра – просто игра. «Добровольное преодоление необязательных препятствий» – ради удовольствия, веселья. Например, «Классики».</w:t>
      </w:r>
    </w:p>
    <w:p w14:paraId="04A4AE78" w14:textId="77777777" w:rsidR="00421D11" w:rsidRPr="00421D11" w:rsidRDefault="00421D11" w:rsidP="00421D11">
      <w:pPr>
        <w:numPr>
          <w:ilvl w:val="0"/>
          <w:numId w:val="11"/>
        </w:numPr>
        <w:rPr>
          <w:rFonts w:ascii="Times New Roman" w:hAnsi="Times New Roman" w:cs="Times New Roman"/>
          <w:sz w:val="24"/>
          <w:szCs w:val="24"/>
        </w:rPr>
      </w:pPr>
      <w:r w:rsidRPr="00421D11">
        <w:rPr>
          <w:rFonts w:ascii="Times New Roman" w:hAnsi="Times New Roman" w:cs="Times New Roman"/>
          <w:sz w:val="24"/>
          <w:szCs w:val="24"/>
        </w:rPr>
        <w:t>Игровое обучение. Игра с образовательной целью. Например, «Классики», в которых нужно мяукать, когда попадаешь на четное число. Образовательная цель – отработка представлений о четности.</w:t>
      </w:r>
    </w:p>
    <w:p w14:paraId="3CC5D184" w14:textId="77777777" w:rsidR="00421D11" w:rsidRPr="00421D11" w:rsidRDefault="00421D11" w:rsidP="00421D11">
      <w:pPr>
        <w:numPr>
          <w:ilvl w:val="0"/>
          <w:numId w:val="11"/>
        </w:numPr>
        <w:rPr>
          <w:rFonts w:ascii="Times New Roman" w:hAnsi="Times New Roman" w:cs="Times New Roman"/>
          <w:sz w:val="24"/>
          <w:szCs w:val="24"/>
        </w:rPr>
      </w:pPr>
      <w:r w:rsidRPr="00421D11">
        <w:rPr>
          <w:rFonts w:ascii="Times New Roman" w:hAnsi="Times New Roman" w:cs="Times New Roman"/>
          <w:sz w:val="24"/>
          <w:szCs w:val="24"/>
        </w:rPr>
        <w:t>Геймификация. Игровой фон для рутинной деятельности. Человек решает пример и делает ход. В конце он получает приз.</w:t>
      </w:r>
    </w:p>
    <w:p w14:paraId="0C038277"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lastRenderedPageBreak/>
        <w:t>Геймификация (игрофикация) – это использование игровых элементов в неигровой деятельности. Она невозможна сама по себе, поскольку это надстройка над основным процессом.</w:t>
      </w:r>
    </w:p>
    <w:p w14:paraId="7DB0CAB8"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Приёмы геймификации:</w:t>
      </w:r>
    </w:p>
    <w:p w14:paraId="025DFD98"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1. Рейтинги, баллы, бейджи.</w:t>
      </w:r>
    </w:p>
    <w:p w14:paraId="6AD6505C"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Бейджи – отличительные знаки, которые выдаются за достижения.</w:t>
      </w:r>
    </w:p>
    <w:p w14:paraId="3AD5D6B4"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Рейтинг – таблица лидеров. Такую таблицу можно выстроить, исходя из баллов, очков, которые набрал участник.</w:t>
      </w:r>
    </w:p>
    <w:p w14:paraId="389A9CEB"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2. История и обстановка.</w:t>
      </w:r>
    </w:p>
    <w:p w14:paraId="1E82C1EF"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Привлекательная легенда придает смысл рутинным действиям.</w:t>
      </w:r>
    </w:p>
    <w:p w14:paraId="1956AA25"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3. Прогресс и обратная связь.</w:t>
      </w:r>
    </w:p>
    <w:p w14:paraId="2CCA0963"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Наглядная демонстрация того, где именно ты сейчас находишься и что конкретно делаешь.</w:t>
      </w:r>
    </w:p>
    <w:p w14:paraId="5DD6DA6D"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4. Награды.</w:t>
      </w:r>
    </w:p>
    <w:p w14:paraId="16868209"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Рейтинги, баллы и бейджи – награды виртуального свойства, но в совокупности они могут давать реальные преимущества.</w:t>
      </w:r>
    </w:p>
    <w:p w14:paraId="41373F1A"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5. Ограничения.</w:t>
      </w:r>
    </w:p>
    <w:p w14:paraId="7F7CAC3F"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Дополнительные усложнения – мотивирующий фактор. Выполнить задание на время –самый используемый в школе прием.</w:t>
      </w:r>
    </w:p>
    <w:p w14:paraId="470395F8" w14:textId="77777777" w:rsidR="00421D11" w:rsidRPr="00421D11" w:rsidRDefault="00421D11" w:rsidP="00421D11">
      <w:pPr>
        <w:numPr>
          <w:ilvl w:val="0"/>
          <w:numId w:val="13"/>
        </w:numPr>
        <w:rPr>
          <w:rFonts w:ascii="Times New Roman" w:hAnsi="Times New Roman" w:cs="Times New Roman"/>
          <w:sz w:val="24"/>
          <w:szCs w:val="24"/>
        </w:rPr>
      </w:pPr>
      <w:proofErr w:type="spellStart"/>
      <w:r w:rsidRPr="00421D11">
        <w:rPr>
          <w:rFonts w:ascii="Times New Roman" w:hAnsi="Times New Roman" w:cs="Times New Roman"/>
          <w:b/>
          <w:bCs/>
          <w:sz w:val="24"/>
          <w:szCs w:val="24"/>
        </w:rPr>
        <w:t>Модульнаятехнология.</w:t>
      </w:r>
      <w:r w:rsidRPr="00421D11">
        <w:rPr>
          <w:rFonts w:ascii="Times New Roman" w:hAnsi="Times New Roman" w:cs="Times New Roman"/>
          <w:sz w:val="24"/>
          <w:szCs w:val="24"/>
        </w:rPr>
        <w:t>Термин</w:t>
      </w:r>
      <w:proofErr w:type="spellEnd"/>
      <w:r w:rsidRPr="00421D11">
        <w:rPr>
          <w:rFonts w:ascii="Times New Roman" w:hAnsi="Times New Roman" w:cs="Times New Roman"/>
          <w:sz w:val="24"/>
          <w:szCs w:val="24"/>
        </w:rPr>
        <w:t xml:space="preserve"> «модуль» является ещё совсем молодым понятием в современном образовании России. Модуль – это часть образовательной программы, в которой изучается несколько предметов и </w:t>
      </w:r>
      <w:proofErr w:type="spellStart"/>
      <w:r w:rsidRPr="00421D11">
        <w:rPr>
          <w:rFonts w:ascii="Times New Roman" w:hAnsi="Times New Roman" w:cs="Times New Roman"/>
          <w:sz w:val="24"/>
          <w:szCs w:val="24"/>
        </w:rPr>
        <w:t>курсов.Модуль</w:t>
      </w:r>
      <w:proofErr w:type="spellEnd"/>
      <w:r w:rsidRPr="00421D11">
        <w:rPr>
          <w:rFonts w:ascii="Times New Roman" w:hAnsi="Times New Roman" w:cs="Times New Roman"/>
          <w:sz w:val="24"/>
          <w:szCs w:val="24"/>
        </w:rPr>
        <w:t xml:space="preserve"> – это отдельный блок, включающий теоретический материал, тренировочные задания, методические рекомендации для учащихся.</w:t>
      </w:r>
    </w:p>
    <w:p w14:paraId="6F9D16C5"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Часто модулем называют часть программы курса по конкретной дисциплине, комплекс предметов или программу учебного курса. Главным отличием модульной формы обучения от традиционной является самостоятельная работа обучающегося. Школьник изучает предмет, а преподаватель координирует и контролирует его деятельность, организовывая учебный процесс, консультируя и мотивируя ученика. Новая информация преподаётся в виде блоков, при изучении которых и достигается конкретная педагогическая цель. Форма общения между преподавателем и учеником тоже отличается от традиционной формы обучения: школьник имеет индивидуальную траекторию обучения.</w:t>
      </w:r>
    </w:p>
    <w:p w14:paraId="787F6EEF"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Структура модульного урока:</w:t>
      </w:r>
    </w:p>
    <w:p w14:paraId="4BCFD244" w14:textId="77777777" w:rsidR="00421D11" w:rsidRPr="00421D11" w:rsidRDefault="00421D11" w:rsidP="00421D11">
      <w:pPr>
        <w:numPr>
          <w:ilvl w:val="0"/>
          <w:numId w:val="14"/>
        </w:numPr>
        <w:rPr>
          <w:rFonts w:ascii="Times New Roman" w:hAnsi="Times New Roman" w:cs="Times New Roman"/>
          <w:sz w:val="24"/>
          <w:szCs w:val="24"/>
        </w:rPr>
      </w:pPr>
      <w:r w:rsidRPr="00421D11">
        <w:rPr>
          <w:rFonts w:ascii="Times New Roman" w:hAnsi="Times New Roman" w:cs="Times New Roman"/>
          <w:sz w:val="24"/>
          <w:szCs w:val="24"/>
        </w:rPr>
        <w:t>Мотивационный этап. Беседа, настраивающая на самостоятельную деятельность на уроке. Инструкции к последующей работе.</w:t>
      </w:r>
    </w:p>
    <w:p w14:paraId="7EC255E3"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2. Работа с модульными блоками – учебными элементами, которые структурируются в определенном порядке, нумеруются и предлагаются учащимся в индивидуальных комплектах. Ограничения: количество УЭ на уроке должно быть не более семи.</w:t>
      </w:r>
    </w:p>
    <w:p w14:paraId="0065E7D8"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lastRenderedPageBreak/>
        <w:t>3. Рефлексия. Самооценка уровня продуктивности работы на уроке. Дифференцированное задание для работы дома, выбор которого зависит от результата работы с модулем.</w:t>
      </w:r>
    </w:p>
    <w:p w14:paraId="607BFF0A" w14:textId="77777777" w:rsidR="00421D11" w:rsidRPr="00421D11" w:rsidRDefault="00421D11" w:rsidP="00421D11">
      <w:pPr>
        <w:numPr>
          <w:ilvl w:val="0"/>
          <w:numId w:val="15"/>
        </w:numPr>
        <w:rPr>
          <w:rFonts w:ascii="Times New Roman" w:hAnsi="Times New Roman" w:cs="Times New Roman"/>
          <w:sz w:val="24"/>
          <w:szCs w:val="24"/>
        </w:rPr>
      </w:pPr>
      <w:r w:rsidRPr="00421D11">
        <w:rPr>
          <w:rFonts w:ascii="Times New Roman" w:hAnsi="Times New Roman" w:cs="Times New Roman"/>
          <w:b/>
          <w:bCs/>
          <w:sz w:val="24"/>
          <w:szCs w:val="24"/>
        </w:rPr>
        <w:t>Мастерская</w:t>
      </w:r>
      <w:r w:rsidRPr="00421D11">
        <w:rPr>
          <w:rFonts w:ascii="Times New Roman" w:hAnsi="Times New Roman" w:cs="Times New Roman"/>
          <w:sz w:val="24"/>
          <w:szCs w:val="24"/>
        </w:rPr>
        <w:t> –  это технология, которая предполагает такую организацию процесса обучения, при которой учитель – мастер вводит своих учеников в процесс познания через создание эмоциональной атмосферы, в которой ученик может проявить себя как творец. В этой технологии знания не даются, а выстраиваются самим учеником в паре или группе с опорой на свой личный опыт, учитель – мастер лишь предоставляет ему необходимый материал в виде заданий для размышления. Эта технология позволяет личности самой строить своё знание. Данная технология позволяет научить учеников самостоятельно формулировать цели урока, находить наиболее эффективные пути для их достижения, развивает интеллект, способствует приобретению опыта групповой деятельности.</w:t>
      </w:r>
    </w:p>
    <w:p w14:paraId="0FF41DF8"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Методы и приёмы работы в технологии творческих мастерских:</w:t>
      </w:r>
    </w:p>
    <w:p w14:paraId="232E7435"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1.  Метод «Если бы».  Ученикам предлагается составить описание или нарисовать картину того, что произойдет, если в мире что-то изменится.</w:t>
      </w:r>
    </w:p>
    <w:p w14:paraId="482CE92C"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2. Метод конструирования вопросов.  Он предполагает самостоятельную постановку вопросов к изучаемому объекту.</w:t>
      </w:r>
    </w:p>
    <w:p w14:paraId="7DFA279B"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3. Метод вживания.  Посредством чувственно-образных и мыслительных представлений ученик пытается «переселиться» в изучаемый объект или перевоплотиться в него, чтобы почувствовать и понять его изнутри. Например: «Представьте, что вы – цветок. Что вы видите, слышите, чувствуете?»</w:t>
      </w:r>
    </w:p>
    <w:p w14:paraId="00CE515C"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4. Прием «Чтение с пометками».  Он предполагает «живой» диалог с автором текста, возможно полемику по поводу авторского видения проблемы. Суть приема: учащиеся читают текст, делая на полях по ходу чтения различные пометки, например: «+» - согласен; «-» - не согласен; «?» - есть вопросы, непонятно; «!» это интересно; «?!» - надо подумать и т.д.</w:t>
      </w:r>
    </w:p>
    <w:p w14:paraId="0613E734"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5. Прием «Закончи предложение».  Его цель – организовать диалог участника мастерской с авторитетным мнением. Учитель предлагает вниманию участников начало предложения (из художественного, критического, научного текста, связанного с идеей мастерской) и просит закончить предложение.</w:t>
      </w:r>
    </w:p>
    <w:p w14:paraId="449972E2"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Результатом работы каждой мастерской становится продукт коллективного творчества: круг решённых проблем (записи ответов учащихся, отдельные интересные мысли и др.); творческие работы на компьютере; собственное творчество учеников (индивидуальные, коллективные сочинения, произведения, рисунки, эскизы, газеты и др.). Всё это, чтобы не пропал интерес к предмету, обязательно сохраняется и используется в дальнейшей работе.</w:t>
      </w:r>
    </w:p>
    <w:p w14:paraId="4DD927E4" w14:textId="77777777" w:rsidR="00421D11" w:rsidRPr="00421D11" w:rsidRDefault="00421D11" w:rsidP="00421D11">
      <w:pPr>
        <w:numPr>
          <w:ilvl w:val="0"/>
          <w:numId w:val="16"/>
        </w:numPr>
        <w:rPr>
          <w:rFonts w:ascii="Times New Roman" w:hAnsi="Times New Roman" w:cs="Times New Roman"/>
          <w:sz w:val="24"/>
          <w:szCs w:val="24"/>
        </w:rPr>
      </w:pPr>
      <w:r w:rsidRPr="00421D11">
        <w:rPr>
          <w:rFonts w:ascii="Times New Roman" w:hAnsi="Times New Roman" w:cs="Times New Roman"/>
          <w:b/>
          <w:bCs/>
          <w:sz w:val="24"/>
          <w:szCs w:val="24"/>
        </w:rPr>
        <w:t>Интегрированное обучение</w:t>
      </w:r>
      <w:r w:rsidRPr="00421D11">
        <w:rPr>
          <w:rFonts w:ascii="Times New Roman" w:hAnsi="Times New Roman" w:cs="Times New Roman"/>
          <w:sz w:val="24"/>
          <w:szCs w:val="24"/>
        </w:rPr>
        <w:t> –это такая организация процесса обучения, которая подразумевает включение бинарных учебных занятий, а также занятий с использованием межпредметных связей; а также – это включения людей с различными видами особенностей/инвалидности в общественную жизнь.</w:t>
      </w:r>
    </w:p>
    <w:p w14:paraId="1EDC43FA"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Применение технологий в интегрированном образовании, делает процесс обучения не только интересным и познавательным, но более насыщенным. Пересечение в интегрированном образовании различных предметных областей способствует формированию у учащихся целостной картины мира и мировосприятия.</w:t>
      </w:r>
    </w:p>
    <w:p w14:paraId="032881C0" w14:textId="77777777" w:rsidR="00421D11" w:rsidRPr="00421D11" w:rsidRDefault="00421D11" w:rsidP="00421D11">
      <w:pPr>
        <w:numPr>
          <w:ilvl w:val="0"/>
          <w:numId w:val="17"/>
        </w:numPr>
        <w:rPr>
          <w:rFonts w:ascii="Times New Roman" w:hAnsi="Times New Roman" w:cs="Times New Roman"/>
          <w:sz w:val="24"/>
          <w:szCs w:val="24"/>
        </w:rPr>
      </w:pPr>
      <w:r w:rsidRPr="00421D11">
        <w:rPr>
          <w:rFonts w:ascii="Times New Roman" w:hAnsi="Times New Roman" w:cs="Times New Roman"/>
          <w:b/>
          <w:bCs/>
          <w:sz w:val="24"/>
          <w:szCs w:val="24"/>
        </w:rPr>
        <w:lastRenderedPageBreak/>
        <w:t>Групповое обучение</w:t>
      </w:r>
      <w:r w:rsidRPr="00421D11">
        <w:rPr>
          <w:rFonts w:ascii="Times New Roman" w:hAnsi="Times New Roman" w:cs="Times New Roman"/>
          <w:sz w:val="24"/>
          <w:szCs w:val="24"/>
        </w:rPr>
        <w:t xml:space="preserve"> – это включение в учебный процесс, работу пар, </w:t>
      </w:r>
      <w:proofErr w:type="spellStart"/>
      <w:r w:rsidRPr="00421D11">
        <w:rPr>
          <w:rFonts w:ascii="Times New Roman" w:hAnsi="Times New Roman" w:cs="Times New Roman"/>
          <w:sz w:val="24"/>
          <w:szCs w:val="24"/>
        </w:rPr>
        <w:t>групп.Принципы</w:t>
      </w:r>
      <w:proofErr w:type="spellEnd"/>
      <w:r w:rsidRPr="00421D11">
        <w:rPr>
          <w:rFonts w:ascii="Times New Roman" w:hAnsi="Times New Roman" w:cs="Times New Roman"/>
          <w:sz w:val="24"/>
          <w:szCs w:val="24"/>
        </w:rPr>
        <w:t xml:space="preserve"> такого обучения: завершенность, ориентация на конечный результат, непрерывность передачи знаний друг другу, сотрудничество и взаимопомощь, разделение труда (роли), работа по способностям.</w:t>
      </w:r>
    </w:p>
    <w:p w14:paraId="44065181" w14:textId="77777777" w:rsidR="00421D11" w:rsidRPr="00421D11" w:rsidRDefault="00421D11" w:rsidP="00421D11">
      <w:pPr>
        <w:rPr>
          <w:rFonts w:ascii="Times New Roman" w:hAnsi="Times New Roman" w:cs="Times New Roman"/>
          <w:sz w:val="24"/>
          <w:szCs w:val="24"/>
        </w:rPr>
      </w:pPr>
      <w:r w:rsidRPr="00421D11">
        <w:rPr>
          <w:rFonts w:ascii="Times New Roman" w:hAnsi="Times New Roman" w:cs="Times New Roman"/>
          <w:sz w:val="24"/>
          <w:szCs w:val="24"/>
        </w:rPr>
        <w:t>Групповая работы обучающихся на уроке наиболее применима и целесообразна при проведении практических работ, лабораторных и работ-практикумов; при отработке навыков разговорной речи (работа в парах), на уроках технологии при решении конструктивно-технических задач, при изучении текстов, копий исторических документов и т. п. В ходе такой работы максимально используются коллективные обсуждения результатов, взаимные консультации при выполнении сложных измерений или расчетов. И все это сопровождается интенсивной самостоятельной работой.</w:t>
      </w:r>
    </w:p>
    <w:p w14:paraId="5A43C1EA" w14:textId="77777777" w:rsidR="00DA5A27" w:rsidRPr="00DA5A27" w:rsidRDefault="00DA5A27" w:rsidP="00DA5A27">
      <w:pPr>
        <w:rPr>
          <w:rFonts w:ascii="Times New Roman" w:hAnsi="Times New Roman" w:cs="Times New Roman"/>
          <w:sz w:val="24"/>
          <w:szCs w:val="24"/>
        </w:rPr>
      </w:pPr>
    </w:p>
    <w:p w14:paraId="71785CEF" w14:textId="77777777" w:rsidR="00DA5A27" w:rsidRPr="00DA5A27" w:rsidRDefault="00DA5A27">
      <w:pPr>
        <w:rPr>
          <w:rFonts w:ascii="Times New Roman" w:hAnsi="Times New Roman" w:cs="Times New Roman"/>
          <w:sz w:val="24"/>
          <w:szCs w:val="24"/>
        </w:rPr>
      </w:pPr>
    </w:p>
    <w:sectPr w:rsidR="00DA5A27" w:rsidRPr="00DA5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7929"/>
    <w:multiLevelType w:val="multilevel"/>
    <w:tmpl w:val="F67E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93340"/>
    <w:multiLevelType w:val="multilevel"/>
    <w:tmpl w:val="ACF0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D603D"/>
    <w:multiLevelType w:val="multilevel"/>
    <w:tmpl w:val="9B02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148D4"/>
    <w:multiLevelType w:val="multilevel"/>
    <w:tmpl w:val="54A0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72E0D"/>
    <w:multiLevelType w:val="multilevel"/>
    <w:tmpl w:val="E724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442A4"/>
    <w:multiLevelType w:val="multilevel"/>
    <w:tmpl w:val="814C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E143C"/>
    <w:multiLevelType w:val="multilevel"/>
    <w:tmpl w:val="EBCA2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2835DB"/>
    <w:multiLevelType w:val="multilevel"/>
    <w:tmpl w:val="92DC87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90D01"/>
    <w:multiLevelType w:val="multilevel"/>
    <w:tmpl w:val="2AAC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E7D3F"/>
    <w:multiLevelType w:val="multilevel"/>
    <w:tmpl w:val="3532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8B1909"/>
    <w:multiLevelType w:val="multilevel"/>
    <w:tmpl w:val="5E04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F222D"/>
    <w:multiLevelType w:val="multilevel"/>
    <w:tmpl w:val="8088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DD28C9"/>
    <w:multiLevelType w:val="multilevel"/>
    <w:tmpl w:val="B122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B6A79"/>
    <w:multiLevelType w:val="multilevel"/>
    <w:tmpl w:val="075A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43C79"/>
    <w:multiLevelType w:val="multilevel"/>
    <w:tmpl w:val="8222B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5F5237"/>
    <w:multiLevelType w:val="multilevel"/>
    <w:tmpl w:val="A4B05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DB1212"/>
    <w:multiLevelType w:val="multilevel"/>
    <w:tmpl w:val="E8AC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5"/>
  </w:num>
  <w:num w:numId="4">
    <w:abstractNumId w:val="11"/>
  </w:num>
  <w:num w:numId="5">
    <w:abstractNumId w:val="8"/>
  </w:num>
  <w:num w:numId="6">
    <w:abstractNumId w:val="1"/>
  </w:num>
  <w:num w:numId="7">
    <w:abstractNumId w:val="14"/>
  </w:num>
  <w:num w:numId="8">
    <w:abstractNumId w:val="3"/>
  </w:num>
  <w:num w:numId="9">
    <w:abstractNumId w:val="13"/>
  </w:num>
  <w:num w:numId="10">
    <w:abstractNumId w:val="16"/>
  </w:num>
  <w:num w:numId="11">
    <w:abstractNumId w:val="15"/>
  </w:num>
  <w:num w:numId="12">
    <w:abstractNumId w:val="2"/>
  </w:num>
  <w:num w:numId="13">
    <w:abstractNumId w:val="0"/>
  </w:num>
  <w:num w:numId="14">
    <w:abstractNumId w:val="6"/>
  </w:num>
  <w:num w:numId="15">
    <w:abstractNumId w:val="12"/>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26"/>
    <w:rsid w:val="00421D11"/>
    <w:rsid w:val="0046398D"/>
    <w:rsid w:val="007751A4"/>
    <w:rsid w:val="00955D37"/>
    <w:rsid w:val="00A551DD"/>
    <w:rsid w:val="00B449DA"/>
    <w:rsid w:val="00CC4B26"/>
    <w:rsid w:val="00DA5A27"/>
    <w:rsid w:val="00F35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3007"/>
  <w15:chartTrackingRefBased/>
  <w15:docId w15:val="{3CAD9725-255F-458E-A0F8-917B8A59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5A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4343">
      <w:bodyDiv w:val="1"/>
      <w:marLeft w:val="0"/>
      <w:marRight w:val="0"/>
      <w:marTop w:val="0"/>
      <w:marBottom w:val="0"/>
      <w:divBdr>
        <w:top w:val="none" w:sz="0" w:space="0" w:color="auto"/>
        <w:left w:val="none" w:sz="0" w:space="0" w:color="auto"/>
        <w:bottom w:val="none" w:sz="0" w:space="0" w:color="auto"/>
        <w:right w:val="none" w:sz="0" w:space="0" w:color="auto"/>
      </w:divBdr>
    </w:div>
    <w:div w:id="18943208">
      <w:bodyDiv w:val="1"/>
      <w:marLeft w:val="0"/>
      <w:marRight w:val="0"/>
      <w:marTop w:val="0"/>
      <w:marBottom w:val="0"/>
      <w:divBdr>
        <w:top w:val="none" w:sz="0" w:space="0" w:color="auto"/>
        <w:left w:val="none" w:sz="0" w:space="0" w:color="auto"/>
        <w:bottom w:val="none" w:sz="0" w:space="0" w:color="auto"/>
        <w:right w:val="none" w:sz="0" w:space="0" w:color="auto"/>
      </w:divBdr>
    </w:div>
    <w:div w:id="96675984">
      <w:bodyDiv w:val="1"/>
      <w:marLeft w:val="0"/>
      <w:marRight w:val="0"/>
      <w:marTop w:val="0"/>
      <w:marBottom w:val="0"/>
      <w:divBdr>
        <w:top w:val="none" w:sz="0" w:space="0" w:color="auto"/>
        <w:left w:val="none" w:sz="0" w:space="0" w:color="auto"/>
        <w:bottom w:val="none" w:sz="0" w:space="0" w:color="auto"/>
        <w:right w:val="none" w:sz="0" w:space="0" w:color="auto"/>
      </w:divBdr>
    </w:div>
    <w:div w:id="1564292749">
      <w:bodyDiv w:val="1"/>
      <w:marLeft w:val="0"/>
      <w:marRight w:val="0"/>
      <w:marTop w:val="0"/>
      <w:marBottom w:val="0"/>
      <w:divBdr>
        <w:top w:val="none" w:sz="0" w:space="0" w:color="auto"/>
        <w:left w:val="none" w:sz="0" w:space="0" w:color="auto"/>
        <w:bottom w:val="none" w:sz="0" w:space="0" w:color="auto"/>
        <w:right w:val="none" w:sz="0" w:space="0" w:color="auto"/>
      </w:divBdr>
    </w:div>
    <w:div w:id="1690792909">
      <w:bodyDiv w:val="1"/>
      <w:marLeft w:val="0"/>
      <w:marRight w:val="0"/>
      <w:marTop w:val="0"/>
      <w:marBottom w:val="0"/>
      <w:divBdr>
        <w:top w:val="none" w:sz="0" w:space="0" w:color="auto"/>
        <w:left w:val="none" w:sz="0" w:space="0" w:color="auto"/>
        <w:bottom w:val="none" w:sz="0" w:space="0" w:color="auto"/>
        <w:right w:val="none" w:sz="0" w:space="0" w:color="auto"/>
      </w:divBdr>
    </w:div>
    <w:div w:id="1970431397">
      <w:bodyDiv w:val="1"/>
      <w:marLeft w:val="0"/>
      <w:marRight w:val="0"/>
      <w:marTop w:val="0"/>
      <w:marBottom w:val="0"/>
      <w:divBdr>
        <w:top w:val="none" w:sz="0" w:space="0" w:color="auto"/>
        <w:left w:val="none" w:sz="0" w:space="0" w:color="auto"/>
        <w:bottom w:val="none" w:sz="0" w:space="0" w:color="auto"/>
        <w:right w:val="none" w:sz="0" w:space="0" w:color="auto"/>
      </w:divBdr>
    </w:div>
    <w:div w:id="214014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2875</Words>
  <Characters>16390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Аярова</dc:creator>
  <cp:keywords/>
  <dc:description/>
  <cp:lastModifiedBy>Аярова</cp:lastModifiedBy>
  <cp:revision>6</cp:revision>
  <cp:lastPrinted>2025-10-24T05:34:00Z</cp:lastPrinted>
  <dcterms:created xsi:type="dcterms:W3CDTF">2025-10-24T04:10:00Z</dcterms:created>
  <dcterms:modified xsi:type="dcterms:W3CDTF">2025-10-27T07:32:00Z</dcterms:modified>
</cp:coreProperties>
</file>