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8232" w14:textId="7A1C5E4E" w:rsidR="00336EE8" w:rsidRPr="0082232D" w:rsidRDefault="00336EE8" w:rsidP="00666611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ascii="Arial" w:eastAsia="+mn-ea" w:hAnsi="Arial" w:cs="Arial"/>
          <w:color w:val="000000"/>
          <w:kern w:val="24"/>
          <w:sz w:val="28"/>
          <w:szCs w:val="28"/>
        </w:rPr>
        <w:t xml:space="preserve">           </w:t>
      </w:r>
      <w:r w:rsidR="00073C6B">
        <w:rPr>
          <w:noProof/>
        </w:rPr>
        <w:drawing>
          <wp:inline distT="0" distB="0" distL="0" distR="0" wp14:anchorId="7D958073" wp14:editId="7FC47D1A">
            <wp:extent cx="1368975" cy="182934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208" cy="184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+mn-ea" w:hAnsi="Arial" w:cs="Arial"/>
          <w:color w:val="000000"/>
          <w:kern w:val="24"/>
          <w:sz w:val="28"/>
          <w:szCs w:val="28"/>
        </w:rPr>
        <w:t xml:space="preserve">      </w:t>
      </w:r>
      <w:r w:rsidRPr="0082232D">
        <w:rPr>
          <w:rFonts w:eastAsia="+mn-ea"/>
          <w:color w:val="000000"/>
          <w:kern w:val="24"/>
          <w:sz w:val="28"/>
          <w:szCs w:val="28"/>
        </w:rPr>
        <w:t>Выступление на МРО 07.04 2023г</w:t>
      </w:r>
    </w:p>
    <w:p w14:paraId="0E6535C2" w14:textId="4B4F9DFE" w:rsidR="00336EE8" w:rsidRPr="0082232D" w:rsidRDefault="00336EE8" w:rsidP="00666611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82232D">
        <w:rPr>
          <w:rFonts w:eastAsia="+mn-ea"/>
          <w:color w:val="000000"/>
          <w:kern w:val="24"/>
          <w:sz w:val="28"/>
          <w:szCs w:val="28"/>
        </w:rPr>
        <w:t xml:space="preserve"> Учителя -</w:t>
      </w:r>
      <w:proofErr w:type="gramStart"/>
      <w:r w:rsidRPr="0082232D">
        <w:rPr>
          <w:rFonts w:eastAsia="+mn-ea"/>
          <w:color w:val="000000"/>
          <w:kern w:val="24"/>
          <w:sz w:val="28"/>
          <w:szCs w:val="28"/>
        </w:rPr>
        <w:t>логопеда  1</w:t>
      </w:r>
      <w:proofErr w:type="gramEnd"/>
      <w:r w:rsidRPr="0082232D">
        <w:rPr>
          <w:rFonts w:eastAsia="+mn-ea"/>
          <w:color w:val="000000"/>
          <w:kern w:val="24"/>
          <w:sz w:val="28"/>
          <w:szCs w:val="28"/>
        </w:rPr>
        <w:t xml:space="preserve"> квалификационной категории</w:t>
      </w:r>
    </w:p>
    <w:p w14:paraId="3B4246B0" w14:textId="3B04901A" w:rsidR="00336EE8" w:rsidRPr="0082232D" w:rsidRDefault="00336EE8" w:rsidP="00666611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82232D">
        <w:rPr>
          <w:rFonts w:eastAsia="+mn-ea"/>
          <w:color w:val="000000"/>
          <w:kern w:val="24"/>
          <w:sz w:val="28"/>
          <w:szCs w:val="28"/>
        </w:rPr>
        <w:t>МКДОУ детский сад №1 «Колобок» г.</w:t>
      </w:r>
      <w:r w:rsidR="003A7216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82232D">
        <w:rPr>
          <w:rFonts w:eastAsia="+mn-ea"/>
          <w:color w:val="000000"/>
          <w:kern w:val="24"/>
          <w:sz w:val="28"/>
          <w:szCs w:val="28"/>
        </w:rPr>
        <w:t>Инза Ульяновской области</w:t>
      </w:r>
    </w:p>
    <w:p w14:paraId="7721CB49" w14:textId="0766C06D" w:rsidR="00336EE8" w:rsidRPr="0082232D" w:rsidRDefault="007C262C" w:rsidP="00666611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82232D">
        <w:rPr>
          <w:rFonts w:eastAsia="+mn-ea"/>
          <w:color w:val="000000"/>
          <w:kern w:val="24"/>
          <w:sz w:val="28"/>
          <w:szCs w:val="28"/>
        </w:rPr>
        <w:t xml:space="preserve">                 Горбуновой Елены Александровны</w:t>
      </w:r>
    </w:p>
    <w:p w14:paraId="0BF0D79D" w14:textId="318C567C" w:rsidR="007C262C" w:rsidRPr="0082232D" w:rsidRDefault="007C262C" w:rsidP="00666611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14:paraId="278CCF34" w14:textId="5973D35D" w:rsidR="007C262C" w:rsidRPr="00336EE8" w:rsidRDefault="007C262C" w:rsidP="007C262C">
      <w:pPr>
        <w:pStyle w:val="a3"/>
        <w:spacing w:before="0" w:beforeAutospacing="0" w:after="0" w:afterAutospacing="0"/>
        <w:textAlignment w:val="baseline"/>
        <w:rPr>
          <w:rFonts w:ascii="Arial" w:eastAsia="+mn-ea" w:hAnsi="Arial" w:cs="Arial"/>
          <w:b/>
          <w:bCs/>
          <w:color w:val="000000"/>
          <w:kern w:val="24"/>
          <w:sz w:val="32"/>
          <w:szCs w:val="32"/>
        </w:rPr>
      </w:pPr>
      <w:r>
        <w:rPr>
          <w:rFonts w:ascii="Arial" w:eastAsia="+mn-ea" w:hAnsi="Arial" w:cs="Arial"/>
          <w:color w:val="000000"/>
          <w:kern w:val="24"/>
          <w:sz w:val="28"/>
          <w:szCs w:val="28"/>
        </w:rPr>
        <w:t xml:space="preserve">Тема МРО </w:t>
      </w:r>
      <w:proofErr w:type="gramStart"/>
      <w:r>
        <w:rPr>
          <w:rFonts w:ascii="Arial" w:eastAsia="+mn-ea" w:hAnsi="Arial" w:cs="Arial"/>
          <w:color w:val="000000"/>
          <w:kern w:val="24"/>
          <w:sz w:val="28"/>
          <w:szCs w:val="28"/>
        </w:rPr>
        <w:t>«</w:t>
      </w:r>
      <w:r w:rsidRPr="007C262C">
        <w:rPr>
          <w:rFonts w:ascii="Calibri" w:eastAsia="+mj-ea" w:hAnsi="Calibri" w:cs="+mj-cs"/>
          <w:b/>
          <w:bCs/>
          <w:color w:val="000000"/>
          <w:kern w:val="24"/>
          <w:sz w:val="32"/>
          <w:szCs w:val="32"/>
        </w:rPr>
        <w:t xml:space="preserve"> </w:t>
      </w:r>
      <w:r w:rsidRPr="00336EE8">
        <w:rPr>
          <w:rFonts w:ascii="Calibri" w:eastAsia="+mj-ea" w:hAnsi="Calibri" w:cs="+mj-cs"/>
          <w:b/>
          <w:bCs/>
          <w:color w:val="000000"/>
          <w:kern w:val="24"/>
          <w:sz w:val="32"/>
          <w:szCs w:val="32"/>
        </w:rPr>
        <w:t>Художественно</w:t>
      </w:r>
      <w:proofErr w:type="gramEnd"/>
      <w:r w:rsidRPr="00336EE8">
        <w:rPr>
          <w:rFonts w:ascii="Calibri" w:eastAsia="+mj-ea" w:hAnsi="Calibri" w:cs="+mj-cs"/>
          <w:b/>
          <w:bCs/>
          <w:color w:val="000000"/>
          <w:kern w:val="24"/>
          <w:sz w:val="32"/>
          <w:szCs w:val="32"/>
        </w:rPr>
        <w:t xml:space="preserve"> – эстетическое развитие</w:t>
      </w:r>
      <w:r>
        <w:rPr>
          <w:rFonts w:ascii="Calibri" w:eastAsia="+mj-ea" w:hAnsi="Calibri" w:cs="+mj-cs"/>
          <w:b/>
          <w:bCs/>
          <w:color w:val="000000"/>
          <w:kern w:val="24"/>
          <w:sz w:val="32"/>
          <w:szCs w:val="32"/>
        </w:rPr>
        <w:t xml:space="preserve"> детей</w:t>
      </w:r>
      <w:r w:rsidRPr="00336EE8">
        <w:rPr>
          <w:rFonts w:ascii="Calibri" w:eastAsia="+mj-ea" w:hAnsi="Calibri" w:cs="+mj-cs"/>
          <w:b/>
          <w:bCs/>
          <w:color w:val="000000"/>
          <w:kern w:val="24"/>
          <w:sz w:val="32"/>
          <w:szCs w:val="32"/>
        </w:rPr>
        <w:t xml:space="preserve"> дошкольн</w:t>
      </w:r>
      <w:r>
        <w:rPr>
          <w:rFonts w:ascii="Calibri" w:eastAsia="+mj-ea" w:hAnsi="Calibri" w:cs="+mj-cs"/>
          <w:b/>
          <w:bCs/>
          <w:color w:val="000000"/>
          <w:kern w:val="24"/>
          <w:sz w:val="32"/>
          <w:szCs w:val="32"/>
        </w:rPr>
        <w:t>ого</w:t>
      </w:r>
      <w:r w:rsidRPr="00336EE8">
        <w:rPr>
          <w:rFonts w:ascii="Calibri" w:eastAsia="+mj-ea" w:hAnsi="Calibri" w:cs="+mj-cs"/>
          <w:b/>
          <w:bCs/>
          <w:color w:val="000000"/>
          <w:kern w:val="24"/>
          <w:sz w:val="32"/>
          <w:szCs w:val="32"/>
        </w:rPr>
        <w:t xml:space="preserve"> </w:t>
      </w:r>
      <w:r>
        <w:rPr>
          <w:rFonts w:ascii="Calibri" w:eastAsia="+mj-ea" w:hAnsi="Calibri" w:cs="+mj-cs"/>
          <w:b/>
          <w:bCs/>
          <w:color w:val="000000"/>
          <w:kern w:val="24"/>
          <w:sz w:val="32"/>
          <w:szCs w:val="32"/>
        </w:rPr>
        <w:t>возраста, посредством организации различных видов детской деятельности»</w:t>
      </w:r>
    </w:p>
    <w:p w14:paraId="5FF5C3DF" w14:textId="77777777" w:rsidR="007C262C" w:rsidRDefault="007C262C" w:rsidP="007C262C">
      <w:pPr>
        <w:pStyle w:val="a3"/>
        <w:spacing w:before="0" w:beforeAutospacing="0" w:after="0" w:afterAutospacing="0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</w:rPr>
      </w:pPr>
    </w:p>
    <w:p w14:paraId="6FDEB294" w14:textId="726834E0" w:rsidR="007C262C" w:rsidRDefault="007C262C" w:rsidP="00666611">
      <w:pPr>
        <w:pStyle w:val="a3"/>
        <w:spacing w:before="0" w:beforeAutospacing="0" w:after="0" w:afterAutospacing="0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</w:rPr>
      </w:pPr>
    </w:p>
    <w:p w14:paraId="6F193E06" w14:textId="624439E3" w:rsidR="00336EE8" w:rsidRPr="00336EE8" w:rsidRDefault="00336EE8" w:rsidP="00666611">
      <w:pPr>
        <w:pStyle w:val="a3"/>
        <w:spacing w:before="0" w:beforeAutospacing="0" w:after="0" w:afterAutospacing="0"/>
        <w:textAlignment w:val="baseline"/>
        <w:rPr>
          <w:rFonts w:ascii="Arial" w:eastAsia="+mn-ea" w:hAnsi="Arial" w:cs="Arial"/>
          <w:b/>
          <w:bCs/>
          <w:color w:val="000000"/>
          <w:kern w:val="24"/>
          <w:sz w:val="32"/>
          <w:szCs w:val="32"/>
        </w:rPr>
      </w:pPr>
      <w:r w:rsidRPr="00336EE8">
        <w:rPr>
          <w:rFonts w:ascii="Calibri" w:eastAsia="+mj-ea" w:hAnsi="Calibri" w:cs="+mj-cs"/>
          <w:b/>
          <w:bCs/>
          <w:color w:val="000000"/>
          <w:kern w:val="24"/>
          <w:sz w:val="32"/>
          <w:szCs w:val="32"/>
        </w:rPr>
        <w:t>Художественно – эстетическое развитие</w:t>
      </w:r>
      <w:r w:rsidR="007C262C">
        <w:rPr>
          <w:rFonts w:ascii="Calibri" w:eastAsia="+mj-ea" w:hAnsi="Calibri" w:cs="+mj-cs"/>
          <w:b/>
          <w:bCs/>
          <w:color w:val="000000"/>
          <w:kern w:val="24"/>
          <w:sz w:val="32"/>
          <w:szCs w:val="32"/>
        </w:rPr>
        <w:t xml:space="preserve"> детей</w:t>
      </w:r>
      <w:r w:rsidR="00B0493D">
        <w:rPr>
          <w:rFonts w:ascii="Calibri" w:eastAsia="+mj-ea" w:hAnsi="Calibri" w:cs="+mj-cs"/>
          <w:b/>
          <w:bCs/>
          <w:color w:val="000000"/>
          <w:kern w:val="24"/>
          <w:sz w:val="32"/>
          <w:szCs w:val="32"/>
        </w:rPr>
        <w:t xml:space="preserve"> с ТНР</w:t>
      </w:r>
      <w:r w:rsidRPr="00336EE8">
        <w:rPr>
          <w:rFonts w:ascii="Calibri" w:eastAsia="+mj-ea" w:hAnsi="Calibri" w:cs="+mj-cs"/>
          <w:b/>
          <w:bCs/>
          <w:color w:val="000000"/>
          <w:kern w:val="24"/>
          <w:sz w:val="32"/>
          <w:szCs w:val="32"/>
        </w:rPr>
        <w:t xml:space="preserve"> </w:t>
      </w:r>
      <w:r w:rsidR="006038DF">
        <w:rPr>
          <w:rFonts w:ascii="Calibri" w:eastAsia="+mj-ea" w:hAnsi="Calibri" w:cs="+mj-cs"/>
          <w:b/>
          <w:bCs/>
          <w:color w:val="000000"/>
          <w:kern w:val="24"/>
          <w:sz w:val="32"/>
          <w:szCs w:val="32"/>
        </w:rPr>
        <w:t xml:space="preserve">старшего </w:t>
      </w:r>
      <w:proofErr w:type="gramStart"/>
      <w:r w:rsidRPr="00336EE8">
        <w:rPr>
          <w:rFonts w:ascii="Calibri" w:eastAsia="+mj-ea" w:hAnsi="Calibri" w:cs="+mj-cs"/>
          <w:b/>
          <w:bCs/>
          <w:color w:val="000000"/>
          <w:kern w:val="24"/>
          <w:sz w:val="32"/>
          <w:szCs w:val="32"/>
        </w:rPr>
        <w:t>дошкольн</w:t>
      </w:r>
      <w:r w:rsidR="007C262C">
        <w:rPr>
          <w:rFonts w:ascii="Calibri" w:eastAsia="+mj-ea" w:hAnsi="Calibri" w:cs="+mj-cs"/>
          <w:b/>
          <w:bCs/>
          <w:color w:val="000000"/>
          <w:kern w:val="24"/>
          <w:sz w:val="32"/>
          <w:szCs w:val="32"/>
        </w:rPr>
        <w:t>ого</w:t>
      </w:r>
      <w:r w:rsidRPr="00336EE8">
        <w:rPr>
          <w:rFonts w:ascii="Calibri" w:eastAsia="+mj-ea" w:hAnsi="Calibri" w:cs="+mj-cs"/>
          <w:b/>
          <w:bCs/>
          <w:color w:val="000000"/>
          <w:kern w:val="24"/>
          <w:sz w:val="32"/>
          <w:szCs w:val="32"/>
        </w:rPr>
        <w:t xml:space="preserve"> </w:t>
      </w:r>
      <w:r w:rsidR="007C262C">
        <w:rPr>
          <w:rFonts w:ascii="Calibri" w:eastAsia="+mj-ea" w:hAnsi="Calibri" w:cs="+mj-cs"/>
          <w:b/>
          <w:bCs/>
          <w:color w:val="000000"/>
          <w:kern w:val="24"/>
          <w:sz w:val="32"/>
          <w:szCs w:val="32"/>
        </w:rPr>
        <w:t xml:space="preserve"> возраста</w:t>
      </w:r>
      <w:proofErr w:type="gramEnd"/>
      <w:r w:rsidR="007C262C">
        <w:rPr>
          <w:rFonts w:ascii="Calibri" w:eastAsia="+mj-ea" w:hAnsi="Calibri" w:cs="+mj-cs"/>
          <w:b/>
          <w:bCs/>
          <w:color w:val="000000"/>
          <w:kern w:val="24"/>
          <w:sz w:val="32"/>
          <w:szCs w:val="32"/>
        </w:rPr>
        <w:t xml:space="preserve"> </w:t>
      </w:r>
      <w:r w:rsidRPr="00336EE8">
        <w:rPr>
          <w:rFonts w:ascii="Calibri" w:eastAsia="+mj-ea" w:hAnsi="Calibri" w:cs="+mj-cs"/>
          <w:b/>
          <w:bCs/>
          <w:color w:val="000000"/>
          <w:kern w:val="24"/>
          <w:sz w:val="32"/>
          <w:szCs w:val="32"/>
        </w:rPr>
        <w:t>на логопедических занятиях</w:t>
      </w:r>
      <w:r w:rsidR="007C262C">
        <w:rPr>
          <w:rFonts w:ascii="Calibri" w:eastAsia="+mj-ea" w:hAnsi="Calibri" w:cs="+mj-cs"/>
          <w:b/>
          <w:bCs/>
          <w:color w:val="000000"/>
          <w:kern w:val="24"/>
          <w:sz w:val="32"/>
          <w:szCs w:val="32"/>
        </w:rPr>
        <w:t>.</w:t>
      </w:r>
    </w:p>
    <w:p w14:paraId="1DCCE9F8" w14:textId="77777777" w:rsidR="00336EE8" w:rsidRDefault="00336EE8" w:rsidP="00666611">
      <w:pPr>
        <w:pStyle w:val="a3"/>
        <w:spacing w:before="0" w:beforeAutospacing="0" w:after="0" w:afterAutospacing="0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</w:rPr>
      </w:pPr>
    </w:p>
    <w:p w14:paraId="679D29D5" w14:textId="6EA58521" w:rsidR="005D01FD" w:rsidRPr="004257A2" w:rsidRDefault="005D01FD" w:rsidP="0066661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4257A2">
        <w:rPr>
          <w:rFonts w:eastAsia="+mn-ea"/>
          <w:color w:val="000000"/>
          <w:kern w:val="24"/>
          <w:sz w:val="28"/>
          <w:szCs w:val="28"/>
        </w:rPr>
        <w:t>Одной из важнейших задач в воспитании и обучении детей в детском саду является развитие речи и речевое общение</w:t>
      </w:r>
      <w:r w:rsidR="00B0493D">
        <w:rPr>
          <w:rFonts w:eastAsia="+mn-ea"/>
          <w:color w:val="000000"/>
          <w:kern w:val="24"/>
          <w:sz w:val="28"/>
          <w:szCs w:val="28"/>
        </w:rPr>
        <w:t>, особенно детей с ТНР.</w:t>
      </w:r>
    </w:p>
    <w:p w14:paraId="135ABBFB" w14:textId="06D3AF0E" w:rsidR="005D01FD" w:rsidRPr="004257A2" w:rsidRDefault="006A743A" w:rsidP="00666611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</w:t>
      </w:r>
      <w:r w:rsidR="005D01FD" w:rsidRPr="004257A2">
        <w:rPr>
          <w:rFonts w:eastAsia="+mn-ea"/>
          <w:color w:val="000000"/>
          <w:kern w:val="24"/>
          <w:sz w:val="28"/>
          <w:szCs w:val="28"/>
        </w:rPr>
        <w:t>Эта общая задача включает ряд специальных, частных задач, таких как воспитание звуковой культуры речи, обогащение и активизация словаря, совершенствование грамматической правильности речи, развитие связной речи, воспитание интереса к художественному слову.</w:t>
      </w:r>
    </w:p>
    <w:p w14:paraId="7FA39DA2" w14:textId="1791C43D" w:rsidR="005D01FD" w:rsidRPr="004257A2" w:rsidRDefault="006A743A" w:rsidP="0066661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</w:t>
      </w:r>
      <w:r w:rsidR="005D01FD" w:rsidRPr="004257A2">
        <w:rPr>
          <w:rFonts w:eastAsia="+mn-ea"/>
          <w:color w:val="000000"/>
          <w:kern w:val="24"/>
          <w:sz w:val="28"/>
          <w:szCs w:val="28"/>
        </w:rPr>
        <w:t>Ни для кого не секрет, что развитие речи и мышления дошкольника находится в тесной взаимосвязи с развитием мелкой моторики. Чем разнообразнее движения рук, тем совершеннее функции нервной системы.</w:t>
      </w:r>
    </w:p>
    <w:p w14:paraId="42E35320" w14:textId="734ACE72" w:rsidR="005D01FD" w:rsidRPr="004257A2" w:rsidRDefault="006A743A" w:rsidP="00666611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</w:t>
      </w:r>
      <w:r w:rsidR="005D01FD" w:rsidRPr="004257A2">
        <w:rPr>
          <w:rFonts w:eastAsia="+mn-ea"/>
          <w:color w:val="000000"/>
          <w:kern w:val="24"/>
          <w:sz w:val="28"/>
          <w:szCs w:val="28"/>
        </w:rPr>
        <w:t>Система занятий по художественно-эстетическому воспитанию дошкольников - самая благодатная почва для решения этой и многих других задач развития и воспитания.</w:t>
      </w:r>
    </w:p>
    <w:p w14:paraId="31879582" w14:textId="32B84969" w:rsidR="005D01FD" w:rsidRPr="004257A2" w:rsidRDefault="006A743A" w:rsidP="0066661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</w:t>
      </w:r>
      <w:r w:rsidR="005D01FD" w:rsidRPr="004257A2">
        <w:rPr>
          <w:rFonts w:eastAsia="+mn-ea"/>
          <w:color w:val="000000"/>
          <w:kern w:val="24"/>
          <w:sz w:val="28"/>
          <w:szCs w:val="28"/>
        </w:rPr>
        <w:t>На основе поставленных коррекционных задач я использую</w:t>
      </w:r>
    </w:p>
    <w:p w14:paraId="397F5D1D" w14:textId="6F8894D5" w:rsidR="005D01FD" w:rsidRPr="004257A2" w:rsidRDefault="005D01FD" w:rsidP="0066661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4257A2">
        <w:rPr>
          <w:rFonts w:eastAsia="+mn-ea"/>
          <w:color w:val="000000"/>
          <w:kern w:val="24"/>
          <w:sz w:val="28"/>
          <w:szCs w:val="28"/>
        </w:rPr>
        <w:t>ряд разделов для художественно-эстетического развития детей на логопедических занятиях</w:t>
      </w:r>
    </w:p>
    <w:p w14:paraId="662406E9" w14:textId="6386981E" w:rsidR="005D01FD" w:rsidRPr="004257A2" w:rsidRDefault="006A743A" w:rsidP="00666611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</w:t>
      </w:r>
      <w:r w:rsidR="005D01FD" w:rsidRPr="004257A2">
        <w:rPr>
          <w:rFonts w:eastAsia="+mn-ea"/>
          <w:color w:val="000000"/>
          <w:kern w:val="24"/>
          <w:sz w:val="28"/>
          <w:szCs w:val="28"/>
        </w:rPr>
        <w:t>Это такие разделы, которые условно можно подразделить на:</w:t>
      </w:r>
    </w:p>
    <w:p w14:paraId="7B686EDC" w14:textId="7071E162" w:rsidR="005D01FD" w:rsidRPr="004257A2" w:rsidRDefault="005D01FD" w:rsidP="00666611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14:paraId="79E6B12C" w14:textId="79359488" w:rsidR="005D01FD" w:rsidRPr="004257A2" w:rsidRDefault="005D01FD" w:rsidP="00666611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4257A2">
        <w:rPr>
          <w:rFonts w:eastAsia="+mn-ea"/>
          <w:color w:val="000000"/>
          <w:kern w:val="24"/>
          <w:sz w:val="28"/>
          <w:szCs w:val="28"/>
        </w:rPr>
        <w:t>СКАЗКИ</w:t>
      </w:r>
    </w:p>
    <w:p w14:paraId="5BE0695B" w14:textId="60FFFB1F" w:rsidR="005D01FD" w:rsidRPr="004257A2" w:rsidRDefault="006A743A" w:rsidP="00666611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</w:t>
      </w:r>
      <w:r w:rsidR="005D01FD" w:rsidRPr="004257A2">
        <w:rPr>
          <w:rFonts w:eastAsia="+mn-ea"/>
          <w:color w:val="000000"/>
          <w:kern w:val="24"/>
          <w:sz w:val="28"/>
          <w:szCs w:val="28"/>
        </w:rPr>
        <w:t>Разыгрывая сюжеты любимых сказок, ребенок учится различать и правильно произносить звуки речи, делать артикуляционную гимнастику для губ и языка, составлять предложения, получает начальные навыки чтения. А также приобщает детей к прошлому и настоящему русской культуры, фольклору.</w:t>
      </w:r>
    </w:p>
    <w:p w14:paraId="58160450" w14:textId="5A706551" w:rsidR="004A0B91" w:rsidRPr="004257A2" w:rsidRDefault="006A743A" w:rsidP="00666611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color w:val="333333"/>
          <w:sz w:val="28"/>
          <w:szCs w:val="28"/>
          <w:shd w:val="clear" w:color="auto" w:fill="F5F6F7"/>
        </w:rPr>
        <w:lastRenderedPageBreak/>
        <w:t xml:space="preserve">    </w:t>
      </w:r>
      <w:r w:rsidR="004A0B91" w:rsidRPr="004257A2">
        <w:rPr>
          <w:color w:val="333333"/>
          <w:sz w:val="28"/>
          <w:szCs w:val="28"/>
          <w:shd w:val="clear" w:color="auto" w:fill="F5F6F7"/>
        </w:rPr>
        <w:t> Также при помощи наших любимых героев из мультиков мы автоматизируем поставленные звуки. С помощью Хрюши и Чебурашки мы автоматизируем звук "Р", а Маша и Иванушка нам помогают со звуком "Ш".</w:t>
      </w:r>
    </w:p>
    <w:p w14:paraId="0057F123" w14:textId="3D878A42" w:rsidR="00306B36" w:rsidRPr="004257A2" w:rsidRDefault="006A743A" w:rsidP="00306B36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306B36" w:rsidRPr="004257A2">
        <w:rPr>
          <w:color w:val="333333"/>
          <w:sz w:val="28"/>
          <w:szCs w:val="28"/>
        </w:rPr>
        <w:t>На физкультминутках использую различный дидактический стихотворный материал, направленный на развитие общей моторики.</w:t>
      </w:r>
    </w:p>
    <w:p w14:paraId="48CA8D80" w14:textId="77777777" w:rsidR="00306B36" w:rsidRPr="004257A2" w:rsidRDefault="00306B36" w:rsidP="00306B3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257A2">
        <w:rPr>
          <w:color w:val="333333"/>
          <w:sz w:val="28"/>
          <w:szCs w:val="28"/>
        </w:rPr>
        <w:t> </w:t>
      </w:r>
    </w:p>
    <w:p w14:paraId="636F54BF" w14:textId="77777777" w:rsidR="00F33650" w:rsidRDefault="00F33650" w:rsidP="00666611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14:paraId="16140EE5" w14:textId="445DF43B" w:rsidR="005D01FD" w:rsidRDefault="005D01FD" w:rsidP="00666611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4257A2">
        <w:rPr>
          <w:rFonts w:eastAsia="+mn-ea"/>
          <w:color w:val="000000"/>
          <w:kern w:val="24"/>
          <w:sz w:val="28"/>
          <w:szCs w:val="28"/>
        </w:rPr>
        <w:t>РИСУНОК</w:t>
      </w:r>
    </w:p>
    <w:p w14:paraId="0E57E9D4" w14:textId="6E5F1A6D" w:rsidR="003A7216" w:rsidRDefault="00B0493D" w:rsidP="003A7216">
      <w:pPr>
        <w:textAlignment w:val="baseline"/>
        <w:rPr>
          <w:color w:val="333333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3A721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5D01FD" w:rsidRPr="003A721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Здесь мы для развития мелкой моторики используем рисунки, дети обводят по пунктирным линиям и разукрашивают. Такие задания я даю не только для работы в детском саду, но и также предлагаю родителям эти задания закреплять вместе с детьми дома.</w:t>
      </w:r>
      <w:r w:rsidR="006406D7" w:rsidRPr="003A7216">
        <w:rPr>
          <w:rFonts w:ascii="Times New Roman" w:hAnsi="Times New Roman" w:cs="Times New Roman"/>
          <w:color w:val="333333"/>
          <w:sz w:val="28"/>
          <w:szCs w:val="28"/>
        </w:rPr>
        <w:t xml:space="preserve"> Также используем предметы декоративно-прикладного искусства как образец для передачи настроения, желания. </w:t>
      </w:r>
      <w:r w:rsidR="003A7216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6406D7" w:rsidRPr="003A7216">
        <w:rPr>
          <w:rFonts w:ascii="Times New Roman" w:hAnsi="Times New Roman" w:cs="Times New Roman"/>
          <w:color w:val="333333"/>
          <w:sz w:val="28"/>
          <w:szCs w:val="28"/>
        </w:rPr>
        <w:t>Использование узоров росписи, нахождение одинаковых, самостоятельное их рисование, либо раскрашивание</w:t>
      </w:r>
      <w:r w:rsidR="006406D7" w:rsidRPr="003A7216">
        <w:rPr>
          <w:color w:val="333333"/>
          <w:sz w:val="28"/>
          <w:szCs w:val="28"/>
        </w:rPr>
        <w:t>.</w:t>
      </w:r>
    </w:p>
    <w:p w14:paraId="06E083A2" w14:textId="654B21AD" w:rsidR="001D613C" w:rsidRPr="003A7216" w:rsidRDefault="00F44343" w:rsidP="003A7216">
      <w:pPr>
        <w:textAlignment w:val="baseline"/>
        <w:rPr>
          <w:sz w:val="28"/>
          <w:szCs w:val="28"/>
        </w:rPr>
      </w:pPr>
      <w:r w:rsidRPr="004257A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Использую картины художников, рисунки, отражающие тему, время года и т.п., для рассматривания и обсуждения, что способствует развитию внимательности и связной речи.</w:t>
      </w:r>
      <w:r w:rsidR="006406D7" w:rsidRPr="004257A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bookmarkStart w:id="0" w:name="_Hlk131100657"/>
      <w:r w:rsidR="001D613C" w:rsidRPr="004257A2">
        <w:rPr>
          <w:rFonts w:ascii="Times New Roman" w:hAnsi="Times New Roman" w:cs="Times New Roman"/>
          <w:color w:val="333333"/>
          <w:sz w:val="28"/>
          <w:szCs w:val="28"/>
        </w:rPr>
        <w:t>На занятиях использую манку для рисования, где мы одновременно развиваем и мелкую моторику, и например, изучаем буквы, формы.</w:t>
      </w:r>
    </w:p>
    <w:p w14:paraId="1C8E2A53" w14:textId="5DB226C8" w:rsidR="00F44343" w:rsidRPr="003A7216" w:rsidRDefault="001D613C" w:rsidP="003A721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257A2">
        <w:rPr>
          <w:color w:val="333333"/>
          <w:sz w:val="28"/>
          <w:szCs w:val="28"/>
        </w:rPr>
        <w:t> </w:t>
      </w:r>
      <w:bookmarkEnd w:id="0"/>
      <w:r w:rsidR="00F44343" w:rsidRPr="004257A2">
        <w:rPr>
          <w:rFonts w:eastAsia="+mn-ea"/>
          <w:color w:val="000000"/>
          <w:kern w:val="24"/>
          <w:sz w:val="28"/>
          <w:szCs w:val="28"/>
        </w:rPr>
        <w:t>ТЕАТР</w:t>
      </w:r>
    </w:p>
    <w:p w14:paraId="5237FE78" w14:textId="47533C0A" w:rsidR="00F44343" w:rsidRPr="00C535B9" w:rsidRDefault="00F44343" w:rsidP="00C535B9">
      <w:pPr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 этом разделе мы проигрываем детские сценки, различные миниатюры, что способствует развитию связной речи, также приобретается навык работы в команде</w:t>
      </w:r>
      <w:r w:rsidR="00C5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7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Часто использую пальчиковый театр, что способствует развитию и мелкой моторики.</w:t>
      </w:r>
    </w:p>
    <w:p w14:paraId="58349457" w14:textId="742BB3BB" w:rsidR="00F44343" w:rsidRPr="004257A2" w:rsidRDefault="00F44343" w:rsidP="00666611">
      <w:pPr>
        <w:spacing w:after="0" w:line="240" w:lineRule="auto"/>
        <w:ind w:left="1267"/>
        <w:contextualSpacing/>
        <w:textAlignment w:val="top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27700B19" w14:textId="106692FB" w:rsidR="00C535B9" w:rsidRPr="004257A2" w:rsidRDefault="00F44343" w:rsidP="00C535B9">
      <w:pPr>
        <w:spacing w:after="0" w:line="240" w:lineRule="auto"/>
        <w:contextualSpacing/>
        <w:textAlignment w:val="top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4257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НАРОДНОЕ ТВОРЧЕСТВО</w:t>
      </w:r>
    </w:p>
    <w:p w14:paraId="65CB5E3A" w14:textId="3FB66BA2" w:rsidR="00F44343" w:rsidRPr="00C535B9" w:rsidRDefault="00F44343" w:rsidP="00C535B9">
      <w:pPr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C535B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К этому разделу можно отнести широкое применение </w:t>
      </w:r>
      <w:proofErr w:type="gramStart"/>
      <w:r w:rsidRPr="00C535B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загадок, </w:t>
      </w:r>
      <w:r w:rsidR="00666611" w:rsidRPr="00C535B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</w:t>
      </w:r>
      <w:proofErr w:type="gramEnd"/>
      <w:r w:rsidR="00666611" w:rsidRPr="00C535B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</w:t>
      </w:r>
      <w:r w:rsidRPr="00C535B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скороговорок, потешек, пословиц и поговорок.</w:t>
      </w:r>
    </w:p>
    <w:p w14:paraId="0199FD5F" w14:textId="0D828838" w:rsidR="00F44343" w:rsidRPr="00E636ED" w:rsidRDefault="00F44343" w:rsidP="00C535B9">
      <w:pPr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E636E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КОНСТРУИРОВАНИЕ</w:t>
      </w:r>
    </w:p>
    <w:p w14:paraId="2EAF98F5" w14:textId="232DA34D" w:rsidR="00F44343" w:rsidRPr="004257A2" w:rsidRDefault="00F44343" w:rsidP="00C535B9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4257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Конструируем мы из всего, что только возможно. Это и шнурки, и </w:t>
      </w:r>
      <w:proofErr w:type="spellStart"/>
      <w:r w:rsidRPr="004257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пазлы</w:t>
      </w:r>
      <w:proofErr w:type="spellEnd"/>
      <w:r w:rsidRPr="004257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, и </w:t>
      </w:r>
      <w:proofErr w:type="gramStart"/>
      <w:r w:rsidRPr="004257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разноцветные кружочки</w:t>
      </w:r>
      <w:proofErr w:type="gramEnd"/>
      <w:r w:rsidRPr="004257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и палочки, и наборы деревянных кубиков и брусочков, где также проводится работа по автоматизации звуков.</w:t>
      </w:r>
    </w:p>
    <w:p w14:paraId="218BB55D" w14:textId="26AF4B7D" w:rsidR="00F44343" w:rsidRPr="004257A2" w:rsidRDefault="00F44343" w:rsidP="00C535B9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4257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Также использую горох, </w:t>
      </w:r>
      <w:proofErr w:type="gramStart"/>
      <w:r w:rsidRPr="004257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конструктор  Лего</w:t>
      </w:r>
      <w:proofErr w:type="gramEnd"/>
      <w:r w:rsidRPr="004257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для развития мелкой моторики.</w:t>
      </w:r>
    </w:p>
    <w:p w14:paraId="28FB702A" w14:textId="77777777" w:rsidR="00666611" w:rsidRPr="004257A2" w:rsidRDefault="00666611" w:rsidP="00666611">
      <w:pPr>
        <w:spacing w:before="13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Особенностью всех описанных вариантов организации логопедической работы посредством использования художественно-эстетической среды является то, что </w:t>
      </w:r>
      <w:proofErr w:type="gramStart"/>
      <w:r w:rsidRPr="004257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информацией</w:t>
      </w:r>
      <w:proofErr w:type="gramEnd"/>
      <w:r w:rsidRPr="004257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на основе которой выстраивается работа с детьми, логопед должен владеть абсолютно свободно, чтобы иметь возможность правильно оценить обстановку в детском коллективе.</w:t>
      </w:r>
    </w:p>
    <w:p w14:paraId="510AD0E6" w14:textId="7EFA9626" w:rsidR="00666611" w:rsidRPr="004257A2" w:rsidRDefault="00666611" w:rsidP="00024DCA">
      <w:pPr>
        <w:spacing w:before="134"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4257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Я</w:t>
      </w:r>
      <w:r w:rsidR="00024DC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4257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выбираю тему и форму проведения занятий исходя и</w:t>
      </w:r>
      <w:r w:rsidR="00B0493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з </w:t>
      </w:r>
      <w:proofErr w:type="gramStart"/>
      <w:r w:rsidRPr="004257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возможностей</w:t>
      </w:r>
      <w:r w:rsidR="00024DC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и</w:t>
      </w:r>
      <w:proofErr w:type="gramEnd"/>
      <w:r w:rsidR="00024DC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4257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интересов детей. Кроме того, мотивационный потенциал темы позволяет стимулировать внимание, повысить интерес ребенка к усвоению правильного звукопроизношения.</w:t>
      </w:r>
    </w:p>
    <w:p w14:paraId="0FD23A9D" w14:textId="75699BE5" w:rsidR="00666611" w:rsidRPr="004257A2" w:rsidRDefault="00666611" w:rsidP="00024DCA">
      <w:pPr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Данные занятия позволяют повысить уровень развития речевых умений и умений, приобретаемых в процессе творческой работы у дошкольников.</w:t>
      </w:r>
      <w:r w:rsidR="0002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7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Таким образом, можно сделать вывод, что    художественно-эстетическое развитие детей </w:t>
      </w:r>
      <w:proofErr w:type="gramStart"/>
      <w:r w:rsidRPr="004257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 это</w:t>
      </w:r>
      <w:proofErr w:type="gramEnd"/>
      <w:r w:rsidRPr="004257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важный информационный и коммуникативный канал.</w:t>
      </w:r>
    </w:p>
    <w:p w14:paraId="4413CA0D" w14:textId="77777777" w:rsidR="00F44343" w:rsidRPr="004257A2" w:rsidRDefault="00F44343" w:rsidP="00666611">
      <w:pPr>
        <w:pStyle w:val="a4"/>
        <w:textAlignment w:val="baseline"/>
        <w:rPr>
          <w:sz w:val="28"/>
          <w:szCs w:val="28"/>
        </w:rPr>
      </w:pPr>
    </w:p>
    <w:p w14:paraId="492A2A7E" w14:textId="45EAC644" w:rsidR="00F44343" w:rsidRPr="00F44343" w:rsidRDefault="00F44343" w:rsidP="00666611">
      <w:pPr>
        <w:spacing w:before="154" w:after="0" w:line="240" w:lineRule="auto"/>
        <w:ind w:left="547" w:hanging="54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CC24A" w14:textId="77777777" w:rsidR="00F44343" w:rsidRPr="00666611" w:rsidRDefault="00F44343" w:rsidP="00666611">
      <w:pPr>
        <w:pStyle w:val="a3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</w:p>
    <w:p w14:paraId="73FA760D" w14:textId="77777777" w:rsidR="00F44343" w:rsidRPr="00666611" w:rsidRDefault="00F44343" w:rsidP="00666611">
      <w:pPr>
        <w:pStyle w:val="a4"/>
        <w:ind w:left="785"/>
        <w:textAlignment w:val="baseline"/>
        <w:rPr>
          <w:sz w:val="28"/>
          <w:szCs w:val="28"/>
        </w:rPr>
      </w:pPr>
    </w:p>
    <w:p w14:paraId="7DB98D58" w14:textId="77777777" w:rsidR="00602461" w:rsidRPr="00666611" w:rsidRDefault="00602461" w:rsidP="00666611">
      <w:pPr>
        <w:rPr>
          <w:rFonts w:ascii="Times New Roman" w:hAnsi="Times New Roman" w:cs="Times New Roman"/>
          <w:sz w:val="28"/>
          <w:szCs w:val="28"/>
        </w:rPr>
      </w:pPr>
    </w:p>
    <w:sectPr w:rsidR="00602461" w:rsidRPr="0066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E1D"/>
    <w:multiLevelType w:val="hybridMultilevel"/>
    <w:tmpl w:val="AC280EA6"/>
    <w:lvl w:ilvl="0" w:tplc="620E0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85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DA2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4B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64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CE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E3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60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07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CB148C"/>
    <w:multiLevelType w:val="hybridMultilevel"/>
    <w:tmpl w:val="DD4A2090"/>
    <w:lvl w:ilvl="0" w:tplc="93A21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0B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C05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A4C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3CC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A3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87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05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6A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405F07"/>
    <w:multiLevelType w:val="hybridMultilevel"/>
    <w:tmpl w:val="94D0631E"/>
    <w:lvl w:ilvl="0" w:tplc="0EC01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380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84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8D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48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528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6C0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61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27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E31E9D"/>
    <w:multiLevelType w:val="hybridMultilevel"/>
    <w:tmpl w:val="4EE878A8"/>
    <w:lvl w:ilvl="0" w:tplc="6B7A937C">
      <w:start w:val="1"/>
      <w:numFmt w:val="bullet"/>
      <w:lvlText w:val="•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7220C4CA" w:tentative="1">
      <w:start w:val="1"/>
      <w:numFmt w:val="bullet"/>
      <w:lvlText w:val="•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2" w:tplc="1D78DAB0" w:tentative="1">
      <w:start w:val="1"/>
      <w:numFmt w:val="bullet"/>
      <w:lvlText w:val="•"/>
      <w:lvlJc w:val="left"/>
      <w:pPr>
        <w:tabs>
          <w:tab w:val="num" w:pos="2225"/>
        </w:tabs>
        <w:ind w:left="2225" w:hanging="360"/>
      </w:pPr>
      <w:rPr>
        <w:rFonts w:ascii="Arial" w:hAnsi="Arial" w:hint="default"/>
      </w:rPr>
    </w:lvl>
    <w:lvl w:ilvl="3" w:tplc="1AFA2C10" w:tentative="1">
      <w:start w:val="1"/>
      <w:numFmt w:val="bullet"/>
      <w:lvlText w:val="•"/>
      <w:lvlJc w:val="left"/>
      <w:pPr>
        <w:tabs>
          <w:tab w:val="num" w:pos="2945"/>
        </w:tabs>
        <w:ind w:left="2945" w:hanging="360"/>
      </w:pPr>
      <w:rPr>
        <w:rFonts w:ascii="Arial" w:hAnsi="Arial" w:hint="default"/>
      </w:rPr>
    </w:lvl>
    <w:lvl w:ilvl="4" w:tplc="C9DEE874" w:tentative="1">
      <w:start w:val="1"/>
      <w:numFmt w:val="bullet"/>
      <w:lvlText w:val="•"/>
      <w:lvlJc w:val="left"/>
      <w:pPr>
        <w:tabs>
          <w:tab w:val="num" w:pos="3665"/>
        </w:tabs>
        <w:ind w:left="3665" w:hanging="360"/>
      </w:pPr>
      <w:rPr>
        <w:rFonts w:ascii="Arial" w:hAnsi="Arial" w:hint="default"/>
      </w:rPr>
    </w:lvl>
    <w:lvl w:ilvl="5" w:tplc="6F92D1A6" w:tentative="1">
      <w:start w:val="1"/>
      <w:numFmt w:val="bullet"/>
      <w:lvlText w:val="•"/>
      <w:lvlJc w:val="left"/>
      <w:pPr>
        <w:tabs>
          <w:tab w:val="num" w:pos="4385"/>
        </w:tabs>
        <w:ind w:left="4385" w:hanging="360"/>
      </w:pPr>
      <w:rPr>
        <w:rFonts w:ascii="Arial" w:hAnsi="Arial" w:hint="default"/>
      </w:rPr>
    </w:lvl>
    <w:lvl w:ilvl="6" w:tplc="7A42A3DE" w:tentative="1">
      <w:start w:val="1"/>
      <w:numFmt w:val="bullet"/>
      <w:lvlText w:val="•"/>
      <w:lvlJc w:val="left"/>
      <w:pPr>
        <w:tabs>
          <w:tab w:val="num" w:pos="5105"/>
        </w:tabs>
        <w:ind w:left="5105" w:hanging="360"/>
      </w:pPr>
      <w:rPr>
        <w:rFonts w:ascii="Arial" w:hAnsi="Arial" w:hint="default"/>
      </w:rPr>
    </w:lvl>
    <w:lvl w:ilvl="7" w:tplc="F8047D1E" w:tentative="1">
      <w:start w:val="1"/>
      <w:numFmt w:val="bullet"/>
      <w:lvlText w:val="•"/>
      <w:lvlJc w:val="left"/>
      <w:pPr>
        <w:tabs>
          <w:tab w:val="num" w:pos="5825"/>
        </w:tabs>
        <w:ind w:left="5825" w:hanging="360"/>
      </w:pPr>
      <w:rPr>
        <w:rFonts w:ascii="Arial" w:hAnsi="Arial" w:hint="default"/>
      </w:rPr>
    </w:lvl>
    <w:lvl w:ilvl="8" w:tplc="460004AE" w:tentative="1">
      <w:start w:val="1"/>
      <w:numFmt w:val="bullet"/>
      <w:lvlText w:val="•"/>
      <w:lvlJc w:val="left"/>
      <w:pPr>
        <w:tabs>
          <w:tab w:val="num" w:pos="6545"/>
        </w:tabs>
        <w:ind w:left="6545" w:hanging="360"/>
      </w:pPr>
      <w:rPr>
        <w:rFonts w:ascii="Arial" w:hAnsi="Arial" w:hint="default"/>
      </w:rPr>
    </w:lvl>
  </w:abstractNum>
  <w:abstractNum w:abstractNumId="4" w15:restartNumberingAfterBreak="0">
    <w:nsid w:val="6AD407BF"/>
    <w:multiLevelType w:val="hybridMultilevel"/>
    <w:tmpl w:val="AAB44D44"/>
    <w:lvl w:ilvl="0" w:tplc="8D543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C0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C7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49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EEB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8D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2A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FEA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AE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E67321F"/>
    <w:multiLevelType w:val="hybridMultilevel"/>
    <w:tmpl w:val="3B4EA61A"/>
    <w:lvl w:ilvl="0" w:tplc="B9768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E2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67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6B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6C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82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25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EF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FD"/>
    <w:rsid w:val="00024DCA"/>
    <w:rsid w:val="00073C6B"/>
    <w:rsid w:val="001D613C"/>
    <w:rsid w:val="001D7F7F"/>
    <w:rsid w:val="00306B36"/>
    <w:rsid w:val="00336EE8"/>
    <w:rsid w:val="003A7216"/>
    <w:rsid w:val="004257A2"/>
    <w:rsid w:val="004A0B91"/>
    <w:rsid w:val="005D01FD"/>
    <w:rsid w:val="00602461"/>
    <w:rsid w:val="006038DF"/>
    <w:rsid w:val="006406D7"/>
    <w:rsid w:val="00666611"/>
    <w:rsid w:val="006A743A"/>
    <w:rsid w:val="007B7358"/>
    <w:rsid w:val="007C262C"/>
    <w:rsid w:val="0082232D"/>
    <w:rsid w:val="00B0493D"/>
    <w:rsid w:val="00C535B9"/>
    <w:rsid w:val="00E636ED"/>
    <w:rsid w:val="00EB5AAB"/>
    <w:rsid w:val="00F33650"/>
    <w:rsid w:val="00F4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1553"/>
  <w15:chartTrackingRefBased/>
  <w15:docId w15:val="{E15A845D-9A78-46BD-B455-BFAF64F5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01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8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89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7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0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19</cp:revision>
  <cp:lastPrinted>2023-04-07T02:57:00Z</cp:lastPrinted>
  <dcterms:created xsi:type="dcterms:W3CDTF">2023-03-30T15:55:00Z</dcterms:created>
  <dcterms:modified xsi:type="dcterms:W3CDTF">2023-05-03T11:17:00Z</dcterms:modified>
</cp:coreProperties>
</file>