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7B" w:rsidRPr="00BF5BC9" w:rsidRDefault="00BF5BC9" w:rsidP="00BF5BC9">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BF5BC9">
        <w:rPr>
          <w:rFonts w:ascii="Times New Roman" w:eastAsia="Times New Roman" w:hAnsi="Times New Roman" w:cs="Times New Roman"/>
          <w:b/>
          <w:bCs/>
          <w:color w:val="000000"/>
          <w:sz w:val="32"/>
          <w:szCs w:val="32"/>
          <w:lang w:eastAsia="ru-RU"/>
        </w:rPr>
        <w:t xml:space="preserve"> Формирование</w:t>
      </w:r>
      <w:r w:rsidR="00221FC4">
        <w:rPr>
          <w:rFonts w:ascii="Times New Roman" w:eastAsia="Times New Roman" w:hAnsi="Times New Roman" w:cs="Times New Roman"/>
          <w:b/>
          <w:bCs/>
          <w:color w:val="000000"/>
          <w:sz w:val="32"/>
          <w:szCs w:val="32"/>
          <w:lang w:eastAsia="ru-RU"/>
        </w:rPr>
        <w:t xml:space="preserve"> родителями</w:t>
      </w:r>
      <w:r w:rsidRPr="00BF5BC9">
        <w:rPr>
          <w:rFonts w:ascii="Times New Roman" w:eastAsia="Times New Roman" w:hAnsi="Times New Roman" w:cs="Times New Roman"/>
          <w:b/>
          <w:bCs/>
          <w:color w:val="000000"/>
          <w:sz w:val="32"/>
          <w:szCs w:val="32"/>
          <w:lang w:eastAsia="ru-RU"/>
        </w:rPr>
        <w:t xml:space="preserve"> произвольного поведения у детей старшего дошкольного возраста</w:t>
      </w:r>
    </w:p>
    <w:p w:rsidR="00BF5BC9" w:rsidRPr="0074194A" w:rsidRDefault="00BF5BC9" w:rsidP="00BF5BC9">
      <w:pPr>
        <w:spacing w:before="100" w:beforeAutospacing="1" w:after="0" w:line="240" w:lineRule="auto"/>
        <w:ind w:firstLine="708"/>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Для педагогов и родителей является естественным желание видеть детей любознательными, сообразительными, умными. Однако нередки случаи, когда у ребёнка в процессе воспитания и обучения возникают различные трудности, проблемы. Специалисты всё чаще выражают озабоченность увеличением числа дошкольников трудностями в обучении, недостаточность развития произвольного поведения, недоразвития волевых функций, сложность в налаживании отношений со сверстниками и взрослыми. Недоразвитие произвольности, импульсивность, неуправляемость поведения в настоящее время признаётся одной из основных причин школьной неуспеваемости.</w:t>
      </w:r>
    </w:p>
    <w:p w:rsidR="003C7C7B" w:rsidRDefault="00221FC4" w:rsidP="00221FC4">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74194A">
        <w:rPr>
          <w:rFonts w:ascii="Times New Roman" w:eastAsia="Times New Roman" w:hAnsi="Times New Roman" w:cs="Times New Roman"/>
          <w:color w:val="000000"/>
          <w:sz w:val="24"/>
          <w:szCs w:val="24"/>
          <w:lang w:eastAsia="ru-RU"/>
        </w:rPr>
        <w:t>Развитию произвольного поведения также способствуют подвижные и дидактические игры, чтение детской и художественной литературы, физическая активность, труд, а также общение со сверстниками и взрослыми, особенно родителями. Одним из главных качеств личности, которое помогает ей устоять в жизненных невзгодах, преодолеть трудности и достичь совершенства, является умение сотрудничать с другими</w:t>
      </w:r>
    </w:p>
    <w:p w:rsidR="003C7C7B" w:rsidRPr="00221FC4" w:rsidRDefault="00221FC4" w:rsidP="003C7C7B">
      <w:pPr>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221FC4">
        <w:rPr>
          <w:rFonts w:ascii="Times New Roman" w:eastAsia="Times New Roman" w:hAnsi="Times New Roman" w:cs="Times New Roman"/>
          <w:bCs/>
          <w:color w:val="000000"/>
          <w:sz w:val="24"/>
          <w:szCs w:val="24"/>
          <w:lang w:eastAsia="ru-RU"/>
        </w:rPr>
        <w:t>Итак, представляю вашему вниманию несколько игр для формирования волевых качеств детей дошкольного возраста.</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bookmarkStart w:id="0" w:name="_GoBack"/>
      <w:bookmarkEnd w:id="0"/>
      <w:r w:rsidRPr="0074194A">
        <w:rPr>
          <w:rFonts w:ascii="Times New Roman" w:eastAsia="Times New Roman" w:hAnsi="Times New Roman" w:cs="Times New Roman"/>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«Тише едешь - дальше будешь»</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совершенствование двигательных качеств, развитие волевых качеств, упорства, дисциплинированности. Сначала выбирается водящий. Он становится лицом к стенке или просто спиной к остальным игрокам, которые располагаются в 10-15 шагах за ним. «Водила» произносит фразу «Тише едешь – дальше будешь» и быстро оборачивается, внимательно оглядывая игроков. Игроки могут двигаться, только пока водящий произносит фразу. Когда он поворачивается, все должны быть полностью неподвижными. Если игрок хоть немного пошевелится или даже просто улыбнется, то он выбывает из игры. Побеждает тот, кто сможет вплотную приблизиться к водящему и коснется его рукой, когда он отвернется.</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«Зайцы в огороде»</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выработка решительности, дисциплинированности, ответственности. На площадке начертили два круга, один в другом. Диаметр внешнего круга был 4 м, а внутреннего – 2 м. Водящих-«сторожей» выбрали двое, так как детей было много. «Сторожа» находились во внутреннем круге (огороде), остальные игроки – «зайцы» во внешнем. Зайцы прыгали на двух ногах – то в огород, то обратно. По сигналу ведущего, сторож ловил зайцев, которые оказались в огороде, догоняя их в пределах внешнего круга. Те, кого сторож осалил, выбывали из игры. Когда все зайцы были пойманы, выбирался новый сторож, и игра начиналась снова.</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«Разведчики»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развитие наблюдательности, умение контролировать свои двигательные и эмоциональные реакции.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Ведущий прячет (ставит или кладёт где-либо на видном </w:t>
      </w:r>
      <w:proofErr w:type="gramStart"/>
      <w:r w:rsidRPr="0074194A">
        <w:rPr>
          <w:rFonts w:ascii="Times New Roman" w:eastAsia="Times New Roman" w:hAnsi="Times New Roman" w:cs="Times New Roman"/>
          <w:color w:val="000000"/>
          <w:sz w:val="24"/>
          <w:szCs w:val="24"/>
          <w:lang w:eastAsia="ru-RU"/>
        </w:rPr>
        <w:t>месте)  в</w:t>
      </w:r>
      <w:proofErr w:type="gramEnd"/>
      <w:r w:rsidRPr="0074194A">
        <w:rPr>
          <w:rFonts w:ascii="Times New Roman" w:eastAsia="Times New Roman" w:hAnsi="Times New Roman" w:cs="Times New Roman"/>
          <w:color w:val="000000"/>
          <w:sz w:val="24"/>
          <w:szCs w:val="24"/>
          <w:lang w:eastAsia="ru-RU"/>
        </w:rPr>
        <w:t xml:space="preserve"> комнате какой-то небольшой предмет (игрушку из киндер-сюрприза, например), который игроки будут </w:t>
      </w:r>
      <w:r w:rsidRPr="0074194A">
        <w:rPr>
          <w:rFonts w:ascii="Times New Roman" w:eastAsia="Times New Roman" w:hAnsi="Times New Roman" w:cs="Times New Roman"/>
          <w:color w:val="000000"/>
          <w:sz w:val="24"/>
          <w:szCs w:val="24"/>
          <w:lang w:eastAsia="ru-RU"/>
        </w:rPr>
        <w:lastRenderedPageBreak/>
        <w:t xml:space="preserve">искать. Они </w:t>
      </w:r>
      <w:proofErr w:type="gramStart"/>
      <w:r w:rsidRPr="0074194A">
        <w:rPr>
          <w:rFonts w:ascii="Times New Roman" w:eastAsia="Times New Roman" w:hAnsi="Times New Roman" w:cs="Times New Roman"/>
          <w:color w:val="000000"/>
          <w:sz w:val="24"/>
          <w:szCs w:val="24"/>
          <w:lang w:eastAsia="ru-RU"/>
        </w:rPr>
        <w:t>могут  повсюду</w:t>
      </w:r>
      <w:proofErr w:type="gramEnd"/>
      <w:r w:rsidRPr="0074194A">
        <w:rPr>
          <w:rFonts w:ascii="Times New Roman" w:eastAsia="Times New Roman" w:hAnsi="Times New Roman" w:cs="Times New Roman"/>
          <w:color w:val="000000"/>
          <w:sz w:val="24"/>
          <w:szCs w:val="24"/>
          <w:lang w:eastAsia="ru-RU"/>
        </w:rPr>
        <w:t xml:space="preserve"> ходить и заглядывать во все углы, но  открывать шкафы не нужно, так как он лежит на видном месте.     Тот, кто найдет игрушку, дол</w:t>
      </w:r>
      <w:r w:rsidRPr="0074194A">
        <w:rPr>
          <w:rFonts w:ascii="Times New Roman" w:eastAsia="Times New Roman" w:hAnsi="Times New Roman" w:cs="Times New Roman"/>
          <w:color w:val="000000"/>
          <w:sz w:val="24"/>
          <w:szCs w:val="24"/>
          <w:lang w:eastAsia="ru-RU"/>
        </w:rPr>
        <w:softHyphen/>
        <w:t>жен сохранить свою находку в тайне, не выдавая себя ни смехом, ни на</w:t>
      </w:r>
      <w:r w:rsidRPr="0074194A">
        <w:rPr>
          <w:rFonts w:ascii="Times New Roman" w:eastAsia="Times New Roman" w:hAnsi="Times New Roman" w:cs="Times New Roman"/>
          <w:color w:val="000000"/>
          <w:sz w:val="24"/>
          <w:szCs w:val="24"/>
          <w:lang w:eastAsia="ru-RU"/>
        </w:rPr>
        <w:softHyphen/>
        <w:t>меками. Он просто должен сесть и молча наблюдать, как остальные продолжают поиск. Тот, кто первым найдет спрятанную игрушку, в следующий раз прячет её.</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«Черепашьи бега»</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учить детей в некоторых ситуациях сдерживать свою чрезмерную активность и подвижность, воспитывать выдержку, волю. Лучше, если игроков будет несколько. Все выстраиваются в одну линию и по сигналу начинают очень медленно двигаться вперёд (заранее оговорить, до какого ориентира – например, до стола, до дивана, до скамейки и т.п.) Самое интересное, что победителем считается тот, кто придёт к финишу последним! Если игрок – только один, то можно использовать секундомер, чтобы отмечать, улучшается ли, и насколько, от игры к игре, его результат.</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b/>
          <w:bCs/>
          <w:i/>
          <w:iCs/>
          <w:color w:val="000000"/>
          <w:sz w:val="24"/>
          <w:szCs w:val="24"/>
          <w:lang w:eastAsia="ru-RU"/>
        </w:rPr>
        <w:t>«Хитрая лиса»</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Цель: Развивать у детей выдержку, наблюдательность. Упражнять в быстром беге с </w:t>
      </w:r>
      <w:proofErr w:type="spellStart"/>
      <w:r w:rsidRPr="0074194A">
        <w:rPr>
          <w:rFonts w:ascii="Times New Roman" w:eastAsia="Times New Roman" w:hAnsi="Times New Roman" w:cs="Times New Roman"/>
          <w:color w:val="000000"/>
          <w:sz w:val="24"/>
          <w:szCs w:val="24"/>
          <w:lang w:eastAsia="ru-RU"/>
        </w:rPr>
        <w:t>увертыванием</w:t>
      </w:r>
      <w:proofErr w:type="spellEnd"/>
      <w:r w:rsidRPr="0074194A">
        <w:rPr>
          <w:rFonts w:ascii="Times New Roman" w:eastAsia="Times New Roman" w:hAnsi="Times New Roman" w:cs="Times New Roman"/>
          <w:color w:val="000000"/>
          <w:sz w:val="24"/>
          <w:szCs w:val="24"/>
          <w:lang w:eastAsia="ru-RU"/>
        </w:rPr>
        <w:t>, в построении в круг, в ловле.</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w:t>
      </w:r>
      <w:proofErr w:type="gramStart"/>
      <w:r w:rsidRPr="0074194A">
        <w:rPr>
          <w:rFonts w:ascii="Times New Roman" w:eastAsia="Times New Roman" w:hAnsi="Times New Roman" w:cs="Times New Roman"/>
          <w:color w:val="000000"/>
          <w:sz w:val="24"/>
          <w:szCs w:val="24"/>
          <w:lang w:eastAsia="ru-RU"/>
        </w:rPr>
        <w:t>говорит</w:t>
      </w:r>
      <w:proofErr w:type="gramEnd"/>
      <w:r w:rsidRPr="0074194A">
        <w:rPr>
          <w:rFonts w:ascii="Times New Roman" w:eastAsia="Times New Roman" w:hAnsi="Times New Roman" w:cs="Times New Roman"/>
          <w:color w:val="000000"/>
          <w:sz w:val="24"/>
          <w:szCs w:val="24"/>
          <w:lang w:eastAsia="ru-RU"/>
        </w:rPr>
        <w:t xml:space="preserve"> «Я иду искать в лесу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w:t>
      </w:r>
      <w:proofErr w:type="gramStart"/>
      <w:r w:rsidRPr="0074194A">
        <w:rPr>
          <w:rFonts w:ascii="Times New Roman" w:eastAsia="Times New Roman" w:hAnsi="Times New Roman" w:cs="Times New Roman"/>
          <w:color w:val="000000"/>
          <w:sz w:val="24"/>
          <w:szCs w:val="24"/>
          <w:lang w:eastAsia="ru-RU"/>
        </w:rPr>
        <w:t>не  выдаст</w:t>
      </w:r>
      <w:proofErr w:type="gramEnd"/>
      <w:r w:rsidRPr="0074194A">
        <w:rPr>
          <w:rFonts w:ascii="Times New Roman" w:eastAsia="Times New Roman" w:hAnsi="Times New Roman" w:cs="Times New Roman"/>
          <w:color w:val="000000"/>
          <w:sz w:val="24"/>
          <w:szCs w:val="24"/>
          <w:lang w:eastAsia="ru-RU"/>
        </w:rPr>
        <w:t xml:space="preserve">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w:t>
      </w:r>
      <w:proofErr w:type="gramStart"/>
      <w:r w:rsidRPr="0074194A">
        <w:rPr>
          <w:rFonts w:ascii="Times New Roman" w:eastAsia="Times New Roman" w:hAnsi="Times New Roman" w:cs="Times New Roman"/>
          <w:color w:val="000000"/>
          <w:sz w:val="24"/>
          <w:szCs w:val="24"/>
          <w:lang w:eastAsia="ru-RU"/>
        </w:rPr>
        <w:t>говорит</w:t>
      </w:r>
      <w:proofErr w:type="gramEnd"/>
      <w:r w:rsidRPr="0074194A">
        <w:rPr>
          <w:rFonts w:ascii="Times New Roman" w:eastAsia="Times New Roman" w:hAnsi="Times New Roman" w:cs="Times New Roman"/>
          <w:color w:val="000000"/>
          <w:sz w:val="24"/>
          <w:szCs w:val="24"/>
          <w:lang w:eastAsia="ru-RU"/>
        </w:rPr>
        <w:t xml:space="preserve"> «Я здесь». Все играющие разбегаются по площадке, а лиса их ловит. Пойманного лиса отводит домой в нору.</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Правила: Лиса начинает ловить детей только после того, как играющие в 3 раз хором спросят, и лиса </w:t>
      </w:r>
      <w:proofErr w:type="gramStart"/>
      <w:r w:rsidRPr="0074194A">
        <w:rPr>
          <w:rFonts w:ascii="Times New Roman" w:eastAsia="Times New Roman" w:hAnsi="Times New Roman" w:cs="Times New Roman"/>
          <w:color w:val="000000"/>
          <w:sz w:val="24"/>
          <w:szCs w:val="24"/>
          <w:lang w:eastAsia="ru-RU"/>
        </w:rPr>
        <w:t>скажет</w:t>
      </w:r>
      <w:proofErr w:type="gramEnd"/>
      <w:r w:rsidRPr="0074194A">
        <w:rPr>
          <w:rFonts w:ascii="Times New Roman" w:eastAsia="Times New Roman" w:hAnsi="Times New Roman" w:cs="Times New Roman"/>
          <w:color w:val="000000"/>
          <w:sz w:val="24"/>
          <w:szCs w:val="24"/>
          <w:lang w:eastAsia="ru-RU"/>
        </w:rPr>
        <w:t xml:space="preserve"> «Я здесь!» Если лиса выдала себя раньше, воспитатель назначает новую лису. Играющий, выбежавший за границу площадки, считается пойманным.</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Варианты: Выбираются 2 лисы.</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b/>
          <w:bCs/>
          <w:i/>
          <w:iCs/>
          <w:color w:val="000000"/>
          <w:sz w:val="24"/>
          <w:szCs w:val="24"/>
          <w:lang w:eastAsia="ru-RU"/>
        </w:rPr>
        <w:t>«Два мороза»</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Цель: Развивать у детей торможение, умение действовать по сигналу (по слову). Упражнять в беге с </w:t>
      </w:r>
      <w:proofErr w:type="spellStart"/>
      <w:r w:rsidRPr="0074194A">
        <w:rPr>
          <w:rFonts w:ascii="Times New Roman" w:eastAsia="Times New Roman" w:hAnsi="Times New Roman" w:cs="Times New Roman"/>
          <w:color w:val="000000"/>
          <w:sz w:val="24"/>
          <w:szCs w:val="24"/>
          <w:lang w:eastAsia="ru-RU"/>
        </w:rPr>
        <w:t>увертыванием</w:t>
      </w:r>
      <w:proofErr w:type="spellEnd"/>
      <w:r w:rsidRPr="0074194A">
        <w:rPr>
          <w:rFonts w:ascii="Times New Roman" w:eastAsia="Times New Roman" w:hAnsi="Times New Roman" w:cs="Times New Roman"/>
          <w:color w:val="000000"/>
          <w:sz w:val="24"/>
          <w:szCs w:val="24"/>
          <w:lang w:eastAsia="ru-RU"/>
        </w:rPr>
        <w:t xml:space="preserve"> в ловле. Способствовать развитию речи.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то есть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lastRenderedPageBreak/>
        <w:t xml:space="preserve">            Правила: Играющие могут выбегать из дома только после слова «мороз». Кто выбежит раньше </w:t>
      </w:r>
      <w:proofErr w:type="gramStart"/>
      <w:r w:rsidRPr="0074194A">
        <w:rPr>
          <w:rFonts w:ascii="Times New Roman" w:eastAsia="Times New Roman" w:hAnsi="Times New Roman" w:cs="Times New Roman"/>
          <w:color w:val="000000"/>
          <w:sz w:val="24"/>
          <w:szCs w:val="24"/>
          <w:lang w:eastAsia="ru-RU"/>
        </w:rPr>
        <w:t>и</w:t>
      </w:r>
      <w:proofErr w:type="gramEnd"/>
      <w:r w:rsidRPr="0074194A">
        <w:rPr>
          <w:rFonts w:ascii="Times New Roman" w:eastAsia="Times New Roman" w:hAnsi="Times New Roman" w:cs="Times New Roman"/>
          <w:color w:val="000000"/>
          <w:sz w:val="24"/>
          <w:szCs w:val="24"/>
          <w:lang w:eastAsia="ru-RU"/>
        </w:rPr>
        <w:t xml:space="preserve">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i/>
          <w:iCs/>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 xml:space="preserve">«Волк </w:t>
      </w:r>
      <w:proofErr w:type="gramStart"/>
      <w:r w:rsidRPr="0074194A">
        <w:rPr>
          <w:rFonts w:ascii="Times New Roman" w:eastAsia="Times New Roman" w:hAnsi="Times New Roman" w:cs="Times New Roman"/>
          <w:b/>
          <w:bCs/>
          <w:i/>
          <w:iCs/>
          <w:color w:val="000000"/>
          <w:sz w:val="24"/>
          <w:szCs w:val="24"/>
          <w:lang w:eastAsia="ru-RU"/>
        </w:rPr>
        <w:t>во рву</w:t>
      </w:r>
      <w:proofErr w:type="gramEnd"/>
      <w:r w:rsidRPr="0074194A">
        <w:rPr>
          <w:rFonts w:ascii="Times New Roman" w:eastAsia="Times New Roman" w:hAnsi="Times New Roman" w:cs="Times New Roman"/>
          <w:b/>
          <w:bCs/>
          <w:i/>
          <w:iCs/>
          <w:color w:val="000000"/>
          <w:sz w:val="24"/>
          <w:szCs w:val="24"/>
          <w:lang w:eastAsia="ru-RU"/>
        </w:rPr>
        <w:t>»</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Учить детей перепрыгивать, развивать ловкость.</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Поперек площадки (зала) двумя параллельными линиями на расстоянии около 100см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w:t>
      </w:r>
      <w:proofErr w:type="gramStart"/>
      <w:r w:rsidRPr="0074194A">
        <w:rPr>
          <w:rFonts w:ascii="Times New Roman" w:eastAsia="Times New Roman" w:hAnsi="Times New Roman" w:cs="Times New Roman"/>
          <w:color w:val="000000"/>
          <w:sz w:val="24"/>
          <w:szCs w:val="24"/>
          <w:lang w:eastAsia="ru-RU"/>
        </w:rPr>
        <w:t>дороге  через</w:t>
      </w:r>
      <w:proofErr w:type="gramEnd"/>
      <w:r w:rsidRPr="0074194A">
        <w:rPr>
          <w:rFonts w:ascii="Times New Roman" w:eastAsia="Times New Roman" w:hAnsi="Times New Roman" w:cs="Times New Roman"/>
          <w:color w:val="000000"/>
          <w:sz w:val="24"/>
          <w:szCs w:val="24"/>
          <w:lang w:eastAsia="ru-RU"/>
        </w:rPr>
        <w:t xml:space="preserve"> ров. Волк бегает </w:t>
      </w:r>
      <w:proofErr w:type="gramStart"/>
      <w:r w:rsidRPr="0074194A">
        <w:rPr>
          <w:rFonts w:ascii="Times New Roman" w:eastAsia="Times New Roman" w:hAnsi="Times New Roman" w:cs="Times New Roman"/>
          <w:color w:val="000000"/>
          <w:sz w:val="24"/>
          <w:szCs w:val="24"/>
          <w:lang w:eastAsia="ru-RU"/>
        </w:rPr>
        <w:t>во рву</w:t>
      </w:r>
      <w:proofErr w:type="gramEnd"/>
      <w:r w:rsidRPr="0074194A">
        <w:rPr>
          <w:rFonts w:ascii="Times New Roman" w:eastAsia="Times New Roman" w:hAnsi="Times New Roman" w:cs="Times New Roman"/>
          <w:color w:val="000000"/>
          <w:sz w:val="24"/>
          <w:szCs w:val="24"/>
          <w:lang w:eastAsia="ru-RU"/>
        </w:rPr>
        <w:t xml:space="preserve">, стараясь осалить прыгающих коз. </w:t>
      </w:r>
      <w:proofErr w:type="spellStart"/>
      <w:r w:rsidRPr="0074194A">
        <w:rPr>
          <w:rFonts w:ascii="Times New Roman" w:eastAsia="Times New Roman" w:hAnsi="Times New Roman" w:cs="Times New Roman"/>
          <w:color w:val="000000"/>
          <w:sz w:val="24"/>
          <w:szCs w:val="24"/>
          <w:lang w:eastAsia="ru-RU"/>
        </w:rPr>
        <w:t>Oсаленный</w:t>
      </w:r>
      <w:proofErr w:type="spellEnd"/>
      <w:r w:rsidRPr="0074194A">
        <w:rPr>
          <w:rFonts w:ascii="Times New Roman" w:eastAsia="Times New Roman" w:hAnsi="Times New Roman" w:cs="Times New Roman"/>
          <w:color w:val="000000"/>
          <w:sz w:val="24"/>
          <w:szCs w:val="24"/>
          <w:lang w:eastAsia="ru-RU"/>
        </w:rPr>
        <w:t xml:space="preserve"> уходит в сторону. Воспитатель говорит: «Козы, домой!» Козы бегут домой, перепрыгивая по пути через ров. После 2 – 3 перебежек выбирается или назначается другой водящий.</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i/>
          <w:iCs/>
          <w:color w:val="000000"/>
          <w:sz w:val="24"/>
          <w:szCs w:val="24"/>
          <w:lang w:eastAsia="ru-RU"/>
        </w:rPr>
        <w:t>            Указания.</w:t>
      </w:r>
      <w:r w:rsidRPr="0074194A">
        <w:rPr>
          <w:rFonts w:ascii="Times New Roman" w:eastAsia="Times New Roman" w:hAnsi="Times New Roman" w:cs="Times New Roman"/>
          <w:color w:val="000000"/>
          <w:sz w:val="24"/>
          <w:szCs w:val="24"/>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i/>
          <w:iCs/>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 «Водяной»</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воспитывать доброжелательные отношения между детьми.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Водящий сидит в кругу с закрытыми глазами. Играющие двигаются по кругу со словами:</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Дедушка Водяной,</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Что сидишь под водой?</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Выгляни на чуточку,</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На одну минуточку.</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Круг останавливается. Водяной </w:t>
      </w:r>
      <w:proofErr w:type="gramStart"/>
      <w:r w:rsidRPr="0074194A">
        <w:rPr>
          <w:rFonts w:ascii="Times New Roman" w:eastAsia="Times New Roman" w:hAnsi="Times New Roman" w:cs="Times New Roman"/>
          <w:color w:val="000000"/>
          <w:sz w:val="24"/>
          <w:szCs w:val="24"/>
          <w:lang w:eastAsia="ru-RU"/>
        </w:rPr>
        <w:t>встает  и</w:t>
      </w:r>
      <w:proofErr w:type="gramEnd"/>
      <w:r w:rsidRPr="0074194A">
        <w:rPr>
          <w:rFonts w:ascii="Times New Roman" w:eastAsia="Times New Roman" w:hAnsi="Times New Roman" w:cs="Times New Roman"/>
          <w:color w:val="000000"/>
          <w:sz w:val="24"/>
          <w:szCs w:val="24"/>
          <w:lang w:eastAsia="ru-RU"/>
        </w:rPr>
        <w:t xml:space="preserve">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w:t>
      </w:r>
      <w:proofErr w:type="gramStart"/>
      <w:r w:rsidRPr="0074194A">
        <w:rPr>
          <w:rFonts w:ascii="Times New Roman" w:eastAsia="Times New Roman" w:hAnsi="Times New Roman" w:cs="Times New Roman"/>
          <w:color w:val="000000"/>
          <w:sz w:val="24"/>
          <w:szCs w:val="24"/>
          <w:lang w:eastAsia="ru-RU"/>
        </w:rPr>
        <w:t>то  они</w:t>
      </w:r>
      <w:proofErr w:type="gramEnd"/>
      <w:r w:rsidRPr="0074194A">
        <w:rPr>
          <w:rFonts w:ascii="Times New Roman" w:eastAsia="Times New Roman" w:hAnsi="Times New Roman" w:cs="Times New Roman"/>
          <w:color w:val="000000"/>
          <w:sz w:val="24"/>
          <w:szCs w:val="24"/>
          <w:lang w:eastAsia="ru-RU"/>
        </w:rPr>
        <w:t xml:space="preserve"> меняются ролями и игра продолжается.</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w:t>
      </w:r>
      <w:r w:rsidRPr="0074194A">
        <w:rPr>
          <w:rFonts w:ascii="Times New Roman" w:eastAsia="Times New Roman" w:hAnsi="Times New Roman" w:cs="Times New Roman"/>
          <w:b/>
          <w:bCs/>
          <w:i/>
          <w:iCs/>
          <w:color w:val="000000"/>
          <w:sz w:val="24"/>
          <w:szCs w:val="24"/>
          <w:lang w:eastAsia="ru-RU"/>
        </w:rPr>
        <w:t>«Космонавты»</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Цель: Развивать у детей внимание, ловкость, воображение. Упражнять в быстрой ориентировке в пространстве.</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Ждут нас быстрые ракеты             На такую полетим!</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lastRenderedPageBreak/>
        <w:t>            Для прогулок по планетам.            Но в игре один секрет:</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На какую </w:t>
      </w:r>
      <w:proofErr w:type="gramStart"/>
      <w:r w:rsidRPr="0074194A">
        <w:rPr>
          <w:rFonts w:ascii="Times New Roman" w:eastAsia="Times New Roman" w:hAnsi="Times New Roman" w:cs="Times New Roman"/>
          <w:color w:val="000000"/>
          <w:sz w:val="24"/>
          <w:szCs w:val="24"/>
          <w:lang w:eastAsia="ru-RU"/>
        </w:rPr>
        <w:t>захотим,   </w:t>
      </w:r>
      <w:proofErr w:type="gramEnd"/>
      <w:r w:rsidRPr="0074194A">
        <w:rPr>
          <w:rFonts w:ascii="Times New Roman" w:eastAsia="Times New Roman" w:hAnsi="Times New Roman" w:cs="Times New Roman"/>
          <w:color w:val="000000"/>
          <w:sz w:val="24"/>
          <w:szCs w:val="24"/>
          <w:lang w:eastAsia="ru-RU"/>
        </w:rPr>
        <w:t>                       Опоздавшим места нет.</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об увиденном, детям предлагается выполнять различные упражнения, задания, связанные с выходом в космос, и другое.</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b/>
          <w:bCs/>
          <w:color w:val="000000"/>
          <w:sz w:val="24"/>
          <w:szCs w:val="24"/>
          <w:lang w:eastAsia="ru-RU"/>
        </w:rPr>
        <w:t>Игра «Светофор»</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Цель: Развивать у детей такие качества, как выдержка, сосредоточенность, самоконтроль, необходимых для становления произвольного поведения.</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xml:space="preserve">            Необходимо разделить детей на две команды с равным количеством участников и выстроить их полукругом, одна слева, другая справа. Командам дети сами придумывают название: Гномики и Слоники, Зайчики и Медвежата, Кенгурята и Тигрята. В руках у взрослого светофор и два картонных кружка, одна сторона которых желтого цвета, вторая сторона у кружков разная (красная и зеленая). Напомнить детям о том, как важно соблюдать правила движения на улице, переходить ее только в установленных местах. Прежде, чем ступить на «переход», сначала надо посмотреть налево, потом направо, чтобы убедиться, что нет близко машин, а там, где установлен светофор, внимательно следить за ним. Прочитать стихи </w:t>
      </w:r>
      <w:proofErr w:type="spellStart"/>
      <w:r w:rsidRPr="0074194A">
        <w:rPr>
          <w:rFonts w:ascii="Times New Roman" w:eastAsia="Times New Roman" w:hAnsi="Times New Roman" w:cs="Times New Roman"/>
          <w:color w:val="000000"/>
          <w:sz w:val="24"/>
          <w:szCs w:val="24"/>
          <w:lang w:eastAsia="ru-RU"/>
        </w:rPr>
        <w:t>С.Михалкова</w:t>
      </w:r>
      <w:proofErr w:type="spellEnd"/>
      <w:r w:rsidRPr="0074194A">
        <w:rPr>
          <w:rFonts w:ascii="Times New Roman" w:eastAsia="Times New Roman" w:hAnsi="Times New Roman" w:cs="Times New Roman"/>
          <w:color w:val="000000"/>
          <w:sz w:val="24"/>
          <w:szCs w:val="24"/>
          <w:lang w:eastAsia="ru-RU"/>
        </w:rPr>
        <w:t>. Недостающие слова дети подсказывают хором.</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Если свет зажегся красный, значит двигаться ... (опасно).</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Свет зеленый говорит: «Проходите, путь ... (открыт)».</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Желтый свет – предупрежденье –</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Жди сигнала для... (движенья).</w:t>
      </w:r>
    </w:p>
    <w:p w:rsidR="003C7C7B" w:rsidRPr="0074194A" w:rsidRDefault="003C7C7B" w:rsidP="003C7C7B">
      <w:pPr>
        <w:spacing w:before="100" w:beforeAutospacing="1" w:after="100" w:afterAutospacing="1" w:line="240" w:lineRule="auto"/>
        <w:jc w:val="both"/>
        <w:rPr>
          <w:rFonts w:ascii="Trebuchet MS" w:eastAsia="Times New Roman" w:hAnsi="Trebuchet MS" w:cs="Times New Roman"/>
          <w:color w:val="000000"/>
          <w:sz w:val="21"/>
          <w:szCs w:val="21"/>
          <w:lang w:eastAsia="ru-RU"/>
        </w:rPr>
      </w:pPr>
      <w:r w:rsidRPr="0074194A">
        <w:rPr>
          <w:rFonts w:ascii="Times New Roman" w:eastAsia="Times New Roman" w:hAnsi="Times New Roman" w:cs="Times New Roman"/>
          <w:color w:val="000000"/>
          <w:sz w:val="24"/>
          <w:szCs w:val="24"/>
          <w:lang w:eastAsia="ru-RU"/>
        </w:rPr>
        <w:t>            Нацелили детей на точное выполнение правил игры. Они заключались в следующем: когда показывается зеленый сигнал светофора, все маршируют на месте, когда желтый – хлопают в ладоши, а когда красный – стоят неподвижно. Тот, кто перепутает сигнал, делает шаг назад (выбывает из игры). Правила игры повторяют 2 раза. В игре сигналы меняются неожиданно, через разные промежутки времени. Выигрывает команда, у которой к концу игры остаётся на месте больше участников.</w:t>
      </w:r>
    </w:p>
    <w:p w:rsidR="00D04A7B" w:rsidRDefault="00D04A7B"/>
    <w:sectPr w:rsidR="00D0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7B"/>
    <w:rsid w:val="00221FC4"/>
    <w:rsid w:val="003C7C7B"/>
    <w:rsid w:val="00BF5BC9"/>
    <w:rsid w:val="00D0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606E"/>
  <w15:chartTrackingRefBased/>
  <w15:docId w15:val="{0E398A3B-62E0-4F72-855A-9A372432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1557</Words>
  <Characters>8876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2022-01-31T08:30:00Z</dcterms:created>
  <dcterms:modified xsi:type="dcterms:W3CDTF">2022-01-31T08:45:00Z</dcterms:modified>
</cp:coreProperties>
</file>