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50234" w14:textId="77777777" w:rsidR="00333BD3" w:rsidRPr="00333BD3" w:rsidRDefault="00333BD3" w:rsidP="00333BD3">
      <w:pPr>
        <w:pStyle w:val="a3"/>
        <w:shd w:val="clear" w:color="auto" w:fill="FFFFFF"/>
        <w:spacing w:before="0" w:beforeAutospacing="0" w:after="120" w:afterAutospacing="0"/>
        <w:ind w:firstLine="709"/>
        <w:jc w:val="center"/>
        <w:rPr>
          <w:rFonts w:ascii="Arial" w:hAnsi="Arial" w:cs="Arial"/>
          <w:sz w:val="21"/>
          <w:szCs w:val="21"/>
        </w:rPr>
      </w:pPr>
      <w:r w:rsidRPr="00333BD3">
        <w:rPr>
          <w:rFonts w:ascii="Arial" w:hAnsi="Arial" w:cs="Arial"/>
          <w:b/>
          <w:bCs/>
          <w:sz w:val="32"/>
          <w:szCs w:val="32"/>
        </w:rPr>
        <w:t>«Дидактические игры как средство всестороннего воспитания детей дошкольного возраста»</w:t>
      </w:r>
    </w:p>
    <w:p w14:paraId="664281B8"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Игра представляет собой особую деятельность, которая расцветает в детские годы и сопровождает человека на протяжении его жизни. Основной особенностью игры является то, что она представляет собой отражение детьми окружающей жизни, деятельности людей, их взаимоотношений в обстановке, создаваемой детским воображением. Еще одна особенность игровой деятельности - ее самостоятельный характер. Дети являются творцами игры, ее создателями. В игре ребенок живет действиями и чувствами изображаемого героя. Даже тогда, когда ребенок один, он разговаривает с игрушкой, ведет разговор с воображаемым персонажем игры, говорит за врача и за больного.</w:t>
      </w:r>
    </w:p>
    <w:p w14:paraId="20776136"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В процессе дидактических игр дети учатся решать познавательные задачи вначале под руководством воспитателя, а затем в самостоятельной деятельности. Любая дидактическая игра ставит целью обогатить чувственный опыт ребенка, развивать его умственные способности (умение сравнивать, обобщать, классифицировать предметы и явления окружающего мира, высказывать свои суждения).</w:t>
      </w:r>
    </w:p>
    <w:p w14:paraId="1ED927A4"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Дидактическая игра - это средство обучения и воспитания, воздействующее на эмоциональную, интеллектуальную сферу детей, стимулирующее их деятельность, в процессе которой формируется самостоятельность принятия решений, усваиваются и закрепляются полученные знания, вырабатываются умения и навыки кооперации, а также формируются социально значимые черты личности.</w:t>
      </w:r>
    </w:p>
    <w:p w14:paraId="0BD27BF3"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Игра является средством воспитания, только тогда, когда она включается в целостный педагогический процесс. Воспитательное значение дидактической игры и в том, что она способствует развитию у детей активности, самостоятельности и веры в собственные силы. Игра</w:t>
      </w:r>
      <w:proofErr w:type="gramStart"/>
      <w:r w:rsidRPr="00333BD3">
        <w:t>-это</w:t>
      </w:r>
      <w:proofErr w:type="gramEnd"/>
      <w:r w:rsidRPr="00333BD3">
        <w:t xml:space="preserve"> своего рода школа, в которой ребенок активно и творчески осваивает правила и нормы поведения людей, их отношение к труду, их взаимоотношений. Знания об окружающей жизни даю детям в такой последовательности: сначала знакомлю детей с содержанием трудовой деятельности определенного вида (строителей, хлеборобов, овощеводов, продавцов и т.д.), далее - с машинами, облегчающими труд, с этапами производства при создании различных предметов, продуктов (строительство жилых домов мостов, выращивание овощей и т.д.). После чего раскрываю перед дошкольниками значение различных видов труда, что способствует воспитанию трудолюбия. Многие дидактические игры направлены на усвоение, уточнение, закрепление этих знаний. В процессе работы я использовала такие игры, как «Кто построил этот дом?», «От зернышка до булочки», «Кто построил этот дом?», «Откуда стол пришел?» и др., которые содержат такие дидактические задачи, при решении которых дети должны показать конкретные знания о труде хлеборобов, строителей, плотников.</w:t>
      </w:r>
    </w:p>
    <w:p w14:paraId="24E9C3B0"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Дидактические игры имеют своеобразную структуру, в которой выделяет такие структурные элементы, как дидактическая (обучающая, игровая) задача (цель игры), игровые правила, игровые действия, заключение или окончание игры.</w:t>
      </w:r>
    </w:p>
    <w:p w14:paraId="3705096F"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Основным элементом дидактической игры является дидактическая задача. Она тесно связана с программой занятий. Все остальные элементы подчинены этой задаче и обеспечивают ее выполнение.</w:t>
      </w:r>
    </w:p>
    <w:p w14:paraId="5747C0A3"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Дидактические задачи разнообразны. Это может быть ознакомление с окружающим (природа, животный и растительный мир, люди, их быт, труд, события общественной жизни), развитие речи (закрепление правильного звукопроизношения, обогащение словаря, развитие связной речи и мышления). Дидактические задачи могут быть связаны с закреплением элементарных математических представлений.</w:t>
      </w:r>
    </w:p>
    <w:p w14:paraId="76B61AD5"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 xml:space="preserve">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w:t>
      </w:r>
      <w:r w:rsidRPr="00333BD3">
        <w:lastRenderedPageBreak/>
        <w:t>помогают развивать у детей способности торможения (особенно в младшем дошкольном возрасте). Они воспитывают у детей умение сдерживаться, управлять своим поведением.</w:t>
      </w:r>
    </w:p>
    <w:p w14:paraId="4330539E" w14:textId="03961113"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 xml:space="preserve">Немаловажная роль в дидактических играх принадлежит игровому действию. </w:t>
      </w:r>
      <w:r w:rsidRPr="00333BD3">
        <w:t>Игровое действие — это проявление активности детей</w:t>
      </w:r>
      <w:r w:rsidRPr="00333BD3">
        <w:t xml:space="preserve"> в игровых целях: катать разноцветные шары, разбирать башенку, собирать матрешку, перекладывать кубики, отгадывать предметы по описанию, отгадывать, какое изменение произошло с предметами, расставленными на столе.</w:t>
      </w:r>
    </w:p>
    <w:p w14:paraId="3004A027"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Чем содержательнее игровое действие и правила дидактических игр, тем активнее действует ребенок. А это дает возможность воспитателю формировать взаимоотношения детей: умение действовать по очереди в соответствии с правилами игры, считаться с желаниями участников игры, помогать товарищам в затруднениях. В ходе игры есть возможность добиваться проявления инициативы каждым ребенком в достижении поставленной цели. Однако эти качества личности не воспитываются в ребенке сами по себе, их нужно постепенно, терпеливо формировать. Если детям любого возраста давать дидактическую игрушку, не раскрывая четко и ясно правил игры с ней, то игра протекает сумбурно и теряет свою воспитательную ценность.</w:t>
      </w:r>
    </w:p>
    <w:p w14:paraId="32F1A053" w14:textId="3E459A91"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Включая дидактические игры в педагогический процесс, воспитатель отбирает те из них. Которые доступны для детей его группы, соответствуют их возрастным возможностям, ибо как легкая дидактическая задача, заключенная в игре, так и трудная в равной степени не вызовут у детей интереса к игре, и значит, поставленная задача не будет достигнута.</w:t>
      </w:r>
    </w:p>
    <w:p w14:paraId="7AA064AB" w14:textId="504490D2"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rPr>
          <w:b/>
          <w:bCs/>
        </w:rPr>
        <w:t>Умственное воспитание. </w:t>
      </w:r>
      <w:r w:rsidRPr="00333BD3">
        <w:t xml:space="preserve">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нашей армии, людях </w:t>
      </w:r>
      <w:r>
        <w:t xml:space="preserve">с </w:t>
      </w:r>
      <w:r w:rsidRPr="00333BD3">
        <w:t>разн</w:t>
      </w:r>
      <w:r>
        <w:t>ой</w:t>
      </w:r>
      <w:r w:rsidRPr="00333BD3">
        <w:t xml:space="preserve"> </w:t>
      </w:r>
      <w:r w:rsidRPr="00333BD3">
        <w:t>професси</w:t>
      </w:r>
      <w:r>
        <w:t>ей</w:t>
      </w:r>
      <w:r w:rsidRPr="00333BD3">
        <w:t>.</w:t>
      </w:r>
    </w:p>
    <w:p w14:paraId="7642F020"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Знания об окружающей жизни даются детям по определенной системе. Так, ознакомление детей с трудом проходит с такой: детей сначала знакомят с содержанием определенного вида труда (строителей, хлеборобов, овощеводов и других), затем – с машинами, помогающими людям в их труде, облегчающими труд, с этапами производства при создании необходимых предметов, продуктов (строительства дома, выращивание хлеба), после чего раскрывают перед детьми значение любого вида труда.</w:t>
      </w:r>
    </w:p>
    <w:p w14:paraId="0102ED25"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Многие дидактические игры и направлены на усвоение, уточнение, закрепление этих знаний. Такие игры, как «Кто построил этот дом?», «От зернышка до булочки», «Откуда стол пришел?», «Кем рубашка сшита?» и др., о машинах, которые им помогают в работе, об этапах производства.</w:t>
      </w:r>
    </w:p>
    <w:p w14:paraId="68505F1C"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14:paraId="6E5D97A0"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Дидактические игры развивают сенсорные способности детей. Процессы ощущения и восприятия лежат в основе познания ребенком окружающей среды. Ознакомление дошкольников с цветком,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ребенком характерных признаков предметов.</w:t>
      </w:r>
    </w:p>
    <w:p w14:paraId="178ED45B"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Дидактические задачи многих игр составлены так, чтобы научить детей составлять самостоятельные рассказы о предметах, явлениях в природе и в общественной жизни.</w:t>
      </w:r>
    </w:p>
    <w:p w14:paraId="7C976EFC" w14:textId="50F311C8"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lastRenderedPageBreak/>
        <w:t>В процессе многих игр развитие мышления и речи осуществляется в неразрывной связи. Например, в игре «Угадай, что мы задумали» необходимо уметь ставить вопросы, на которые дети отвечают только двумя словами: «да» или «нет». Активизируется речь приобщении детей в игре, решение спорных вопросов. В игре развивается способность аргументировать свои утверждения, доводы.</w:t>
      </w:r>
    </w:p>
    <w:p w14:paraId="5889C763"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rPr>
          <w:b/>
          <w:bCs/>
        </w:rPr>
        <w:t>Нравственное воспитание.</w:t>
      </w:r>
      <w:r w:rsidRPr="00333BD3">
        <w:t> У дошкольников формируется нравственные представления о бережном отношении к окружающим предметам, игрушкам как к продуктам труда взрослых, о нормах поведения, о взаимоотношениях со сверстниками и взрослыми, о положительных и отрицательных качествах личности.</w:t>
      </w:r>
    </w:p>
    <w:p w14:paraId="38B2F4F6"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В воспитании нравственных качеств личности ребенка особая роль принадлежит содержанию и правилам игры.</w:t>
      </w:r>
    </w:p>
    <w:p w14:paraId="446C4C98"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В работе с детьми младшего возраста основным содержанием дидактических игр является усвоение детьми культурно- гигиенических навыков, культуре поведения. Это игры: «Уложи куклу спать», «Наша посуда», «Оденем куклу на прогулку» и др. Название этих игр направляет внимание воспитателя на то, чтобы дети, играя, усваивали культурно-гигиенические навыки, нормы поведения, чтобы у них развивались положительные игровые взаимоотношения.</w:t>
      </w:r>
    </w:p>
    <w:p w14:paraId="2426A1CF" w14:textId="03B790FC"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Использование дидактических игр в работе с детьми среднего и старшего возраста решает несколько иные задачи. В центре внимания педагога – воспитание у детей нравственных чувств и отношений: уважение к людям труда, защитникам нашей Родины, любви к Родине, родному краю.</w:t>
      </w:r>
    </w:p>
    <w:p w14:paraId="791A5418" w14:textId="4EC00F5C"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rPr>
          <w:b/>
          <w:bCs/>
        </w:rPr>
        <w:t>Трудовое воспитание.</w:t>
      </w:r>
      <w:r w:rsidRPr="00333BD3">
        <w:t xml:space="preserve"> Многие дидактические игры формируют у детей уважение к трудящему человеку, вызывают интерес к труду взрослых, желание самим трудится. Например, в игре «Кто построил дом?», дети узнают о том, </w:t>
      </w:r>
      <w:proofErr w:type="gramStart"/>
      <w:r w:rsidRPr="00333BD3">
        <w:t>что прежде чем</w:t>
      </w:r>
      <w:proofErr w:type="gramEnd"/>
      <w:r w:rsidRPr="00333BD3">
        <w:t xml:space="preserve"> строить дом, архитекторы – проектировщики работают над чертежом, затем приступают к делу строители: каменщики, штукатуры, сантехники, маляры, и другие рабочие. Дети усваивают знания о том, какие машины помогают людям в строительстве дома. Так у детей пробуждается интерес к людям этих профессий. Появляется желание играть в строительство домов, мостов, железной дороги и др.</w:t>
      </w:r>
    </w:p>
    <w:p w14:paraId="02190B04" w14:textId="391A185C"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Некоторые навыки труда дети приобретают при изготовлении материала для дидактических игр. Старшие дошкольники отбирают иллюстративный, природный материал, изготавливают карточки, фишки, коробки, настольные игры для детей младших групп. Если ребята сами готовят атрибуты для игры, они потом бережнее к ним относятся. Так, наряду с готовыми (фабричного производства) играми можно выполнять вместе с детьми полезные для работы материалы. Кроме того, это является хорошим средством воспитания первоначального трудолюбия, бережного отношения к продуктам труда.</w:t>
      </w:r>
    </w:p>
    <w:p w14:paraId="15C85A51" w14:textId="39255664"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rPr>
          <w:b/>
          <w:bCs/>
        </w:rPr>
        <w:t>Эстетическое воспитание. </w:t>
      </w:r>
      <w:r w:rsidRPr="00333BD3">
        <w:t>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оформлены, помещены в удобные для хранения коробки и папки. Красочные, красивые дидактические игры, привлекают внимание детей, вызывают желание играть с ними. Весь материал для дидактических игр хранится в группе в определенном месте, доступном детям для его использования.</w:t>
      </w:r>
    </w:p>
    <w:p w14:paraId="423DA24E"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rPr>
          <w:b/>
          <w:bCs/>
        </w:rPr>
        <w:t>Физическое воспитание.</w:t>
      </w:r>
      <w:r w:rsidRPr="00333BD3">
        <w:t> Игра создает положительный эмоциональный подъем, вызывает хорошее самочувствие и вместе с тем требует определенного напряжения нервной системы. Двигательная активность детей во время игры развивает мозг ребенка. Особенно важны игры с дидактическими игрушками, в процессе которых развивается и укрепляется мелкая мускулатура рук, что также благоприятно сказывается на умственном развитии детей, на подготовке руки ребенка к письму, к изобразительной деятельности, т.е. будущему обучению в школе.</w:t>
      </w:r>
    </w:p>
    <w:p w14:paraId="518862C0"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lastRenderedPageBreak/>
        <w:t>Но чтобы успешно проводить всю воспитательную работу с детьми, надо хорошо знать индивидуальные особенности каждого воспитанника. В дидактических играх ярко проявляются черты характера каждого участника, как положительные – настойчивость, целеустремленность, честность и др., так и отрицательные – эгоизм, упрямство, хвастливость. В ходе игры воспитатель отмечает, что одни дети много знают, смело отвечает, действуют уверенно, другие знают меньше и держатся несколько в стороне, замкнуто. Бывает и так, что ребенок знает много, но не проявляет смекалки, находчивости, а другой при меньших знаниях сообразителен, отличается быстротой и гибкостью мышления.</w:t>
      </w:r>
    </w:p>
    <w:p w14:paraId="78414679"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Труднее удается выявить индивидуальные особенности у детей замкнутых, малоактивных. Такие дети любят чаще оставаться в роли наблюдающих за игрой, болельщиков. Они боятся, что не справятся с игровой задачей. Нерешительность, неуверенность в себе преодолеваются в игре. Воспитатель, играя вместе с детьми, незаметно дает им более легкие вопросы и задания. Удачные решения, следующие одно за другим в различных играх, вселяют в ребят уверенность в своих силах и постепенно помогают им преодолеть стеснительность.</w:t>
      </w:r>
    </w:p>
    <w:p w14:paraId="7B399148"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 xml:space="preserve">Мы учимся играть дружно, развивая слуховые, вкусовые ощущения детей («Определи на ощупь»), закрепляем представления о свойствах предметов, сравниваем их по внешним признакам, группировать. Развиваем наблюдательность и внимание («Что изменилось», «У кого колечко»). Поощряем стремление детей освоить правила простейших настольно-печатных </w:t>
      </w:r>
      <w:proofErr w:type="gramStart"/>
      <w:r w:rsidRPr="00333BD3">
        <w:t>игр(</w:t>
      </w:r>
      <w:proofErr w:type="gramEnd"/>
      <w:r w:rsidRPr="00333BD3">
        <w:t>«Домино», «Лото»).</w:t>
      </w:r>
    </w:p>
    <w:p w14:paraId="6A8764C6"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В играх проявляются и такие черты характера ребенка, которые могут служить примером для других: отзывчивость, скромность, честность и другие.</w:t>
      </w:r>
    </w:p>
    <w:p w14:paraId="6731F63D"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Большое значение имеют не только дидактические правила игры, но и правила общения: договариваясь играть, будь добрым, вежливым и справедливым, не требуй всегда ведущей роли, быть милым и добрым всегда.</w:t>
      </w:r>
    </w:p>
    <w:p w14:paraId="02C07B19"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Виды дидактических игр.</w:t>
      </w:r>
    </w:p>
    <w:p w14:paraId="2D3F2801"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14:paraId="6AEE7180"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Игры с предметами.</w:t>
      </w:r>
    </w:p>
    <w:p w14:paraId="588522C0"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формой, качеством. В играх решаются задачи на сравнение, классификацию, установление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 либо одному качеству, объединяют предметы по этому признаку (цвету, форме, качеству, назначению), что очень важно для развития отвлечённого, логического мышления.</w:t>
      </w:r>
    </w:p>
    <w:p w14:paraId="06930548"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Детям младшей группы дают предметы, резко отличающиеся друг от друга по свойствам, так как малыши ещё не могут находить едва заметные различия между предметами.</w:t>
      </w:r>
    </w:p>
    <w:p w14:paraId="513E535A"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В средней группе в игре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отсутствующего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14:paraId="5F108660"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lastRenderedPageBreak/>
        <w:t xml:space="preserve">В играх с куклами у детей формируются культурно-гигиенические навыки и нравственные качества, заботливое отношение к </w:t>
      </w:r>
      <w:proofErr w:type="spellStart"/>
      <w:r w:rsidRPr="00333BD3">
        <w:t>партёру</w:t>
      </w:r>
      <w:proofErr w:type="spellEnd"/>
      <w:r w:rsidRPr="00333BD3">
        <w:t xml:space="preserve"> по игре- кукле, которое переносится затем и на своих сверстников, старших ребят.</w:t>
      </w:r>
    </w:p>
    <w:p w14:paraId="17FFF32F"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воспитателю упражнять детей в решении определённых дидактических задач, например отбирать все игрушки, сделанные из дерева (металла, пластмассы, керамики</w:t>
      </w:r>
      <w:proofErr w:type="gramStart"/>
      <w:r w:rsidRPr="00333BD3">
        <w:t>),или</w:t>
      </w:r>
      <w:proofErr w:type="gramEnd"/>
      <w:r w:rsidRPr="00333BD3">
        <w:t xml:space="preserve"> игрушки, необходимые для различных творческих игр: для игры в семью, в строителей, в колхозников, в больницу. В играх совершенствуются знания о материале, из которого делаются игрушки, о предметах, необходимых людям в различных видах их деятельности, которую дети отображают в своих играх. Используя дидактические игры с подобным содержанием, воспитателю удаётся вызвать у детей интерес к самостоятельной игре, подсказать им замысел игры с помощью отобранных игрушек.</w:t>
      </w:r>
    </w:p>
    <w:p w14:paraId="5121118A"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«Кто скорее выложит узор из разных листочков?», «Собери букет из листьев». Воспитатель организует их во время прогулки, непосредственно соприкасаясь с природой: деревьями, кустарниками, цветами, семенами, листьями.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14:paraId="7CAAAF33"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Настольно-печатные игры.</w:t>
      </w:r>
    </w:p>
    <w:p w14:paraId="3B103016"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14:paraId="77119FDE"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Подбор картинок по парам. Самое простое задание в такой игре- нахождение среди разных картинок двух совершенно одинаковых: две шапочки, одинаковые по цвету, фасону, или две куклы, внешне ничем не отличающиеся. Затем задание усложняется: ребёнок объединяет картинки не только по внешним признакам, но и по смыслу: например, найти среди всех картинок два самолёта, два яблока. И самолёты, и яблоки, изображённые на картинке, могут быть разные и по форме, и по цвету, но их объединяет, делает их похожими принадлежность к одному виду предметов.</w:t>
      </w:r>
    </w:p>
    <w:p w14:paraId="7A2F0CB8"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Подбор картинок по общему признаку (классификация). Здесь требуется некоторое обобщение, установление связи между предметами. Например, в игре «Что растёт в саду?» дети подбирают картинки с соответствующими изображениями растений, соотносят с местом их произрастания, объединяют по этому признаку картинки. Запоминания состава, количества и расположения картинок.</w:t>
      </w:r>
    </w:p>
    <w:p w14:paraId="7A07DF75"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Игры проводят так же, как и с предметами. Например, в игре «Отгадай, какую картинку спрятали» дети должны запомнить содержание картинок, а затем определить, какую из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знаний о количественном и порядковом счёте, о пространственном расположении картинок на столе (справа, слева, вверху, сбоку, впереди), умение рассказать связно о тех изменениях, которые произошли с картинками, о их содержании.</w:t>
      </w:r>
    </w:p>
    <w:p w14:paraId="1B148C02"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 xml:space="preserve">Составление разрезных картинок и кубиков. Задача этого вида игр- учить детей логическому мышлению, развивать у них умение из отдельных частей составлять целый предмет. Усложнением в этих играх может быть увеличение количества частей, а также усложнение содержания, сюжета картинок. Если в младших группах картинки разрезаются </w:t>
      </w:r>
      <w:r w:rsidRPr="00333BD3">
        <w:lastRenderedPageBreak/>
        <w:t>на 2-4 части, то в средней и старших группах разрезают на 8-10 частей. При этом для игр в младшей группе на картинке изображается один предмет, то для более старших детей на картинке изображается уже сюжет из знакомых детям сказок, художественных произведений.</w:t>
      </w:r>
    </w:p>
    <w:p w14:paraId="7E4BEFFB"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Описание, рассказ о картинке с показом действий, движений. В таких играх воспитатель ставит обучающую задачу: развивать не только речь, но и воображение, творчество. Часто ребёнок, для того чтобы играющие отгадали, что нарисовано на картинке, прибегает к имитации движений, скажем рабочего, или к подражанию движениям животного, по его голосу. 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например маршируют пионеры, пожарники тушат пожар, моряки плывут по морю.</w:t>
      </w:r>
    </w:p>
    <w:p w14:paraId="4242666C"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В этих играх формируются такие ценные качества личности ребёнка, как способность к перевоплощению, к творческому поиску в создании необходимого образа.</w:t>
      </w:r>
    </w:p>
    <w:p w14:paraId="086008FE"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Словесные игры.</w:t>
      </w:r>
    </w:p>
    <w:p w14:paraId="67459DE3"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 xml:space="preserve">Словесные игры построены на словах и действиях играющих. В таких играх дети учатся на имеющиеся представления о предметах, углублять знания о них, так как в этих играх требуется использовать приобретённые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и </w:t>
      </w:r>
      <w:proofErr w:type="gramStart"/>
      <w:r w:rsidRPr="00333BD3">
        <w:t>сходства</w:t>
      </w:r>
      <w:proofErr w:type="gramEnd"/>
      <w:r w:rsidRPr="00333BD3">
        <w:t xml:space="preserve"> и различия; группируют предметы по различным свойствам, признакам; находят алогизмы в суждениях.</w:t>
      </w:r>
    </w:p>
    <w:p w14:paraId="74C6EE58"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В старшем дошкольном возрасте, когда у детей начинает активно формироваться логическое мышление, словесные игры чаще используют для формирования мыслительной деятельности, самостоятельности в решении задач.</w:t>
      </w:r>
    </w:p>
    <w:p w14:paraId="0EB2A0DB"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 xml:space="preserve">С помощью словесных игр у детей воспитывают желание заниматься умственным трудом. В игре сам процесс мышления протекает активнее, трудности умственной работы ребёнок преодолевает легко, не замечая, что его </w:t>
      </w:r>
      <w:proofErr w:type="gramStart"/>
      <w:r w:rsidRPr="00333BD3">
        <w:t>учат.[</w:t>
      </w:r>
      <w:proofErr w:type="gramEnd"/>
      <w:r w:rsidRPr="00333BD3">
        <w:t>9]</w:t>
      </w:r>
    </w:p>
    <w:p w14:paraId="75D1A0D6"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Обобщая, вышеизложенное можно сделать следующие выводы:</w:t>
      </w:r>
    </w:p>
    <w:p w14:paraId="06142330"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1. игра – это мощный стимул и разносторонняя, сильная мотивация в обучении детей старшего дошкольного возраста;</w:t>
      </w:r>
    </w:p>
    <w:p w14:paraId="4D969C36"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2. в игре активизируются все психические процессы, она позволяет гармонично объединить эмоциональное и рациональное обучение дошкольников;</w:t>
      </w:r>
    </w:p>
    <w:p w14:paraId="25F3B12A"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3. игра способствует вовлечению каждого в активную работу;</w:t>
      </w:r>
    </w:p>
    <w:p w14:paraId="10E0612B"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4. игра позволяет расширить границы жизни ребенка, который может представить себя по чужому рассказу то, чего в его непосредственном опыте не было;</w:t>
      </w:r>
    </w:p>
    <w:p w14:paraId="0AFC57FC"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5. в игре происходит внутреннее раскрепощение: когда исчезает робость и возникает ощущение “я тоже могу”;</w:t>
      </w:r>
    </w:p>
    <w:p w14:paraId="0DC81C37"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6. игра позволяет гармонизировать и демократизировать отношения между педагогом и р</w:t>
      </w:r>
      <w:bookmarkStart w:id="0" w:name="_GoBack"/>
      <w:bookmarkEnd w:id="0"/>
      <w:r w:rsidRPr="00333BD3">
        <w:t>ебенком;</w:t>
      </w:r>
    </w:p>
    <w:p w14:paraId="50EF3043" w14:textId="77777777" w:rsidR="00333BD3" w:rsidRPr="00333BD3" w:rsidRDefault="00333BD3" w:rsidP="00333BD3">
      <w:pPr>
        <w:pStyle w:val="a3"/>
        <w:shd w:val="clear" w:color="auto" w:fill="FFFFFF"/>
        <w:spacing w:before="0" w:beforeAutospacing="0" w:after="120" w:afterAutospacing="0"/>
        <w:ind w:firstLine="709"/>
        <w:jc w:val="both"/>
        <w:rPr>
          <w:rFonts w:ascii="Arial" w:hAnsi="Arial" w:cs="Arial"/>
          <w:sz w:val="21"/>
          <w:szCs w:val="21"/>
        </w:rPr>
      </w:pPr>
      <w:r w:rsidRPr="00333BD3">
        <w:t>7. дидактическая игра является средством развития познавательной активности детей старшего дошкольного возраста, формируя ее компоненты, необходимые для овладения учебной деятельностью (интеллектуальный, мотивационный и практический).</w:t>
      </w:r>
    </w:p>
    <w:p w14:paraId="4A53AFF8" w14:textId="660A05D5" w:rsidR="00761203" w:rsidRPr="00333BD3" w:rsidRDefault="00761203" w:rsidP="00333BD3">
      <w:pPr>
        <w:spacing w:after="120" w:line="240" w:lineRule="auto"/>
        <w:ind w:firstLine="709"/>
        <w:jc w:val="both"/>
      </w:pPr>
    </w:p>
    <w:sectPr w:rsidR="00761203" w:rsidRPr="00333BD3" w:rsidSect="00333BD3">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82"/>
    <w:rsid w:val="00333BD3"/>
    <w:rsid w:val="00761203"/>
    <w:rsid w:val="00A67455"/>
    <w:rsid w:val="00BB4282"/>
    <w:rsid w:val="00C93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3AFF8"/>
  <w15:chartTrackingRefBased/>
  <w15:docId w15:val="{7CB9310D-8FF3-48AB-83C8-7E3761BD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3B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8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3062</Words>
  <Characters>17454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Юлия Квартина</cp:lastModifiedBy>
  <cp:revision>2</cp:revision>
  <cp:lastPrinted>2022-01-29T18:27:00Z</cp:lastPrinted>
  <dcterms:created xsi:type="dcterms:W3CDTF">2022-01-29T18:55:00Z</dcterms:created>
  <dcterms:modified xsi:type="dcterms:W3CDTF">2022-01-29T18:55:00Z</dcterms:modified>
</cp:coreProperties>
</file>