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D5" w:rsidRPr="003F22D5" w:rsidRDefault="003F22D5" w:rsidP="003F22D5">
      <w:pPr>
        <w:spacing w:before="100" w:beforeAutospacing="1" w:after="100" w:afterAutospacing="1" w:line="270" w:lineRule="atLeast"/>
        <w:rPr>
          <w:rFonts w:ascii="Verdana" w:eastAsia="Times New Roman" w:hAnsi="Verdana" w:cs="Times New Roman"/>
          <w:color w:val="666666"/>
          <w:sz w:val="24"/>
          <w:szCs w:val="24"/>
          <w:lang w:eastAsia="ru-RU"/>
        </w:rPr>
      </w:pPr>
    </w:p>
    <w:p w:rsidR="003F22D5" w:rsidRPr="006539C8" w:rsidRDefault="003F22D5" w:rsidP="003F22D5">
      <w:pPr>
        <w:spacing w:before="100" w:beforeAutospacing="1" w:after="100" w:afterAutospacing="1" w:line="270" w:lineRule="atLeast"/>
        <w:rPr>
          <w:rFonts w:ascii="Times New Roman" w:eastAsia="Times New Roman" w:hAnsi="Times New Roman" w:cs="Times New Roman"/>
          <w:sz w:val="24"/>
          <w:szCs w:val="24"/>
          <w:lang w:eastAsia="ru-RU"/>
        </w:rPr>
      </w:pPr>
      <w:r w:rsidRPr="006539C8">
        <w:rPr>
          <w:rFonts w:ascii="Times New Roman" w:eastAsia="Times New Roman" w:hAnsi="Times New Roman" w:cs="Times New Roman"/>
          <w:b/>
          <w:bCs/>
          <w:sz w:val="24"/>
          <w:szCs w:val="24"/>
          <w:lang w:eastAsia="ru-RU"/>
        </w:rPr>
        <w:t>Предмет</w:t>
      </w:r>
      <w:r w:rsidRPr="006539C8">
        <w:rPr>
          <w:rFonts w:ascii="Times New Roman" w:eastAsia="Times New Roman" w:hAnsi="Times New Roman" w:cs="Times New Roman"/>
          <w:sz w:val="24"/>
          <w:szCs w:val="24"/>
          <w:lang w:eastAsia="ru-RU"/>
        </w:rPr>
        <w:t>: Английский язык</w:t>
      </w:r>
    </w:p>
    <w:p w:rsidR="003F22D5" w:rsidRPr="006539C8" w:rsidRDefault="003F22D5" w:rsidP="003F22D5">
      <w:pPr>
        <w:spacing w:before="100" w:beforeAutospacing="1" w:after="100" w:afterAutospacing="1" w:line="270" w:lineRule="atLeast"/>
        <w:rPr>
          <w:rFonts w:ascii="Times New Roman" w:eastAsia="Times New Roman" w:hAnsi="Times New Roman" w:cs="Times New Roman"/>
          <w:sz w:val="24"/>
          <w:szCs w:val="24"/>
          <w:lang w:eastAsia="ru-RU"/>
        </w:rPr>
      </w:pPr>
      <w:r w:rsidRPr="006539C8">
        <w:rPr>
          <w:rFonts w:ascii="Times New Roman" w:eastAsia="Times New Roman" w:hAnsi="Times New Roman" w:cs="Times New Roman"/>
          <w:b/>
          <w:bCs/>
          <w:sz w:val="24"/>
          <w:szCs w:val="24"/>
          <w:lang w:eastAsia="ru-RU"/>
        </w:rPr>
        <w:t>Класс</w:t>
      </w:r>
      <w:r w:rsidRPr="006539C8">
        <w:rPr>
          <w:rFonts w:ascii="Times New Roman" w:eastAsia="Times New Roman" w:hAnsi="Times New Roman" w:cs="Times New Roman"/>
          <w:sz w:val="24"/>
          <w:szCs w:val="24"/>
          <w:lang w:eastAsia="ru-RU"/>
        </w:rPr>
        <w:t>: 5</w:t>
      </w:r>
    </w:p>
    <w:p w:rsidR="003F22D5" w:rsidRPr="006539C8" w:rsidRDefault="003F22D5" w:rsidP="003F22D5">
      <w:pPr>
        <w:spacing w:before="100" w:beforeAutospacing="1" w:after="100" w:afterAutospacing="1" w:line="270" w:lineRule="atLeast"/>
        <w:rPr>
          <w:rFonts w:ascii="Times New Roman" w:eastAsia="Times New Roman" w:hAnsi="Times New Roman" w:cs="Times New Roman"/>
          <w:sz w:val="24"/>
          <w:szCs w:val="24"/>
          <w:lang w:eastAsia="ru-RU"/>
        </w:rPr>
      </w:pPr>
      <w:r w:rsidRPr="006539C8">
        <w:rPr>
          <w:rFonts w:ascii="Times New Roman" w:eastAsia="Times New Roman" w:hAnsi="Times New Roman" w:cs="Times New Roman"/>
          <w:b/>
          <w:bCs/>
          <w:sz w:val="24"/>
          <w:szCs w:val="24"/>
          <w:lang w:eastAsia="ru-RU"/>
        </w:rPr>
        <w:t>Тема урока</w:t>
      </w:r>
      <w:r w:rsidR="00BB7B7A">
        <w:rPr>
          <w:rFonts w:ascii="Times New Roman" w:eastAsia="Times New Roman" w:hAnsi="Times New Roman" w:cs="Times New Roman"/>
          <w:sz w:val="24"/>
          <w:szCs w:val="24"/>
          <w:lang w:eastAsia="ru-RU"/>
        </w:rPr>
        <w:t>: М</w:t>
      </w:r>
      <w:bookmarkStart w:id="0" w:name="_GoBack"/>
      <w:bookmarkEnd w:id="0"/>
      <w:r w:rsidRPr="006539C8">
        <w:rPr>
          <w:rFonts w:ascii="Times New Roman" w:eastAsia="Times New Roman" w:hAnsi="Times New Roman" w:cs="Times New Roman"/>
          <w:sz w:val="24"/>
          <w:szCs w:val="24"/>
          <w:lang w:eastAsia="ru-RU"/>
        </w:rPr>
        <w:t>илый дом.</w:t>
      </w:r>
    </w:p>
    <w:p w:rsidR="003F22D5" w:rsidRPr="006539C8" w:rsidRDefault="003F22D5" w:rsidP="003F22D5">
      <w:pPr>
        <w:spacing w:before="100" w:beforeAutospacing="1" w:after="100" w:afterAutospacing="1" w:line="270" w:lineRule="atLeast"/>
        <w:rPr>
          <w:rFonts w:ascii="Times New Roman" w:eastAsia="Times New Roman" w:hAnsi="Times New Roman" w:cs="Times New Roman"/>
          <w:sz w:val="24"/>
          <w:szCs w:val="24"/>
          <w:lang w:eastAsia="ru-RU"/>
        </w:rPr>
      </w:pPr>
      <w:r w:rsidRPr="006539C8">
        <w:rPr>
          <w:rFonts w:ascii="Times New Roman" w:eastAsia="Times New Roman" w:hAnsi="Times New Roman" w:cs="Times New Roman"/>
          <w:b/>
          <w:bCs/>
          <w:sz w:val="24"/>
          <w:szCs w:val="24"/>
          <w:lang w:eastAsia="ru-RU"/>
        </w:rPr>
        <w:t>УМК</w:t>
      </w:r>
      <w:r w:rsidRPr="006539C8">
        <w:rPr>
          <w:rFonts w:ascii="Times New Roman" w:eastAsia="Times New Roman" w:hAnsi="Times New Roman" w:cs="Times New Roman"/>
          <w:sz w:val="24"/>
          <w:szCs w:val="24"/>
          <w:lang w:eastAsia="ru-RU"/>
        </w:rPr>
        <w:t>: Английский язык. Учебник. 5 класс: учебник для общеобразовательных учреждений и школ с углубленным изучением английского языка. [К.М. Баранова, Дж. Дули, В.В. Копылова, Р.П. Мильруд, В. Эванс.] — М.: Expre</w:t>
      </w:r>
      <w:r w:rsidR="006539C8" w:rsidRPr="006539C8">
        <w:rPr>
          <w:rFonts w:ascii="Times New Roman" w:eastAsia="Times New Roman" w:hAnsi="Times New Roman" w:cs="Times New Roman"/>
          <w:sz w:val="24"/>
          <w:szCs w:val="24"/>
          <w:lang w:eastAsia="ru-RU"/>
        </w:rPr>
        <w:t>ss Publishing: Просвещение, 2019</w:t>
      </w:r>
      <w:r w:rsidRPr="006539C8">
        <w:rPr>
          <w:rFonts w:ascii="Times New Roman" w:eastAsia="Times New Roman" w:hAnsi="Times New Roman" w:cs="Times New Roman"/>
          <w:sz w:val="24"/>
          <w:szCs w:val="24"/>
          <w:lang w:eastAsia="ru-RU"/>
        </w:rPr>
        <w:t>.</w:t>
      </w:r>
    </w:p>
    <w:p w:rsidR="003F22D5" w:rsidRPr="006539C8" w:rsidRDefault="003F22D5" w:rsidP="003F22D5">
      <w:pPr>
        <w:spacing w:before="100" w:beforeAutospacing="1" w:after="100" w:afterAutospacing="1" w:line="270" w:lineRule="atLeast"/>
        <w:rPr>
          <w:rFonts w:ascii="Verdana" w:eastAsia="Times New Roman" w:hAnsi="Verdana" w:cs="Times New Roman"/>
          <w:sz w:val="24"/>
          <w:szCs w:val="24"/>
          <w:lang w:eastAsia="ru-RU"/>
        </w:rPr>
      </w:pPr>
      <w:r w:rsidRPr="006539C8">
        <w:rPr>
          <w:rFonts w:ascii="Verdana" w:eastAsia="Times New Roman" w:hAnsi="Verdana" w:cs="Times New Roman"/>
          <w:sz w:val="24"/>
          <w:szCs w:val="24"/>
          <w:lang w:eastAsia="ru-RU"/>
        </w:rPr>
        <w:t> </w:t>
      </w:r>
    </w:p>
    <w:tbl>
      <w:tblPr>
        <w:tblW w:w="1544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95"/>
        <w:gridCol w:w="6096"/>
        <w:gridCol w:w="3789"/>
        <w:gridCol w:w="150"/>
        <w:gridCol w:w="150"/>
        <w:gridCol w:w="165"/>
      </w:tblGrid>
      <w:tr w:rsidR="006539C8" w:rsidRPr="006539C8" w:rsidTr="00001BA9">
        <w:trPr>
          <w:gridAfter w:val="4"/>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Тема</w:t>
            </w:r>
          </w:p>
        </w:tc>
        <w:tc>
          <w:tcPr>
            <w:tcW w:w="6066"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Дом, милый дом.</w:t>
            </w:r>
          </w:p>
        </w:tc>
      </w:tr>
      <w:tr w:rsidR="006539C8" w:rsidRPr="006539C8" w:rsidTr="00001BA9">
        <w:trPr>
          <w:gridAfter w:val="4"/>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Цель и задачи</w:t>
            </w:r>
          </w:p>
        </w:tc>
        <w:tc>
          <w:tcPr>
            <w:tcW w:w="6066" w:type="dxa"/>
            <w:tcBorders>
              <w:top w:val="outset" w:sz="6" w:space="0" w:color="auto"/>
              <w:left w:val="outset" w:sz="6" w:space="0" w:color="auto"/>
              <w:bottom w:val="outset" w:sz="6" w:space="0" w:color="auto"/>
              <w:right w:val="outset" w:sz="6" w:space="0" w:color="auto"/>
            </w:tcBorders>
            <w:vAlign w:val="center"/>
            <w:hideMark/>
          </w:tcPr>
          <w:p w:rsidR="00001BA9"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создать условия для формирования у учащихся умения составлять предложение с опорой на схему, используя конструкцию There is/There are.</w:t>
            </w:r>
          </w:p>
          <w:p w:rsidR="00001BA9"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xml:space="preserve"> 1</w:t>
            </w:r>
            <w:r w:rsidRPr="006539C8">
              <w:rPr>
                <w:rFonts w:ascii="Times New Roman" w:eastAsia="Times New Roman" w:hAnsi="Times New Roman" w:cs="Times New Roman"/>
                <w:sz w:val="24"/>
                <w:szCs w:val="24"/>
                <w:u w:val="single"/>
                <w:lang w:eastAsia="ru-RU"/>
              </w:rPr>
              <w:t>.Образовательная</w:t>
            </w:r>
            <w:r w:rsidRPr="006539C8">
              <w:rPr>
                <w:rFonts w:ascii="Times New Roman" w:eastAsia="Times New Roman" w:hAnsi="Times New Roman" w:cs="Times New Roman"/>
                <w:sz w:val="24"/>
                <w:szCs w:val="24"/>
                <w:lang w:eastAsia="ru-RU"/>
              </w:rPr>
              <w:t>: Формировать навыки составления предложений используя данную конструкцию. 2</w:t>
            </w:r>
            <w:r w:rsidRPr="006539C8">
              <w:rPr>
                <w:rFonts w:ascii="Times New Roman" w:eastAsia="Times New Roman" w:hAnsi="Times New Roman" w:cs="Times New Roman"/>
                <w:sz w:val="24"/>
                <w:szCs w:val="24"/>
                <w:u w:val="single"/>
                <w:lang w:eastAsia="ru-RU"/>
              </w:rPr>
              <w:t>.Развивающая</w:t>
            </w:r>
            <w:r w:rsidRPr="006539C8">
              <w:rPr>
                <w:rFonts w:ascii="Times New Roman" w:eastAsia="Times New Roman" w:hAnsi="Times New Roman" w:cs="Times New Roman"/>
                <w:sz w:val="24"/>
                <w:szCs w:val="24"/>
                <w:lang w:eastAsia="ru-RU"/>
              </w:rPr>
              <w:t xml:space="preserve">: Развивать навыки говорения: вести диалог- расспрос. Развивать речемыслительные и познавательные способности. </w:t>
            </w:r>
          </w:p>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3</w:t>
            </w:r>
            <w:r w:rsidRPr="006539C8">
              <w:rPr>
                <w:rFonts w:ascii="Times New Roman" w:eastAsia="Times New Roman" w:hAnsi="Times New Roman" w:cs="Times New Roman"/>
                <w:sz w:val="24"/>
                <w:szCs w:val="24"/>
                <w:u w:val="single"/>
                <w:lang w:eastAsia="ru-RU"/>
              </w:rPr>
              <w:t> Воспитательная</w:t>
            </w:r>
            <w:r w:rsidRPr="006539C8">
              <w:rPr>
                <w:rFonts w:ascii="Times New Roman" w:eastAsia="Times New Roman" w:hAnsi="Times New Roman" w:cs="Times New Roman"/>
                <w:sz w:val="24"/>
                <w:szCs w:val="24"/>
                <w:lang w:eastAsia="ru-RU"/>
              </w:rPr>
              <w:t>: Воспитывать культуру общения.  </w:t>
            </w:r>
          </w:p>
        </w:tc>
      </w:tr>
      <w:tr w:rsidR="006539C8" w:rsidRPr="006539C8" w:rsidTr="00001BA9">
        <w:trPr>
          <w:gridAfter w:val="3"/>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Планируемый результат</w:t>
            </w:r>
          </w:p>
        </w:tc>
        <w:tc>
          <w:tcPr>
            <w:tcW w:w="6066"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Предметные умения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УУД</w:t>
            </w:r>
          </w:p>
        </w:tc>
      </w:tr>
      <w:tr w:rsidR="006539C8" w:rsidRPr="006539C8" w:rsidTr="00001BA9">
        <w:trPr>
          <w:gridAfter w:val="3"/>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001BA9" w:rsidRDefault="003F22D5" w:rsidP="00001BA9">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1. Уметь составлять положительные, отрицательные и вопросительные предложения с конструкцией There is/There are.</w:t>
            </w:r>
          </w:p>
          <w:p w:rsidR="00001BA9" w:rsidRDefault="003F22D5" w:rsidP="00001BA9">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2. Вести элементарный этикетный диалог в различной ситуации, используя конструкцию There is/There are.</w:t>
            </w:r>
          </w:p>
          <w:p w:rsidR="003F22D5" w:rsidRPr="006539C8" w:rsidRDefault="003F22D5" w:rsidP="00001BA9">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xml:space="preserve"> 3. Накапливать багаж нового лексического и грамматического материала и приобретать опыт его применения.</w:t>
            </w:r>
          </w:p>
        </w:tc>
        <w:tc>
          <w:tcPr>
            <w:tcW w:w="6066" w:type="dxa"/>
            <w:tcBorders>
              <w:top w:val="outset" w:sz="6" w:space="0" w:color="auto"/>
              <w:left w:val="outset" w:sz="6" w:space="0" w:color="auto"/>
              <w:bottom w:val="outset" w:sz="6" w:space="0" w:color="auto"/>
              <w:right w:val="outset" w:sz="6" w:space="0" w:color="auto"/>
            </w:tcBorders>
            <w:vAlign w:val="center"/>
            <w:hideMark/>
          </w:tcPr>
          <w:p w:rsidR="00001BA9"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u w:val="single"/>
                <w:lang w:eastAsia="ru-RU"/>
              </w:rPr>
              <w:t>Личностные:</w:t>
            </w:r>
            <w:r w:rsidRPr="006539C8">
              <w:rPr>
                <w:rFonts w:ascii="Times New Roman" w:eastAsia="Times New Roman" w:hAnsi="Times New Roman" w:cs="Times New Roman"/>
                <w:sz w:val="24"/>
                <w:szCs w:val="24"/>
                <w:lang w:eastAsia="ru-RU"/>
              </w:rPr>
              <w:t> Уметь выбирать оптимальные формы во взаимоотношениях с одноклассниками.</w:t>
            </w:r>
          </w:p>
          <w:p w:rsidR="00001BA9"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r w:rsidRPr="006539C8">
              <w:rPr>
                <w:rFonts w:ascii="Times New Roman" w:eastAsia="Times New Roman" w:hAnsi="Times New Roman" w:cs="Times New Roman"/>
                <w:sz w:val="24"/>
                <w:szCs w:val="24"/>
                <w:u w:val="single"/>
                <w:lang w:eastAsia="ru-RU"/>
              </w:rPr>
              <w:t>Коммуникативные</w:t>
            </w:r>
            <w:r w:rsidRPr="006539C8">
              <w:rPr>
                <w:rFonts w:ascii="Times New Roman" w:eastAsia="Times New Roman" w:hAnsi="Times New Roman" w:cs="Times New Roman"/>
                <w:sz w:val="24"/>
                <w:szCs w:val="24"/>
                <w:lang w:eastAsia="ru-RU"/>
              </w:rPr>
              <w:t>: Формировать умения слушать и вступать в диалог для поддержания учебно-деловой беседы, описывать предмет с опорой на модель.</w:t>
            </w:r>
          </w:p>
          <w:p w:rsidR="00001BA9"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r w:rsidRPr="006539C8">
              <w:rPr>
                <w:rFonts w:ascii="Times New Roman" w:eastAsia="Times New Roman" w:hAnsi="Times New Roman" w:cs="Times New Roman"/>
                <w:sz w:val="24"/>
                <w:szCs w:val="24"/>
                <w:u w:val="single"/>
                <w:lang w:eastAsia="ru-RU"/>
              </w:rPr>
              <w:t>Познавательные:</w:t>
            </w:r>
            <w:r w:rsidRPr="006539C8">
              <w:rPr>
                <w:rFonts w:ascii="Times New Roman" w:eastAsia="Times New Roman" w:hAnsi="Times New Roman" w:cs="Times New Roman"/>
                <w:sz w:val="24"/>
                <w:szCs w:val="24"/>
                <w:lang w:eastAsia="ru-RU"/>
              </w:rPr>
              <w:t> Уметь осознанно строить речевое высказывание по образцу, формулировать ответы на вопросы учителя и одноклассников.</w:t>
            </w:r>
          </w:p>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r w:rsidRPr="006539C8">
              <w:rPr>
                <w:rFonts w:ascii="Times New Roman" w:eastAsia="Times New Roman" w:hAnsi="Times New Roman" w:cs="Times New Roman"/>
                <w:sz w:val="24"/>
                <w:szCs w:val="24"/>
                <w:u w:val="single"/>
                <w:lang w:eastAsia="ru-RU"/>
              </w:rPr>
              <w:t>Регулятивные:</w:t>
            </w:r>
            <w:r w:rsidRPr="006539C8">
              <w:rPr>
                <w:rFonts w:ascii="Times New Roman" w:eastAsia="Times New Roman" w:hAnsi="Times New Roman" w:cs="Times New Roman"/>
                <w:sz w:val="24"/>
                <w:szCs w:val="24"/>
                <w:lang w:eastAsia="ru-RU"/>
              </w:rPr>
              <w:t> Моделировать ситуации поведения в классе, участвовать в распределении ролей для сценки и их импровизационном выразительном воплощении.  </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p>
        </w:tc>
      </w:tr>
      <w:tr w:rsidR="006539C8" w:rsidRPr="00BB7B7A" w:rsidTr="00001BA9">
        <w:trPr>
          <w:gridAfter w:val="3"/>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Основные понятия</w:t>
            </w:r>
          </w:p>
        </w:tc>
        <w:tc>
          <w:tcPr>
            <w:tcW w:w="6066"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val="en-US" w:eastAsia="ru-RU"/>
              </w:rPr>
            </w:pPr>
            <w:r w:rsidRPr="006539C8">
              <w:rPr>
                <w:rFonts w:ascii="Times New Roman" w:eastAsia="Times New Roman" w:hAnsi="Times New Roman" w:cs="Times New Roman"/>
                <w:sz w:val="24"/>
                <w:szCs w:val="24"/>
                <w:lang w:eastAsia="ru-RU"/>
              </w:rPr>
              <w:t>Структура</w:t>
            </w:r>
            <w:r w:rsidRPr="006539C8">
              <w:rPr>
                <w:rFonts w:ascii="Times New Roman" w:eastAsia="Times New Roman" w:hAnsi="Times New Roman" w:cs="Times New Roman"/>
                <w:sz w:val="24"/>
                <w:szCs w:val="24"/>
                <w:lang w:val="en-US" w:eastAsia="ru-RU"/>
              </w:rPr>
              <w:t xml:space="preserve"> There is/There are.  </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val="en-US" w:eastAsia="ru-RU"/>
              </w:rPr>
            </w:pPr>
          </w:p>
        </w:tc>
      </w:tr>
      <w:tr w:rsidR="006539C8" w:rsidRPr="006539C8" w:rsidTr="00001BA9">
        <w:trPr>
          <w:gridAfter w:val="3"/>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lastRenderedPageBreak/>
              <w:t>Организация пространства</w:t>
            </w:r>
          </w:p>
        </w:tc>
        <w:tc>
          <w:tcPr>
            <w:tcW w:w="6066" w:type="dxa"/>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p>
        </w:tc>
      </w:tr>
      <w:tr w:rsidR="006539C8" w:rsidRPr="006539C8" w:rsidTr="00001BA9">
        <w:trPr>
          <w:gridAfter w:val="3"/>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Межпредметные связи</w:t>
            </w:r>
          </w:p>
        </w:tc>
        <w:tc>
          <w:tcPr>
            <w:tcW w:w="6066"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Формы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Ресурсы</w:t>
            </w:r>
          </w:p>
        </w:tc>
      </w:tr>
      <w:tr w:rsidR="006539C8" w:rsidRPr="006539C8" w:rsidTr="00001BA9">
        <w:trPr>
          <w:gridAfter w:val="3"/>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Русский язык, география, математика.</w:t>
            </w:r>
          </w:p>
        </w:tc>
        <w:tc>
          <w:tcPr>
            <w:tcW w:w="6066"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Фонетическая и речевая разминка (Tongue-twister) Работа со схемами - опорами. Фронтальный опрос. Парная работа Индивидуальная 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-Учебник -Рабочие тетради -Книга для учителя -Аудиоприложение на CD MP3 -Схемы-опоры -Плакат «Виды комнат» -Карточки с конструкцией There is/There are, картинки с комнатами -Мультимедийная презентация с изображениями комнат -Баллы для оценивания -Карточки со скороговоркой</w:t>
            </w:r>
          </w:p>
        </w:tc>
      </w:tr>
      <w:tr w:rsidR="006539C8" w:rsidRPr="006539C8" w:rsidTr="00001BA9">
        <w:trPr>
          <w:tblCellSpacing w:w="15" w:type="dxa"/>
        </w:trPr>
        <w:tc>
          <w:tcPr>
            <w:tcW w:w="5050"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p>
        </w:tc>
        <w:tc>
          <w:tcPr>
            <w:tcW w:w="6066" w:type="dxa"/>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imes New Roman" w:eastAsia="Times New Roman" w:hAnsi="Times New Roman" w:cs="Times New Roman"/>
                <w:sz w:val="24"/>
                <w:szCs w:val="24"/>
                <w:lang w:eastAsia="ru-RU"/>
              </w:rPr>
            </w:pPr>
            <w:r w:rsidRPr="006539C8">
              <w:rPr>
                <w:rFonts w:ascii="Times New Roman" w:eastAsia="Times New Roman" w:hAnsi="Times New Roman" w:cs="Times New Roman"/>
                <w:sz w:val="24"/>
                <w:szCs w:val="24"/>
                <w:lang w:eastAsia="ru-RU"/>
              </w:rPr>
              <w:t> </w:t>
            </w:r>
          </w:p>
        </w:tc>
      </w:tr>
    </w:tbl>
    <w:p w:rsidR="003F22D5" w:rsidRPr="003F22D5" w:rsidRDefault="003F22D5" w:rsidP="003F22D5">
      <w:pPr>
        <w:spacing w:before="100" w:beforeAutospacing="1" w:after="100" w:afterAutospacing="1" w:line="270" w:lineRule="atLeast"/>
        <w:rPr>
          <w:rFonts w:ascii="Verdana" w:eastAsia="Times New Roman" w:hAnsi="Verdana" w:cs="Times New Roman"/>
          <w:color w:val="666666"/>
          <w:sz w:val="24"/>
          <w:szCs w:val="24"/>
          <w:lang w:eastAsia="ru-RU"/>
        </w:rPr>
      </w:pPr>
      <w:r w:rsidRPr="003F22D5">
        <w:rPr>
          <w:rFonts w:ascii="Verdana" w:eastAsia="Times New Roman" w:hAnsi="Verdana" w:cs="Times New Roman"/>
          <w:color w:val="666666"/>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9"/>
        <w:gridCol w:w="3619"/>
        <w:gridCol w:w="4380"/>
        <w:gridCol w:w="1735"/>
        <w:gridCol w:w="491"/>
      </w:tblGrid>
      <w:tr w:rsidR="006539C8" w:rsidRPr="006539C8" w:rsidTr="003F22D5">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Этапы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Содержание этапа</w:t>
            </w:r>
          </w:p>
        </w:tc>
      </w:tr>
      <w:tr w:rsidR="006539C8" w:rsidRPr="006539C8" w:rsidTr="003F22D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Организационный этап учебного занятия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r>
      <w:tr w:rsidR="006539C8" w:rsidRPr="006539C8" w:rsidTr="003F22D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1) Орг-момент</w:t>
            </w:r>
            <w:r w:rsidRPr="006539C8">
              <w:rPr>
                <w:rFonts w:ascii="Tahoma" w:eastAsia="Times New Roman" w:hAnsi="Tahoma" w:cs="Tahoma"/>
                <w:i/>
                <w:iCs/>
                <w:sz w:val="21"/>
                <w:szCs w:val="21"/>
                <w:lang w:eastAsia="ru-RU"/>
              </w:rPr>
              <w:t>(настрой на урок)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2минуты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r>
      <w:tr w:rsidR="006539C8" w:rsidRPr="006539C8" w:rsidTr="003F22D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настроить на общение на английском языке . </w:t>
            </w:r>
            <w:r w:rsidRPr="006539C8">
              <w:rPr>
                <w:rFonts w:ascii="Tahoma" w:eastAsia="Times New Roman" w:hAnsi="Tahoma" w:cs="Tahoma"/>
                <w:i/>
                <w:iCs/>
                <w:sz w:val="21"/>
                <w:szCs w:val="21"/>
                <w:lang w:eastAsia="ru-RU"/>
              </w:rPr>
              <w:t>Приветствую</w:t>
            </w:r>
            <w:r w:rsidRPr="006539C8">
              <w:rPr>
                <w:rFonts w:ascii="Tahoma" w:eastAsia="Times New Roman" w:hAnsi="Tahoma" w:cs="Tahoma"/>
                <w:i/>
                <w:iCs/>
                <w:sz w:val="21"/>
                <w:szCs w:val="21"/>
                <w:lang w:val="en-US" w:eastAsia="ru-RU"/>
              </w:rPr>
              <w:t xml:space="preserve"> </w:t>
            </w:r>
            <w:r w:rsidRPr="006539C8">
              <w:rPr>
                <w:rFonts w:ascii="Tahoma" w:eastAsia="Times New Roman" w:hAnsi="Tahoma" w:cs="Tahoma"/>
                <w:i/>
                <w:iCs/>
                <w:sz w:val="21"/>
                <w:szCs w:val="21"/>
                <w:lang w:eastAsia="ru-RU"/>
              </w:rPr>
              <w:t>учащихся</w:t>
            </w:r>
            <w:r w:rsidRPr="006539C8">
              <w:rPr>
                <w:rFonts w:ascii="Tahoma" w:eastAsia="Times New Roman" w:hAnsi="Tahoma" w:cs="Tahoma"/>
                <w:i/>
                <w:iCs/>
                <w:sz w:val="21"/>
                <w:szCs w:val="21"/>
                <w:lang w:val="en-US" w:eastAsia="ru-RU"/>
              </w:rPr>
              <w:t xml:space="preserve">: “Good morning, children! </w:t>
            </w:r>
            <w:r w:rsidRPr="006539C8">
              <w:rPr>
                <w:rFonts w:ascii="Tahoma" w:eastAsia="Times New Roman" w:hAnsi="Tahoma" w:cs="Tahoma"/>
                <w:i/>
                <w:iCs/>
                <w:sz w:val="21"/>
                <w:szCs w:val="21"/>
                <w:lang w:eastAsia="ru-RU"/>
              </w:rPr>
              <w:t>I’m glad to see you .Sit down, please! ” </w:t>
            </w: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 включиться в иноязычное общение, отреагировав на реплику учителя согласно коммуникативной задаче. </w:t>
            </w:r>
            <w:r w:rsidRPr="006539C8">
              <w:rPr>
                <w:rFonts w:ascii="Tahoma" w:eastAsia="Times New Roman" w:hAnsi="Tahoma" w:cs="Tahoma"/>
                <w:i/>
                <w:iCs/>
                <w:sz w:val="21"/>
                <w:szCs w:val="21"/>
                <w:lang w:eastAsia="ru-RU"/>
              </w:rPr>
              <w:t>Отвечают</w:t>
            </w:r>
            <w:r w:rsidRPr="006539C8">
              <w:rPr>
                <w:rFonts w:ascii="Tahoma" w:eastAsia="Times New Roman" w:hAnsi="Tahoma" w:cs="Tahoma"/>
                <w:i/>
                <w:iCs/>
                <w:sz w:val="21"/>
                <w:szCs w:val="21"/>
                <w:lang w:val="en-US" w:eastAsia="ru-RU"/>
              </w:rPr>
              <w:t xml:space="preserve"> </w:t>
            </w:r>
            <w:r w:rsidRPr="006539C8">
              <w:rPr>
                <w:rFonts w:ascii="Tahoma" w:eastAsia="Times New Roman" w:hAnsi="Tahoma" w:cs="Tahoma"/>
                <w:i/>
                <w:iCs/>
                <w:sz w:val="21"/>
                <w:szCs w:val="21"/>
                <w:lang w:eastAsia="ru-RU"/>
              </w:rPr>
              <w:t>на</w:t>
            </w:r>
            <w:r w:rsidRPr="006539C8">
              <w:rPr>
                <w:rFonts w:ascii="Tahoma" w:eastAsia="Times New Roman" w:hAnsi="Tahoma" w:cs="Tahoma"/>
                <w:i/>
                <w:iCs/>
                <w:sz w:val="21"/>
                <w:szCs w:val="21"/>
                <w:lang w:val="en-US" w:eastAsia="ru-RU"/>
              </w:rPr>
              <w:t xml:space="preserve"> </w:t>
            </w:r>
            <w:r w:rsidRPr="006539C8">
              <w:rPr>
                <w:rFonts w:ascii="Tahoma" w:eastAsia="Times New Roman" w:hAnsi="Tahoma" w:cs="Tahoma"/>
                <w:i/>
                <w:iCs/>
                <w:sz w:val="21"/>
                <w:szCs w:val="21"/>
                <w:lang w:eastAsia="ru-RU"/>
              </w:rPr>
              <w:t>реплики</w:t>
            </w:r>
            <w:r w:rsidRPr="006539C8">
              <w:rPr>
                <w:rFonts w:ascii="Tahoma" w:eastAsia="Times New Roman" w:hAnsi="Tahoma" w:cs="Tahoma"/>
                <w:i/>
                <w:iCs/>
                <w:sz w:val="21"/>
                <w:szCs w:val="21"/>
                <w:lang w:val="en-US" w:eastAsia="ru-RU"/>
              </w:rPr>
              <w:t xml:space="preserve">: “Good morning, teacher! We are glad to see you too.” </w:t>
            </w:r>
            <w:r w:rsidRPr="006539C8">
              <w:rPr>
                <w:rFonts w:ascii="Tahoma" w:eastAsia="Times New Roman" w:hAnsi="Tahoma" w:cs="Tahoma"/>
                <w:i/>
                <w:iCs/>
                <w:sz w:val="21"/>
                <w:szCs w:val="21"/>
                <w:lang w:eastAsia="ru-RU"/>
              </w:rPr>
              <w:t>“Hello”</w:t>
            </w: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Коммуникативные: слушать, отвечать и реагировать на реплику адекватно речевой ситуации. Регулятивные:использовать речь для регуляции своего действия.</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2) Речевая и фонетическая зарядка</w:t>
            </w:r>
            <w:r w:rsidRPr="006539C8">
              <w:rPr>
                <w:rFonts w:ascii="Tahoma" w:eastAsia="Times New Roman" w:hAnsi="Tahoma" w:cs="Tahoma"/>
                <w:i/>
                <w:iCs/>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3 минуты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val="en-US"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 развивать произносительные навыки, настроить артикуляцию учащихся на английскую речь. </w:t>
            </w:r>
            <w:r w:rsidRPr="006539C8">
              <w:rPr>
                <w:rFonts w:ascii="Tahoma" w:eastAsia="Times New Roman" w:hAnsi="Tahoma" w:cs="Tahoma"/>
                <w:i/>
                <w:iCs/>
                <w:sz w:val="21"/>
                <w:szCs w:val="21"/>
                <w:lang w:eastAsia="ru-RU"/>
              </w:rPr>
              <w:t>Раздаю</w:t>
            </w:r>
            <w:r w:rsidRPr="006539C8">
              <w:rPr>
                <w:rFonts w:ascii="Tahoma" w:eastAsia="Times New Roman" w:hAnsi="Tahoma" w:cs="Tahoma"/>
                <w:i/>
                <w:iCs/>
                <w:sz w:val="21"/>
                <w:szCs w:val="21"/>
                <w:lang w:val="en-US" w:eastAsia="ru-RU"/>
              </w:rPr>
              <w:t xml:space="preserve"> </w:t>
            </w:r>
            <w:r w:rsidRPr="006539C8">
              <w:rPr>
                <w:rFonts w:ascii="Tahoma" w:eastAsia="Times New Roman" w:hAnsi="Tahoma" w:cs="Tahoma"/>
                <w:i/>
                <w:iCs/>
                <w:sz w:val="21"/>
                <w:szCs w:val="21"/>
                <w:lang w:eastAsia="ru-RU"/>
              </w:rPr>
              <w:t>карточки</w:t>
            </w:r>
            <w:r w:rsidRPr="006539C8">
              <w:rPr>
                <w:rFonts w:ascii="Tahoma" w:eastAsia="Times New Roman" w:hAnsi="Tahoma" w:cs="Tahoma"/>
                <w:i/>
                <w:iCs/>
                <w:sz w:val="21"/>
                <w:szCs w:val="21"/>
                <w:lang w:val="en-US" w:eastAsia="ru-RU"/>
              </w:rPr>
              <w:t xml:space="preserve"> </w:t>
            </w:r>
            <w:r w:rsidRPr="006539C8">
              <w:rPr>
                <w:rFonts w:ascii="Tahoma" w:eastAsia="Times New Roman" w:hAnsi="Tahoma" w:cs="Tahoma"/>
                <w:i/>
                <w:iCs/>
                <w:sz w:val="21"/>
                <w:szCs w:val="21"/>
                <w:lang w:eastAsia="ru-RU"/>
              </w:rPr>
              <w:t>со</w:t>
            </w:r>
            <w:r w:rsidRPr="006539C8">
              <w:rPr>
                <w:rFonts w:ascii="Tahoma" w:eastAsia="Times New Roman" w:hAnsi="Tahoma" w:cs="Tahoma"/>
                <w:i/>
                <w:iCs/>
                <w:sz w:val="21"/>
                <w:szCs w:val="21"/>
                <w:lang w:val="en-US" w:eastAsia="ru-RU"/>
              </w:rPr>
              <w:t xml:space="preserve"> </w:t>
            </w:r>
            <w:r w:rsidRPr="006539C8">
              <w:rPr>
                <w:rFonts w:ascii="Tahoma" w:eastAsia="Times New Roman" w:hAnsi="Tahoma" w:cs="Tahoma"/>
                <w:i/>
                <w:iCs/>
                <w:sz w:val="21"/>
                <w:szCs w:val="21"/>
                <w:lang w:eastAsia="ru-RU"/>
              </w:rPr>
              <w:t>скороговоркой</w:t>
            </w:r>
            <w:r w:rsidRPr="006539C8">
              <w:rPr>
                <w:rFonts w:ascii="Tahoma" w:eastAsia="Times New Roman" w:hAnsi="Tahoma" w:cs="Tahoma"/>
                <w:i/>
                <w:iCs/>
                <w:sz w:val="21"/>
                <w:szCs w:val="21"/>
                <w:lang w:val="en-US" w:eastAsia="ru-RU"/>
              </w:rPr>
              <w:t>. </w:t>
            </w:r>
            <w:r w:rsidRPr="006539C8">
              <w:rPr>
                <w:rFonts w:ascii="Tahoma" w:eastAsia="Times New Roman" w:hAnsi="Tahoma" w:cs="Tahoma"/>
                <w:i/>
                <w:iCs/>
                <w:sz w:val="21"/>
                <w:szCs w:val="21"/>
                <w:u w:val="single"/>
                <w:lang w:val="en-US" w:eastAsia="ru-RU"/>
              </w:rPr>
              <w:t>The king would sing, about a ring that would go ding.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 повторить за учителем фонетически правильно английские звуки и слова. </w:t>
            </w:r>
            <w:r w:rsidRPr="006539C8">
              <w:rPr>
                <w:rFonts w:ascii="Tahoma" w:eastAsia="Times New Roman" w:hAnsi="Tahoma" w:cs="Tahoma"/>
                <w:i/>
                <w:iCs/>
                <w:sz w:val="21"/>
                <w:szCs w:val="21"/>
                <w:lang w:eastAsia="ru-RU"/>
              </w:rPr>
              <w:t xml:space="preserve">Повторяют звуки и слова, стараясь копировать </w:t>
            </w:r>
            <w:r w:rsidRPr="006539C8">
              <w:rPr>
                <w:rFonts w:ascii="Tahoma" w:eastAsia="Times New Roman" w:hAnsi="Tahoma" w:cs="Tahoma"/>
                <w:i/>
                <w:iCs/>
                <w:sz w:val="21"/>
                <w:szCs w:val="21"/>
                <w:lang w:eastAsia="ru-RU"/>
              </w:rPr>
              <w:lastRenderedPageBreak/>
              <w:t>артикулляцию учителя, затем я спрашиваю по очереди.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lastRenderedPageBreak/>
              <w:t xml:space="preserve">Регулятивные:осуществлять самоконтроль правильности произношения. Личностные: формировать этические чувства-доброжелательность и эмоционально-нравственную отзывчивость. </w:t>
            </w:r>
            <w:r w:rsidRPr="006539C8">
              <w:rPr>
                <w:rFonts w:ascii="Tahoma" w:eastAsia="Times New Roman" w:hAnsi="Tahoma" w:cs="Tahoma"/>
                <w:sz w:val="21"/>
                <w:szCs w:val="21"/>
                <w:lang w:eastAsia="ru-RU"/>
              </w:rPr>
              <w:lastRenderedPageBreak/>
              <w:t>Познавательные: Извлекать необходимую информацию из прослушанного.</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Этап целеполагания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Целеполагание и мотивация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2 минуты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Карточки с конструкциями на доске</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поставить познавательную задачу Прием «мозговой штурм» </w:t>
            </w:r>
            <w:r w:rsidRPr="006539C8">
              <w:rPr>
                <w:rFonts w:ascii="Tahoma" w:eastAsia="Times New Roman" w:hAnsi="Tahoma" w:cs="Tahoma"/>
                <w:i/>
                <w:iCs/>
                <w:sz w:val="21"/>
                <w:szCs w:val="21"/>
                <w:lang w:eastAsia="ru-RU"/>
              </w:rPr>
              <w:t>Используя вопросы подвожу учащихся к цели урока. «Что нам нужно для описания где находиться предмет?»</w:t>
            </w: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–сформулировать задачу урока </w:t>
            </w:r>
            <w:r w:rsidRPr="006539C8">
              <w:rPr>
                <w:rFonts w:ascii="Tahoma" w:eastAsia="Times New Roman" w:hAnsi="Tahoma" w:cs="Tahoma"/>
                <w:i/>
                <w:iCs/>
                <w:sz w:val="21"/>
                <w:szCs w:val="21"/>
                <w:lang w:eastAsia="ru-RU"/>
              </w:rPr>
              <w:t>Отвечая на наводящие вопросы сами делают выводы о цели урока (структура There is/There are, использовать ее для составления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Познавательные:Принимать участие в беседе, формулировать и ставить познавательные задачи. Регулятивные: Уметь планировать свою деятельность в соответствии с целевой установкой. Личностные:Мотивация учебной деятельности (социальная, учебно-познавательная) Коммуникативные:Взаимодействуют с учителем во время фронтальной беседы  </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Этап повторения изученного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Опрос по ранее изученному материалу </w:t>
            </w:r>
            <w:r w:rsidRPr="006539C8">
              <w:rPr>
                <w:rFonts w:ascii="Tahoma" w:eastAsia="Times New Roman" w:hAnsi="Tahoma" w:cs="Tahoma"/>
                <w:i/>
                <w:iCs/>
                <w:sz w:val="21"/>
                <w:szCs w:val="21"/>
                <w:lang w:eastAsia="ru-RU"/>
              </w:rPr>
              <w:t>( проверка домашнего задания)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6минут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Слайды с изображениями комнат, баллы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развивать умения и навыки устной речи, проверить уровень усвоения ранее изученного материала. 1.Фронтальный опрос </w:t>
            </w:r>
            <w:r w:rsidRPr="006539C8">
              <w:rPr>
                <w:rFonts w:ascii="Tahoma" w:eastAsia="Times New Roman" w:hAnsi="Tahoma" w:cs="Tahoma"/>
                <w:i/>
                <w:iCs/>
                <w:sz w:val="21"/>
                <w:szCs w:val="21"/>
                <w:lang w:eastAsia="ru-RU"/>
              </w:rPr>
              <w:t>a) Показываю слайды с изображением комнат. Прошу учащихся назвать их. b) Раздаю картинки и прошу ответить на мои вопросы по картинке: “What can you see there?"</w:t>
            </w:r>
            <w:r w:rsidRPr="006539C8">
              <w:rPr>
                <w:rFonts w:ascii="Tahoma" w:eastAsia="Times New Roman" w:hAnsi="Tahoma" w:cs="Tahoma"/>
                <w:sz w:val="21"/>
                <w:szCs w:val="21"/>
                <w:lang w:eastAsia="ru-RU"/>
              </w:rPr>
              <w:t> 2.Работа в парах </w:t>
            </w:r>
            <w:r w:rsidRPr="006539C8">
              <w:rPr>
                <w:rFonts w:ascii="Tahoma" w:eastAsia="Times New Roman" w:hAnsi="Tahoma" w:cs="Tahoma"/>
                <w:i/>
                <w:iCs/>
                <w:sz w:val="21"/>
                <w:szCs w:val="21"/>
                <w:lang w:eastAsia="ru-RU"/>
              </w:rPr>
              <w:t>Организую работу в закрытых парах (сильный ученик задает вопросы -слабый отвечает) Две лучшие пары разыгрывают сценку перед классом.</w:t>
            </w:r>
            <w:r w:rsidRPr="006539C8">
              <w:rPr>
                <w:rFonts w:ascii="Tahoma" w:eastAsia="Times New Roman" w:hAnsi="Tahoma" w:cs="Tahoma"/>
                <w:sz w:val="21"/>
                <w:szCs w:val="21"/>
                <w:lang w:eastAsia="ru-RU"/>
              </w:rPr>
              <w:t> 3.Мотивация </w:t>
            </w:r>
            <w:r w:rsidRPr="006539C8">
              <w:rPr>
                <w:rFonts w:ascii="Tahoma" w:eastAsia="Times New Roman" w:hAnsi="Tahoma" w:cs="Tahoma"/>
                <w:i/>
                <w:iCs/>
                <w:sz w:val="21"/>
                <w:szCs w:val="21"/>
                <w:lang w:eastAsia="ru-RU"/>
              </w:rPr>
              <w:t xml:space="preserve">Самые активные получают баллы.(в конце урока </w:t>
            </w:r>
            <w:r w:rsidRPr="006539C8">
              <w:rPr>
                <w:rFonts w:ascii="Tahoma" w:eastAsia="Times New Roman" w:hAnsi="Tahoma" w:cs="Tahoma"/>
                <w:i/>
                <w:iCs/>
                <w:sz w:val="21"/>
                <w:szCs w:val="21"/>
                <w:lang w:eastAsia="ru-RU"/>
              </w:rPr>
              <w:lastRenderedPageBreak/>
              <w:t>баллы подсчитываются, выбирается лучший ученик урока.)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lastRenderedPageBreak/>
              <w:t>Цель</w:t>
            </w:r>
            <w:r w:rsidRPr="006539C8">
              <w:rPr>
                <w:rFonts w:ascii="Tahoma" w:eastAsia="Times New Roman" w:hAnsi="Tahoma" w:cs="Tahoma"/>
                <w:sz w:val="21"/>
                <w:szCs w:val="21"/>
                <w:lang w:eastAsia="ru-RU"/>
              </w:rPr>
              <w:t>– повторить пройденный материал </w:t>
            </w:r>
            <w:r w:rsidRPr="006539C8">
              <w:rPr>
                <w:rFonts w:ascii="Tahoma" w:eastAsia="Times New Roman" w:hAnsi="Tahoma" w:cs="Tahoma"/>
                <w:i/>
                <w:iCs/>
                <w:sz w:val="21"/>
                <w:szCs w:val="21"/>
                <w:lang w:eastAsia="ru-RU"/>
              </w:rPr>
              <w:t>Дети называют комнаты на английском языке, которые изображены на слайдах; Отвечают на вопросы от лица полученной комнаты по картинке. </w:t>
            </w:r>
            <w:r w:rsidRPr="006539C8">
              <w:rPr>
                <w:rFonts w:ascii="Tahoma" w:eastAsia="Times New Roman" w:hAnsi="Tahoma" w:cs="Tahoma"/>
                <w:i/>
                <w:iCs/>
                <w:sz w:val="21"/>
                <w:szCs w:val="21"/>
                <w:lang w:val="en-US" w:eastAsia="ru-RU"/>
              </w:rPr>
              <w:t>“Hello! My name is …This is my room-…, there you can see…”</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eastAsia="ru-RU"/>
              </w:rPr>
              <w:t>Взаимодействуют в парах. Сильный ученик помогает более слабому при необходимости.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Познавательные:Осуществлять актуализацию полученных знаний Коммуникативные:Формировать умение слушать и вступать в диалог Регулятивные:выбирать действия в соответствии с поставленной задачей, использовать речь для регуляции своего действия. Личностные:Формировать самооценку на основе успешности учебной деятельности, мотивацию учебно-познавательной деятельности.</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Этап изучения нового учебного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Presentation Practice</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10 минут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Учебник, карточки с конструкциями, аудиозапись на диске</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сформировать навыки употребления английской конструкции </w:t>
            </w:r>
            <w:r w:rsidRPr="006539C8">
              <w:rPr>
                <w:rFonts w:ascii="Tahoma" w:eastAsia="Times New Roman" w:hAnsi="Tahoma" w:cs="Tahoma"/>
                <w:i/>
                <w:iCs/>
                <w:sz w:val="21"/>
                <w:szCs w:val="21"/>
                <w:lang w:eastAsia="ru-RU"/>
              </w:rPr>
              <w:t>There is/There are</w:t>
            </w:r>
            <w:r w:rsidRPr="006539C8">
              <w:rPr>
                <w:rFonts w:ascii="Tahoma" w:eastAsia="Times New Roman" w:hAnsi="Tahoma" w:cs="Tahoma"/>
                <w:sz w:val="21"/>
                <w:szCs w:val="21"/>
                <w:lang w:eastAsia="ru-RU"/>
              </w:rPr>
              <w:t> в речи в соответствии с речевой ситуацией» 1)</w:t>
            </w:r>
            <w:r w:rsidRPr="006539C8">
              <w:rPr>
                <w:rFonts w:ascii="Tahoma" w:eastAsia="Times New Roman" w:hAnsi="Tahoma" w:cs="Tahoma"/>
                <w:i/>
                <w:iCs/>
                <w:sz w:val="21"/>
                <w:szCs w:val="21"/>
                <w:lang w:eastAsia="ru-RU"/>
              </w:rPr>
              <w:t>Показываю карточки со структурой и называю их по-английски: “Repeat after me!” (Обращаю особое внимание на четкое произношение звуков). Формирование лексических навыков. Работа с учебником. С.26 упр 2a), b):</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-Читаем и переводим правило</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2) Выполняем упражнение 2 b), проверяем</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3) Формирование умения вести диалог- расспрос.</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Вызываю к доске учащегося, остальные называют предмет, а ученик у доски дает описание где он находиться.</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Хвалю: “Fine! Very 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приобрести речевые навыки употребления новых ЛЕ (конструкция </w:t>
            </w:r>
            <w:r w:rsidRPr="006539C8">
              <w:rPr>
                <w:rFonts w:ascii="Tahoma" w:eastAsia="Times New Roman" w:hAnsi="Tahoma" w:cs="Tahoma"/>
                <w:i/>
                <w:iCs/>
                <w:sz w:val="21"/>
                <w:szCs w:val="21"/>
                <w:lang w:eastAsia="ru-RU"/>
              </w:rPr>
              <w:t>There is/There are</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Повторяют вслух со зрительной опорой. </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Выполняют задание учителя во фронтальном режиме. Самые активные получают баллы.</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Слушают, вычленяют вопросы из диалога. Стараются догадаться о значении последнего вопроса</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Повторяют новый вопрос, затем, после повторного прослушивания, повторяют все реплики диалога хором.</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Слушают беседу, стараются запомнить вопросы и формы ответов.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Познавательные:Осуществлять актуализацию новых ЛЕ, основываясь на учебную ситуацию и личный опыт. Регулятивные:Принимать и сохранять учебную цель и задачи. Коммуникативные:Слушать учителя и друг друга для воспроизведения и восприятия необходимых сведений и поддержания учебно–деловой беседы. Личностные: формировать навыки сотрудничества в разных ситуациях</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Этап закрепления учебного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Production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8минут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Учебник, схемы -опоры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Цель-расширение освоения в речи форм знакомства, развитие навыков монологической речи с использованием новых ЛЕ   </w:t>
            </w:r>
            <w:r w:rsidRPr="006539C8">
              <w:rPr>
                <w:rFonts w:ascii="Tahoma" w:eastAsia="Times New Roman" w:hAnsi="Tahoma" w:cs="Tahoma"/>
                <w:i/>
                <w:iCs/>
                <w:sz w:val="21"/>
                <w:szCs w:val="21"/>
                <w:lang w:eastAsia="ru-RU"/>
              </w:rPr>
              <w:t>1)</w:t>
            </w:r>
            <w:r w:rsidRPr="006539C8">
              <w:rPr>
                <w:rFonts w:ascii="Tahoma" w:eastAsia="Times New Roman" w:hAnsi="Tahoma" w:cs="Tahoma"/>
                <w:i/>
                <w:iCs/>
                <w:sz w:val="21"/>
                <w:szCs w:val="21"/>
                <w:u w:val="single"/>
                <w:lang w:eastAsia="ru-RU"/>
              </w:rPr>
              <w:t>Задача</w:t>
            </w:r>
            <w:r w:rsidRPr="006539C8">
              <w:rPr>
                <w:rFonts w:ascii="Tahoma" w:eastAsia="Times New Roman" w:hAnsi="Tahoma" w:cs="Tahoma"/>
                <w:i/>
                <w:iCs/>
                <w:sz w:val="21"/>
                <w:szCs w:val="21"/>
                <w:lang w:eastAsia="ru-RU"/>
              </w:rPr>
              <w:t>- </w:t>
            </w:r>
            <w:r w:rsidRPr="006539C8">
              <w:rPr>
                <w:rFonts w:ascii="Tahoma" w:eastAsia="Times New Roman" w:hAnsi="Tahoma" w:cs="Tahoma"/>
                <w:i/>
                <w:iCs/>
                <w:sz w:val="21"/>
                <w:szCs w:val="21"/>
                <w:u w:val="single"/>
                <w:lang w:eastAsia="ru-RU"/>
              </w:rPr>
              <w:t>составить предложения по опорным схемам.</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 xml:space="preserve">Помещаю на доску опорную схему, напоминаю что означают знаки </w:t>
            </w:r>
            <w:r w:rsidRPr="006539C8">
              <w:rPr>
                <w:rFonts w:ascii="Tahoma" w:eastAsia="Times New Roman" w:hAnsi="Tahoma" w:cs="Tahoma"/>
                <w:i/>
                <w:iCs/>
                <w:sz w:val="21"/>
                <w:szCs w:val="21"/>
                <w:lang w:eastAsia="ru-RU"/>
              </w:rPr>
              <w:lastRenderedPageBreak/>
              <w:t>схемы (разворот учебника с условными обозначениями). Называю несколько предложений с опорой на схему.</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There is an orange on the table.</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val="en-US" w:eastAsia="ru-RU"/>
              </w:rPr>
              <w:t>There are 6 bananas in the box.</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val="en-US" w:eastAsia="ru-RU"/>
              </w:rPr>
              <w:t>There is not a bird on the window.</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eastAsia="ru-RU"/>
              </w:rPr>
              <w:t>Прошу составить по схеме несколько предложений.</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2) </w:t>
            </w:r>
            <w:r w:rsidRPr="006539C8">
              <w:rPr>
                <w:rFonts w:ascii="Tahoma" w:eastAsia="Times New Roman" w:hAnsi="Tahoma" w:cs="Tahoma"/>
                <w:i/>
                <w:iCs/>
                <w:sz w:val="21"/>
                <w:szCs w:val="21"/>
                <w:u w:val="single"/>
                <w:lang w:eastAsia="ru-RU"/>
              </w:rPr>
              <w:t>Задача- составить монологическое высказывание по опорным схемам.</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Работа с учебником стр.26 упр.3</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Проверяем работу</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3) </w:t>
            </w:r>
            <w:r w:rsidRPr="006539C8">
              <w:rPr>
                <w:rFonts w:ascii="Tahoma" w:eastAsia="Times New Roman" w:hAnsi="Tahoma" w:cs="Tahoma"/>
                <w:i/>
                <w:iCs/>
                <w:sz w:val="21"/>
                <w:szCs w:val="21"/>
                <w:u w:val="single"/>
                <w:lang w:eastAsia="ru-RU"/>
              </w:rPr>
              <w:t>Задача- задать вопросы однокласснику. Работа</w:t>
            </w:r>
            <w:r w:rsidRPr="006539C8">
              <w:rPr>
                <w:rFonts w:ascii="Tahoma" w:eastAsia="Times New Roman" w:hAnsi="Tahoma" w:cs="Tahoma"/>
                <w:i/>
                <w:iCs/>
                <w:sz w:val="21"/>
                <w:szCs w:val="21"/>
                <w:u w:val="single"/>
                <w:lang w:val="en-US" w:eastAsia="ru-RU"/>
              </w:rPr>
              <w:t xml:space="preserve"> </w:t>
            </w:r>
            <w:r w:rsidRPr="006539C8">
              <w:rPr>
                <w:rFonts w:ascii="Tahoma" w:eastAsia="Times New Roman" w:hAnsi="Tahoma" w:cs="Tahoma"/>
                <w:i/>
                <w:iCs/>
                <w:sz w:val="21"/>
                <w:szCs w:val="21"/>
                <w:u w:val="single"/>
                <w:lang w:eastAsia="ru-RU"/>
              </w:rPr>
              <w:t>в</w:t>
            </w:r>
            <w:r w:rsidRPr="006539C8">
              <w:rPr>
                <w:rFonts w:ascii="Tahoma" w:eastAsia="Times New Roman" w:hAnsi="Tahoma" w:cs="Tahoma"/>
                <w:i/>
                <w:iCs/>
                <w:sz w:val="21"/>
                <w:szCs w:val="21"/>
                <w:u w:val="single"/>
                <w:lang w:val="en-US" w:eastAsia="ru-RU"/>
              </w:rPr>
              <w:t xml:space="preserve"> </w:t>
            </w:r>
            <w:r w:rsidRPr="006539C8">
              <w:rPr>
                <w:rFonts w:ascii="Tahoma" w:eastAsia="Times New Roman" w:hAnsi="Tahoma" w:cs="Tahoma"/>
                <w:i/>
                <w:iCs/>
                <w:sz w:val="21"/>
                <w:szCs w:val="21"/>
                <w:u w:val="single"/>
                <w:lang w:eastAsia="ru-RU"/>
              </w:rPr>
              <w:t>парах</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val="en-US" w:eastAsia="ru-RU"/>
              </w:rPr>
              <w:t>Is there a pen on the table?</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val="en-US" w:eastAsia="ru-RU"/>
              </w:rPr>
              <w:t>Are there 2 rubbers in pencil case?</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val="en-US" w:eastAsia="ru-RU"/>
              </w:rPr>
              <w:t>Is there a sharpener on the table?</w:t>
            </w:r>
            <w:r w:rsidRPr="006539C8">
              <w:rPr>
                <w:rFonts w:ascii="Tahoma" w:eastAsia="Times New Roman" w:hAnsi="Tahoma" w:cs="Tahoma"/>
                <w:sz w:val="21"/>
                <w:szCs w:val="21"/>
                <w:lang w:val="en-US" w:eastAsia="ru-RU"/>
              </w:rPr>
              <w:t> </w:t>
            </w:r>
            <w:r w:rsidRPr="006539C8">
              <w:rPr>
                <w:rFonts w:ascii="Tahoma" w:eastAsia="Times New Roman" w:hAnsi="Tahoma" w:cs="Tahoma"/>
                <w:i/>
                <w:iCs/>
                <w:sz w:val="21"/>
                <w:szCs w:val="21"/>
                <w:lang w:eastAsia="ru-RU"/>
              </w:rPr>
              <w:t>Сильные учащиеся без опоры, слабые пользуются опорой в учебнике.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lastRenderedPageBreak/>
              <w:t>Цель- научиться рассказывать о себе с опорой на грамматические модели.     </w:t>
            </w:r>
            <w:r w:rsidRPr="006539C8">
              <w:rPr>
                <w:rFonts w:ascii="Tahoma" w:eastAsia="Times New Roman" w:hAnsi="Tahoma" w:cs="Tahoma"/>
                <w:i/>
                <w:iCs/>
                <w:sz w:val="21"/>
                <w:szCs w:val="21"/>
                <w:lang w:eastAsia="ru-RU"/>
              </w:rPr>
              <w:t>Повторяют значение схемы.</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Составляют свои предложения.</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Выполняют упражнение 3 из учебника.</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Беседа в парах.</w:t>
            </w: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xml:space="preserve">Познавательные:Осознанно и произвольно строить речевые высказывания в устной форме. Коммуникативные:Использовать речевые, опорные и наглядные средства для выполнения задания. Регулятивные:Осуществлять самоконтроль и анализировать допущенные ошибки. </w:t>
            </w:r>
            <w:r w:rsidRPr="006539C8">
              <w:rPr>
                <w:rFonts w:ascii="Tahoma" w:eastAsia="Times New Roman" w:hAnsi="Tahoma" w:cs="Tahoma"/>
                <w:sz w:val="21"/>
                <w:szCs w:val="21"/>
                <w:lang w:eastAsia="ru-RU"/>
              </w:rPr>
              <w:lastRenderedPageBreak/>
              <w:t>Личностные: Формировать этические чувства, прежде всего-доброжелательность.</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Динамическая пауза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3 минуты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смена учебной деятельности на уроке, повторение конструкции.   </w:t>
            </w:r>
            <w:r w:rsidRPr="006539C8">
              <w:rPr>
                <w:rFonts w:ascii="Tahoma" w:eastAsia="Times New Roman" w:hAnsi="Tahoma" w:cs="Tahoma"/>
                <w:i/>
                <w:iCs/>
                <w:sz w:val="21"/>
                <w:szCs w:val="21"/>
                <w:lang w:eastAsia="ru-RU"/>
              </w:rPr>
              <w:t>Я описываю предмет, а дети его показывают.</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Цель -закрепить конструкцию на английском языке и сделать двигательный перерыв.</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Познавательные: Осознанно и произвольно использовать новые ЛЕ в речи. Коммуникативные:Понимать и произвольно произносит новые ЛЕ. Регулятивные:Выполнять учебные действия в материализованной и громко-речевой формах.</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Этап формирования навыков чтения и письма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1) Развитие фонематического слуха, навыков чтения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6 минут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Рабочие тетради</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Цель –продолжить работу по ознакомлению учащихся с конструкцией There is/There are. </w:t>
            </w:r>
            <w:r w:rsidRPr="006539C8">
              <w:rPr>
                <w:rFonts w:ascii="Tahoma" w:eastAsia="Times New Roman" w:hAnsi="Tahoma" w:cs="Tahoma"/>
                <w:i/>
                <w:iCs/>
                <w:sz w:val="21"/>
                <w:szCs w:val="21"/>
                <w:lang w:eastAsia="ru-RU"/>
              </w:rPr>
              <w:t>1)Повторение </w:t>
            </w:r>
            <w:r w:rsidRPr="006539C8">
              <w:rPr>
                <w:rFonts w:ascii="Tahoma" w:eastAsia="Times New Roman" w:hAnsi="Tahoma" w:cs="Tahoma"/>
                <w:sz w:val="21"/>
                <w:szCs w:val="21"/>
                <w:lang w:eastAsia="ru-RU"/>
              </w:rPr>
              <w:t>There is</w:t>
            </w:r>
            <w:r w:rsidRPr="006539C8">
              <w:rPr>
                <w:rFonts w:ascii="Tahoma" w:eastAsia="Times New Roman" w:hAnsi="Tahoma" w:cs="Tahoma"/>
                <w:i/>
                <w:iCs/>
                <w:sz w:val="21"/>
                <w:szCs w:val="21"/>
                <w:lang w:eastAsia="ru-RU"/>
              </w:rPr>
              <w:t>.</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Давайте вспомним данную конструкцию. С какими словами мы ее можем использовать? </w:t>
            </w:r>
            <w:r w:rsidRPr="006539C8">
              <w:rPr>
                <w:rFonts w:ascii="Tahoma" w:eastAsia="Times New Roman" w:hAnsi="Tahoma" w:cs="Tahoma"/>
                <w:sz w:val="21"/>
                <w:szCs w:val="21"/>
                <w:lang w:eastAsia="ru-RU"/>
              </w:rPr>
              <w:t>2) </w:t>
            </w:r>
            <w:r w:rsidRPr="006539C8">
              <w:rPr>
                <w:rFonts w:ascii="Tahoma" w:eastAsia="Times New Roman" w:hAnsi="Tahoma" w:cs="Tahoma"/>
                <w:i/>
                <w:iCs/>
                <w:sz w:val="21"/>
                <w:szCs w:val="21"/>
                <w:lang w:eastAsia="ru-RU"/>
              </w:rPr>
              <w:t>Повторение </w:t>
            </w:r>
            <w:r w:rsidRPr="006539C8">
              <w:rPr>
                <w:rFonts w:ascii="Tahoma" w:eastAsia="Times New Roman" w:hAnsi="Tahoma" w:cs="Tahoma"/>
                <w:sz w:val="21"/>
                <w:szCs w:val="21"/>
                <w:lang w:eastAsia="ru-RU"/>
              </w:rPr>
              <w:t xml:space="preserve">There </w:t>
            </w:r>
            <w:r w:rsidRPr="006539C8">
              <w:rPr>
                <w:rFonts w:ascii="Tahoma" w:eastAsia="Times New Roman" w:hAnsi="Tahoma" w:cs="Tahoma"/>
                <w:sz w:val="21"/>
                <w:szCs w:val="21"/>
                <w:lang w:eastAsia="ru-RU"/>
              </w:rPr>
              <w:lastRenderedPageBreak/>
              <w:t>are. </w:t>
            </w:r>
            <w:r w:rsidRPr="006539C8">
              <w:rPr>
                <w:rFonts w:ascii="Tahoma" w:eastAsia="Times New Roman" w:hAnsi="Tahoma" w:cs="Tahoma"/>
                <w:i/>
                <w:iCs/>
                <w:sz w:val="21"/>
                <w:szCs w:val="21"/>
                <w:lang w:eastAsia="ru-RU"/>
              </w:rPr>
              <w:t>Давайте вспомним данную конструкцию. С какими словами мы ее можем использовать, в каком числе? </w:t>
            </w: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lastRenderedPageBreak/>
              <w:t>Цель – познакомиться с графическим образом и правилом чтения буквы Bb   </w:t>
            </w:r>
            <w:r w:rsidRPr="006539C8">
              <w:rPr>
                <w:rFonts w:ascii="Tahoma" w:eastAsia="Times New Roman" w:hAnsi="Tahoma" w:cs="Tahoma"/>
                <w:i/>
                <w:iCs/>
                <w:sz w:val="21"/>
                <w:szCs w:val="21"/>
                <w:lang w:eastAsia="ru-RU"/>
              </w:rPr>
              <w:t xml:space="preserve">Вспоминают и называют данную структуру, правила ее использования. Вспоминают и </w:t>
            </w:r>
            <w:r w:rsidRPr="006539C8">
              <w:rPr>
                <w:rFonts w:ascii="Tahoma" w:eastAsia="Times New Roman" w:hAnsi="Tahoma" w:cs="Tahoma"/>
                <w:i/>
                <w:iCs/>
                <w:sz w:val="21"/>
                <w:szCs w:val="21"/>
                <w:lang w:eastAsia="ru-RU"/>
              </w:rPr>
              <w:lastRenderedPageBreak/>
              <w:t>называют данную структуру, правила ее использования.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lastRenderedPageBreak/>
              <w:t xml:space="preserve">Познавательные :Анализ и выделение существенных признаков. Коммуникативные:Проявлять активность во взаимодествии для решения познавательных задач </w:t>
            </w:r>
            <w:r w:rsidRPr="006539C8">
              <w:rPr>
                <w:rFonts w:ascii="Tahoma" w:eastAsia="Times New Roman" w:hAnsi="Tahoma" w:cs="Tahoma"/>
                <w:sz w:val="21"/>
                <w:szCs w:val="21"/>
                <w:lang w:eastAsia="ru-RU"/>
              </w:rPr>
              <w:lastRenderedPageBreak/>
              <w:t>Регулятивные:Выполнять учебные действия</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3) Развитие навыков письма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познакомить учащихся как составлять вопросительные предложения с данной конструкцией. “Open your exercise books, please.” </w:t>
            </w:r>
            <w:r w:rsidRPr="006539C8">
              <w:rPr>
                <w:rFonts w:ascii="Tahoma" w:eastAsia="Times New Roman" w:hAnsi="Tahoma" w:cs="Tahoma"/>
                <w:i/>
                <w:iCs/>
                <w:sz w:val="21"/>
                <w:szCs w:val="21"/>
                <w:lang w:eastAsia="ru-RU"/>
              </w:rPr>
              <w:t>Объясняю и показываю на доске правило составления вопросительных предложений.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научиться писать заглавную и строчную буквы </w:t>
            </w:r>
            <w:r w:rsidRPr="006539C8">
              <w:rPr>
                <w:rFonts w:ascii="Tahoma" w:eastAsia="Times New Roman" w:hAnsi="Tahoma" w:cs="Tahoma"/>
                <w:i/>
                <w:iCs/>
                <w:sz w:val="21"/>
                <w:szCs w:val="21"/>
                <w:lang w:eastAsia="ru-RU"/>
              </w:rPr>
              <w:t>Смотрят на образцы, списывают пример в рабочую тетрадь, затем составляют свои предложения.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Познавательные:использовать знаково-символические средства, в том числе модели как образец для письма Регулятивные:Адекватно воспринимать предложения учителя по исправлению допущенных ошибок</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Рефлексия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3минуты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Цель-подведение изученного материала урока, установить соответствие полученного результата поставленной цели. </w:t>
            </w:r>
            <w:r w:rsidRPr="006539C8">
              <w:rPr>
                <w:rFonts w:ascii="Tahoma" w:eastAsia="Times New Roman" w:hAnsi="Tahoma" w:cs="Tahoma"/>
                <w:i/>
                <w:iCs/>
                <w:sz w:val="21"/>
                <w:szCs w:val="21"/>
                <w:lang w:eastAsia="ru-RU"/>
              </w:rPr>
              <w:t>“Thank you for your work! Давайте вместе вспомним, какова была цель урока сегодня? Как мы достигли этой цели? Для чего нам пригодятся знания, которые вы сегодня приобрели? Подвожу итог соревнования по количеству звездочек. “Let’s</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count your points. Who is the best pupil today? Let’s clap!</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осуществить констатирующий и прогнозирующий контроль по результату и способу действия.   </w:t>
            </w:r>
            <w:r w:rsidRPr="006539C8">
              <w:rPr>
                <w:rFonts w:ascii="Tahoma" w:eastAsia="Times New Roman" w:hAnsi="Tahoma" w:cs="Tahoma"/>
                <w:i/>
                <w:iCs/>
                <w:sz w:val="21"/>
                <w:szCs w:val="21"/>
                <w:lang w:eastAsia="ru-RU"/>
              </w:rPr>
              <w:t>Отвечают на вопросы учителя. Делают выводы. Дети подсчитывают баллы, называют по-английски количество вслух. Аплодируют победителю.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Познавательные:Оценивать процесс и результат деятельности. Коммуникативные:Формулировать собственное мнение и позицию. Регулятивные:Выделять и формулировать то, осуществлять пошаговый контроль по результату. Личностные: Формировать адекватную мотивацию учебной деятельности, понимать значение знаний для человека.</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Итоговый этап учебного занятия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Время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Используемые ресурсы</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Домашнее задание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2 минуты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Учебник, рабочая тетрадь</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Деятельность обучающихся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t>УУД</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r w:rsidR="006539C8" w:rsidRPr="006539C8" w:rsidTr="003F22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t>Цель</w:t>
            </w:r>
            <w:r w:rsidRPr="006539C8">
              <w:rPr>
                <w:rFonts w:ascii="Tahoma" w:eastAsia="Times New Roman" w:hAnsi="Tahoma" w:cs="Tahoma"/>
                <w:sz w:val="21"/>
                <w:szCs w:val="21"/>
                <w:lang w:eastAsia="ru-RU"/>
              </w:rPr>
              <w:t xml:space="preserve">– развитие навыков письма во время выполнения письменного домашнего задания. Объяснить что они должны сделать в процессе домашнего задания. </w:t>
            </w:r>
            <w:r w:rsidRPr="006539C8">
              <w:rPr>
                <w:rFonts w:ascii="Tahoma" w:eastAsia="Times New Roman" w:hAnsi="Tahoma" w:cs="Tahoma"/>
                <w:sz w:val="21"/>
                <w:szCs w:val="21"/>
                <w:lang w:eastAsia="ru-RU"/>
              </w:rPr>
              <w:lastRenderedPageBreak/>
              <w:t>“</w:t>
            </w:r>
            <w:r w:rsidRPr="006539C8">
              <w:rPr>
                <w:rFonts w:ascii="Tahoma" w:eastAsia="Times New Roman" w:hAnsi="Tahoma" w:cs="Tahoma"/>
                <w:i/>
                <w:iCs/>
                <w:sz w:val="21"/>
                <w:szCs w:val="21"/>
                <w:lang w:eastAsia="ru-RU"/>
              </w:rPr>
              <w:t>Open your diary, please. Your homework is p. 27 ex.4, 5. Повторить и потренироваться в составлении предложений с конструкцией There is/There are”.</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“The lesson is over. Goodbye!”</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u w:val="single"/>
                <w:lang w:eastAsia="ru-RU"/>
              </w:rPr>
              <w:lastRenderedPageBreak/>
              <w:t>Цель</w:t>
            </w:r>
            <w:r w:rsidRPr="006539C8">
              <w:rPr>
                <w:rFonts w:ascii="Tahoma" w:eastAsia="Times New Roman" w:hAnsi="Tahoma" w:cs="Tahoma"/>
                <w:sz w:val="21"/>
                <w:szCs w:val="21"/>
                <w:lang w:eastAsia="ru-RU"/>
              </w:rPr>
              <w:t> – осмыслить и записать домашнее задание. </w:t>
            </w:r>
            <w:r w:rsidRPr="006539C8">
              <w:rPr>
                <w:rFonts w:ascii="Tahoma" w:eastAsia="Times New Roman" w:hAnsi="Tahoma" w:cs="Tahoma"/>
                <w:i/>
                <w:iCs/>
                <w:sz w:val="21"/>
                <w:szCs w:val="21"/>
                <w:lang w:eastAsia="ru-RU"/>
              </w:rPr>
              <w:t xml:space="preserve">Записывают домашнее задание, задают вопросы, если что-то не </w:t>
            </w:r>
            <w:r w:rsidRPr="006539C8">
              <w:rPr>
                <w:rFonts w:ascii="Tahoma" w:eastAsia="Times New Roman" w:hAnsi="Tahoma" w:cs="Tahoma"/>
                <w:i/>
                <w:iCs/>
                <w:sz w:val="21"/>
                <w:szCs w:val="21"/>
                <w:lang w:eastAsia="ru-RU"/>
              </w:rPr>
              <w:lastRenderedPageBreak/>
              <w:t>понимают.</w:t>
            </w:r>
            <w:r w:rsidRPr="006539C8">
              <w:rPr>
                <w:rFonts w:ascii="Tahoma" w:eastAsia="Times New Roman" w:hAnsi="Tahoma" w:cs="Tahoma"/>
                <w:sz w:val="21"/>
                <w:szCs w:val="21"/>
                <w:lang w:eastAsia="ru-RU"/>
              </w:rPr>
              <w:t> </w:t>
            </w:r>
            <w:r w:rsidRPr="006539C8">
              <w:rPr>
                <w:rFonts w:ascii="Tahoma" w:eastAsia="Times New Roman" w:hAnsi="Tahoma" w:cs="Tahoma"/>
                <w:i/>
                <w:iCs/>
                <w:sz w:val="21"/>
                <w:szCs w:val="21"/>
                <w:lang w:eastAsia="ru-RU"/>
              </w:rPr>
              <w:t>Прощаются на английском языке.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3F22D5" w:rsidRPr="006539C8" w:rsidRDefault="003F22D5" w:rsidP="003F22D5">
            <w:pPr>
              <w:spacing w:after="0" w:line="240" w:lineRule="auto"/>
              <w:rPr>
                <w:rFonts w:ascii="Tahoma" w:eastAsia="Times New Roman" w:hAnsi="Tahoma" w:cs="Tahoma"/>
                <w:sz w:val="21"/>
                <w:szCs w:val="21"/>
                <w:lang w:eastAsia="ru-RU"/>
              </w:rPr>
            </w:pPr>
            <w:r w:rsidRPr="006539C8">
              <w:rPr>
                <w:rFonts w:ascii="Tahoma" w:eastAsia="Times New Roman" w:hAnsi="Tahoma" w:cs="Tahoma"/>
                <w:sz w:val="21"/>
                <w:szCs w:val="21"/>
                <w:lang w:eastAsia="ru-RU"/>
              </w:rPr>
              <w:lastRenderedPageBreak/>
              <w:t xml:space="preserve">Познавательные:Осуществлять анализ информации. Коммуникативные:Ставить вопросы, обращаться за помощью, формулировать свои затруднения. </w:t>
            </w:r>
            <w:r w:rsidRPr="006539C8">
              <w:rPr>
                <w:rFonts w:ascii="Tahoma" w:eastAsia="Times New Roman" w:hAnsi="Tahoma" w:cs="Tahoma"/>
                <w:sz w:val="21"/>
                <w:szCs w:val="21"/>
                <w:lang w:eastAsia="ru-RU"/>
              </w:rPr>
              <w:lastRenderedPageBreak/>
              <w:t>Регулятивные: Использовать речь для регуляции своего действия.</w:t>
            </w: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F22D5" w:rsidRPr="006539C8" w:rsidRDefault="003F22D5" w:rsidP="003F22D5">
            <w:pPr>
              <w:spacing w:after="0" w:line="240" w:lineRule="auto"/>
              <w:rPr>
                <w:rFonts w:ascii="Times New Roman" w:eastAsia="Times New Roman" w:hAnsi="Times New Roman" w:cs="Times New Roman"/>
                <w:sz w:val="20"/>
                <w:szCs w:val="20"/>
                <w:lang w:eastAsia="ru-RU"/>
              </w:rPr>
            </w:pPr>
          </w:p>
        </w:tc>
      </w:tr>
    </w:tbl>
    <w:p w:rsidR="003F22D5" w:rsidRPr="003F22D5" w:rsidRDefault="003F22D5" w:rsidP="003F22D5">
      <w:pPr>
        <w:spacing w:before="100" w:beforeAutospacing="1" w:after="100" w:afterAutospacing="1" w:line="270" w:lineRule="atLeast"/>
        <w:rPr>
          <w:rFonts w:ascii="Verdana" w:eastAsia="Times New Roman" w:hAnsi="Verdana" w:cs="Times New Roman"/>
          <w:color w:val="666666"/>
          <w:sz w:val="24"/>
          <w:szCs w:val="24"/>
          <w:lang w:eastAsia="ru-RU"/>
        </w:rPr>
      </w:pPr>
      <w:r w:rsidRPr="003F22D5">
        <w:rPr>
          <w:rFonts w:ascii="Verdana" w:eastAsia="Times New Roman" w:hAnsi="Verdana" w:cs="Times New Roman"/>
          <w:color w:val="666666"/>
          <w:sz w:val="24"/>
          <w:szCs w:val="24"/>
          <w:lang w:eastAsia="ru-RU"/>
        </w:rPr>
        <w:t> </w:t>
      </w:r>
    </w:p>
    <w:p w:rsidR="00546531" w:rsidRDefault="00546531"/>
    <w:sectPr w:rsidR="00546531" w:rsidSect="006539C8">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D5"/>
    <w:rsid w:val="00001BA9"/>
    <w:rsid w:val="003F22D5"/>
    <w:rsid w:val="00546531"/>
    <w:rsid w:val="006539C8"/>
    <w:rsid w:val="00BB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B9B2B-1C7B-47C4-96DD-4D5A3BDD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1927</Words>
  <Characters>10990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school458</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c:creator>
  <cp:keywords/>
  <dc:description/>
  <cp:lastModifiedBy>TA</cp:lastModifiedBy>
  <cp:revision>5</cp:revision>
  <dcterms:created xsi:type="dcterms:W3CDTF">2021-03-28T13:38:00Z</dcterms:created>
  <dcterms:modified xsi:type="dcterms:W3CDTF">2021-03-28T13:54:00Z</dcterms:modified>
</cp:coreProperties>
</file>