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F7" w:rsidRPr="00D234DB" w:rsidRDefault="00057CF7" w:rsidP="00057CF7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kern w:val="36"/>
          <w:sz w:val="48"/>
          <w:szCs w:val="48"/>
          <w:lang w:eastAsia="ru-RU"/>
        </w:rPr>
      </w:pPr>
      <w:r w:rsidRPr="0056729C"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kern w:val="36"/>
          <w:sz w:val="48"/>
          <w:szCs w:val="4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b/>
          <w:i/>
          <w:iCs/>
          <w:color w:val="943634" w:themeColor="accent2" w:themeShade="BF"/>
          <w:kern w:val="36"/>
          <w:sz w:val="48"/>
          <w:szCs w:val="48"/>
          <w:lang w:eastAsia="ru-RU"/>
        </w:rPr>
        <w:t>«</w:t>
      </w:r>
      <w:r w:rsidRPr="00D61D44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kern w:val="36"/>
          <w:sz w:val="48"/>
          <w:szCs w:val="48"/>
          <w:lang w:eastAsia="ru-RU"/>
        </w:rPr>
        <w:t>Что нужно знать о речевом дыхании</w:t>
      </w:r>
      <w:r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kern w:val="36"/>
          <w:sz w:val="48"/>
          <w:szCs w:val="48"/>
          <w:lang w:eastAsia="ru-RU"/>
        </w:rPr>
        <w:t>».</w:t>
      </w:r>
    </w:p>
    <w:p w:rsidR="00057CF7" w:rsidRPr="00036F82" w:rsidRDefault="00057CF7" w:rsidP="00057CF7">
      <w:pPr>
        <w:pStyle w:val="a3"/>
        <w:spacing w:before="225" w:after="225"/>
        <w:ind w:firstLine="360"/>
        <w:rPr>
          <w:i/>
          <w:color w:val="111111"/>
          <w:sz w:val="28"/>
          <w:szCs w:val="28"/>
        </w:rPr>
      </w:pPr>
      <w:r w:rsidRPr="00036F82">
        <w:rPr>
          <w:i/>
          <w:color w:val="111111"/>
          <w:sz w:val="28"/>
          <w:szCs w:val="28"/>
        </w:rPr>
        <w:t>Здравствуйте уважаемые родители. Сегодня мне хотелось бы рассказать о том, что правильное </w:t>
      </w:r>
      <w:r w:rsidRPr="00036F82">
        <w:rPr>
          <w:bCs/>
          <w:i/>
          <w:color w:val="111111"/>
          <w:sz w:val="28"/>
          <w:szCs w:val="28"/>
        </w:rPr>
        <w:t>речевое дыхание</w:t>
      </w:r>
      <w:r w:rsidRPr="00036F82">
        <w:rPr>
          <w:i/>
          <w:color w:val="111111"/>
          <w:sz w:val="28"/>
          <w:szCs w:val="28"/>
        </w:rPr>
        <w:t> является не менее значимым для правильной и красивой речи.</w:t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Работая с детьми</w:t>
      </w:r>
      <w:r w:rsidRPr="00D61D44">
        <w:rPr>
          <w:color w:val="111111"/>
          <w:sz w:val="28"/>
          <w:szCs w:val="28"/>
        </w:rPr>
        <w:t>, я замечала, что некоторые малыши начинают свою речь на вдохе, или иногда ребёнок набирает воздух перед каждым новым словом. Всё это мешает формированию </w:t>
      </w:r>
      <w:r w:rsidRPr="001374BB">
        <w:rPr>
          <w:bCs/>
          <w:color w:val="111111"/>
          <w:sz w:val="28"/>
          <w:szCs w:val="28"/>
        </w:rPr>
        <w:t>правильного произношения</w:t>
      </w:r>
      <w:r w:rsidRPr="001374BB">
        <w:rPr>
          <w:color w:val="111111"/>
          <w:sz w:val="28"/>
          <w:szCs w:val="28"/>
        </w:rPr>
        <w:t> </w:t>
      </w:r>
      <w:r w:rsidRPr="00D61D44">
        <w:rPr>
          <w:color w:val="111111"/>
          <w:sz w:val="28"/>
          <w:szCs w:val="28"/>
        </w:rPr>
        <w:t>и служит препятствием </w:t>
      </w:r>
      <w:r w:rsidRPr="001374BB">
        <w:rPr>
          <w:bCs/>
          <w:color w:val="111111"/>
          <w:sz w:val="28"/>
          <w:szCs w:val="28"/>
        </w:rPr>
        <w:t>полноценному речевому высказыванию</w:t>
      </w:r>
      <w:r w:rsidRPr="001374BB">
        <w:rPr>
          <w:color w:val="111111"/>
          <w:sz w:val="28"/>
          <w:szCs w:val="28"/>
        </w:rPr>
        <w:t>.</w:t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На своих занятиях я обязательно отвожу время для </w:t>
      </w:r>
      <w:r w:rsidRPr="001374BB">
        <w:rPr>
          <w:bCs/>
          <w:color w:val="111111"/>
          <w:sz w:val="28"/>
          <w:szCs w:val="28"/>
        </w:rPr>
        <w:t>дыхательных упражнений.</w:t>
      </w:r>
      <w:r w:rsidRPr="001374BB">
        <w:rPr>
          <w:color w:val="111111"/>
          <w:sz w:val="28"/>
          <w:szCs w:val="28"/>
        </w:rPr>
        <w:t> </w:t>
      </w:r>
      <w:r w:rsidRPr="00D61D44">
        <w:rPr>
          <w:color w:val="111111"/>
          <w:sz w:val="28"/>
          <w:szCs w:val="28"/>
        </w:rPr>
        <w:t>Обязательно включаю дыхательну</w:t>
      </w:r>
      <w:r>
        <w:rPr>
          <w:color w:val="111111"/>
          <w:sz w:val="28"/>
          <w:szCs w:val="28"/>
        </w:rPr>
        <w:t>ю гимнастику в занятия с детьми</w:t>
      </w:r>
      <w:r w:rsidRPr="00D61D44">
        <w:rPr>
          <w:b/>
          <w:bCs/>
          <w:color w:val="111111"/>
          <w:sz w:val="28"/>
          <w:szCs w:val="28"/>
        </w:rPr>
        <w:t>. </w:t>
      </w:r>
      <w:r w:rsidRPr="00D61D44">
        <w:rPr>
          <w:color w:val="111111"/>
          <w:sz w:val="28"/>
          <w:szCs w:val="28"/>
        </w:rPr>
        <w:t>Ведь правильное речевое дыхание - фундамент для произношения звуков, да и для всей речи. Для того</w:t>
      </w:r>
      <w:proofErr w:type="gramStart"/>
      <w:r w:rsidRPr="00D61D44">
        <w:rPr>
          <w:color w:val="111111"/>
          <w:sz w:val="28"/>
          <w:szCs w:val="28"/>
        </w:rPr>
        <w:t>,</w:t>
      </w:r>
      <w:proofErr w:type="gramEnd"/>
      <w:r w:rsidRPr="00D61D44">
        <w:rPr>
          <w:color w:val="111111"/>
          <w:sz w:val="28"/>
          <w:szCs w:val="28"/>
        </w:rPr>
        <w:t xml:space="preserve"> чтобы нормально произносить звуки, необходим энергичный плавный выдох, сильная воздушная струя.</w:t>
      </w:r>
    </w:p>
    <w:p w:rsidR="00057CF7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Над правильным речевым дыханием нужно обязательно работать. И, как всегда, лучший способ для этого – </w:t>
      </w:r>
      <w:r w:rsidRPr="001374BB">
        <w:rPr>
          <w:sz w:val="28"/>
          <w:szCs w:val="28"/>
        </w:rPr>
        <w:t xml:space="preserve">игра. </w:t>
      </w:r>
      <w:r w:rsidRPr="00D61D44">
        <w:rPr>
          <w:color w:val="111111"/>
          <w:sz w:val="28"/>
          <w:szCs w:val="28"/>
        </w:rPr>
        <w:t>Предлагаю вам игровые упражнения, которые вы без труда сможете выполнять с вашим ребёнком в домашних условиях.</w:t>
      </w:r>
    </w:p>
    <w:p w:rsidR="00057CF7" w:rsidRPr="00D61D44" w:rsidRDefault="00057CF7" w:rsidP="00057CF7">
      <w:pPr>
        <w:pStyle w:val="a3"/>
        <w:spacing w:before="225" w:after="225"/>
        <w:rPr>
          <w:color w:val="111111"/>
          <w:sz w:val="28"/>
          <w:szCs w:val="28"/>
        </w:rPr>
      </w:pPr>
    </w:p>
    <w:p w:rsidR="00057CF7" w:rsidRPr="00BF22E3" w:rsidRDefault="00057CF7" w:rsidP="00057CF7">
      <w:pPr>
        <w:pStyle w:val="a3"/>
        <w:spacing w:before="225" w:after="225"/>
        <w:ind w:firstLine="360"/>
        <w:jc w:val="center"/>
        <w:rPr>
          <w:b/>
          <w:color w:val="00B0F0"/>
          <w:sz w:val="40"/>
          <w:szCs w:val="40"/>
        </w:rPr>
      </w:pPr>
      <w:r w:rsidRPr="00BF22E3">
        <w:rPr>
          <w:b/>
          <w:color w:val="00B0F0"/>
          <w:sz w:val="40"/>
          <w:szCs w:val="40"/>
        </w:rPr>
        <w:t>Поиграйте с детьми</w:t>
      </w:r>
    </w:p>
    <w:p w:rsidR="00057CF7" w:rsidRPr="007245E5" w:rsidRDefault="00057CF7" w:rsidP="00057CF7">
      <w:pPr>
        <w:pStyle w:val="a3"/>
        <w:spacing w:before="225" w:after="225"/>
        <w:ind w:firstLine="360"/>
        <w:jc w:val="center"/>
        <w:rPr>
          <w:b/>
          <w:bCs/>
          <w:color w:val="4F6228" w:themeColor="accent3" w:themeShade="80"/>
          <w:sz w:val="28"/>
          <w:szCs w:val="28"/>
        </w:rPr>
      </w:pPr>
      <w:r w:rsidRPr="001374BB">
        <w:rPr>
          <w:color w:val="4F6228" w:themeColor="accent3" w:themeShade="80"/>
          <w:sz w:val="28"/>
          <w:szCs w:val="28"/>
        </w:rPr>
        <w:t>ИГРЫ, РАЗВИВАЮЩИЕ </w:t>
      </w:r>
      <w:r w:rsidRPr="001374BB">
        <w:rPr>
          <w:b/>
          <w:bCs/>
          <w:color w:val="4F6228" w:themeColor="accent3" w:themeShade="80"/>
          <w:sz w:val="28"/>
          <w:szCs w:val="28"/>
        </w:rPr>
        <w:t>РЕЧЕВОЕ ДЫХАНИЕ</w:t>
      </w:r>
    </w:p>
    <w:p w:rsidR="00057CF7" w:rsidRPr="00DF0CB8" w:rsidRDefault="00057CF7" w:rsidP="00057CF7">
      <w:pPr>
        <w:pStyle w:val="a3"/>
        <w:numPr>
          <w:ilvl w:val="0"/>
          <w:numId w:val="1"/>
        </w:numPr>
        <w:spacing w:before="225" w:after="225"/>
        <w:rPr>
          <w:b/>
          <w:bCs/>
          <w:i/>
          <w:iCs/>
          <w:color w:val="17365D" w:themeColor="text2" w:themeShade="BF"/>
          <w:sz w:val="28"/>
          <w:szCs w:val="28"/>
        </w:rPr>
      </w:pPr>
      <w:r w:rsidRPr="001374BB">
        <w:rPr>
          <w:b/>
          <w:bCs/>
          <w:i/>
          <w:iCs/>
          <w:color w:val="17365D" w:themeColor="text2" w:themeShade="BF"/>
          <w:sz w:val="28"/>
          <w:szCs w:val="28"/>
        </w:rPr>
        <w:t>«Снег»</w:t>
      </w:r>
      <w:r>
        <w:rPr>
          <w:b/>
          <w:bCs/>
          <w:i/>
          <w:iCs/>
          <w:noProof/>
          <w:color w:val="17365D" w:themeColor="text2" w:themeShade="BF"/>
          <w:sz w:val="28"/>
          <w:szCs w:val="28"/>
        </w:rPr>
        <w:t xml:space="preserve">              </w:t>
      </w:r>
      <w:r>
        <w:rPr>
          <w:b/>
          <w:bCs/>
          <w:i/>
          <w:iCs/>
          <w:noProof/>
          <w:color w:val="17365D" w:themeColor="text2" w:themeShade="BF"/>
          <w:sz w:val="28"/>
          <w:szCs w:val="28"/>
        </w:rPr>
        <w:drawing>
          <wp:inline distT="0" distB="0" distL="0" distR="0" wp14:anchorId="5E6DD43F" wp14:editId="36745A44">
            <wp:extent cx="2623645" cy="1902143"/>
            <wp:effectExtent l="0" t="0" r="5715" b="3175"/>
            <wp:docPr id="1" name="Рисунок 1" descr="C:\Users\Наташа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64" cy="190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Предлагаем малышу губы вытянуть вперёд и подуть на комочки ваты или мелкие бумажки, превратив стол в снежную полянку.</w:t>
      </w:r>
    </w:p>
    <w:p w:rsidR="00057CF7" w:rsidRPr="001374BB" w:rsidRDefault="00057CF7" w:rsidP="00057CF7">
      <w:pPr>
        <w:pStyle w:val="a3"/>
        <w:spacing w:before="225" w:after="225"/>
        <w:ind w:firstLine="360"/>
        <w:rPr>
          <w:color w:val="365F91" w:themeColor="accent1" w:themeShade="BF"/>
          <w:sz w:val="28"/>
          <w:szCs w:val="28"/>
        </w:rPr>
      </w:pPr>
      <w:r w:rsidRPr="001374BB">
        <w:rPr>
          <w:b/>
          <w:bCs/>
          <w:i/>
          <w:iCs/>
          <w:color w:val="365F91" w:themeColor="accent1" w:themeShade="BF"/>
          <w:sz w:val="28"/>
          <w:szCs w:val="28"/>
        </w:rPr>
        <w:lastRenderedPageBreak/>
        <w:t>2. «Морской флот»</w:t>
      </w:r>
      <w:r>
        <w:rPr>
          <w:b/>
          <w:bCs/>
          <w:i/>
          <w:iCs/>
          <w:color w:val="365F91" w:themeColor="accent1" w:themeShade="BF"/>
          <w:sz w:val="28"/>
          <w:szCs w:val="28"/>
        </w:rPr>
        <w:t xml:space="preserve">        </w:t>
      </w:r>
      <w:r>
        <w:rPr>
          <w:b/>
          <w:bCs/>
          <w:i/>
          <w:iCs/>
          <w:noProof/>
          <w:color w:val="365F91" w:themeColor="accent1" w:themeShade="BF"/>
          <w:sz w:val="28"/>
          <w:szCs w:val="28"/>
        </w:rPr>
        <w:drawing>
          <wp:inline distT="0" distB="0" distL="0" distR="0" wp14:anchorId="5B2A5475" wp14:editId="01F6F961">
            <wp:extent cx="2085975" cy="2785967"/>
            <wp:effectExtent l="0" t="0" r="0" b="0"/>
            <wp:docPr id="2" name="Рисунок 2" descr="C:\Users\Наташа\Desktop\detsad-236399-1427985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detsad-236399-1427985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69" cy="279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Налейте в тазик воды и предложите ребёнку дуть на бумажный кораблик. Можно для этого взять пластмассовые яйца из Киндер-сюрприза.</w:t>
      </w:r>
    </w:p>
    <w:p w:rsidR="00057CF7" w:rsidRPr="001374BB" w:rsidRDefault="00057CF7" w:rsidP="00057CF7">
      <w:pPr>
        <w:pStyle w:val="a3"/>
        <w:spacing w:before="225" w:after="225"/>
        <w:ind w:firstLine="360"/>
        <w:rPr>
          <w:color w:val="5F497A" w:themeColor="accent4" w:themeShade="BF"/>
          <w:sz w:val="28"/>
          <w:szCs w:val="28"/>
        </w:rPr>
      </w:pPr>
      <w:r w:rsidRPr="001374BB">
        <w:rPr>
          <w:b/>
          <w:bCs/>
          <w:i/>
          <w:iCs/>
          <w:color w:val="5F497A" w:themeColor="accent4" w:themeShade="BF"/>
          <w:sz w:val="28"/>
          <w:szCs w:val="28"/>
        </w:rPr>
        <w:t>3. «Гол!»</w:t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Сделайте футбольные ворота, например, из конструктора (можно взять крышку от картонной коробки), возьмите лёгкий шарик или бумажный комок и поиграйте с ребёнком в футбол. Пусть малыш дует на мяч, пытаясь закатить его в ворота.</w:t>
      </w:r>
    </w:p>
    <w:p w:rsidR="00057CF7" w:rsidRDefault="00057CF7" w:rsidP="00057CF7">
      <w:pPr>
        <w:pStyle w:val="a3"/>
        <w:spacing w:before="225" w:after="225"/>
        <w:ind w:firstLine="360"/>
        <w:rPr>
          <w:b/>
          <w:bCs/>
          <w:i/>
          <w:iCs/>
          <w:color w:val="215868" w:themeColor="accent5" w:themeShade="80"/>
          <w:sz w:val="28"/>
          <w:szCs w:val="28"/>
        </w:rPr>
      </w:pPr>
    </w:p>
    <w:p w:rsidR="00057CF7" w:rsidRDefault="00057CF7" w:rsidP="00057CF7">
      <w:pPr>
        <w:pStyle w:val="a3"/>
        <w:spacing w:before="225" w:after="225"/>
        <w:ind w:firstLine="360"/>
        <w:rPr>
          <w:b/>
          <w:bCs/>
          <w:i/>
          <w:iCs/>
          <w:color w:val="215868" w:themeColor="accent5" w:themeShade="80"/>
          <w:sz w:val="28"/>
          <w:szCs w:val="28"/>
        </w:rPr>
      </w:pPr>
      <w:r>
        <w:rPr>
          <w:b/>
          <w:bCs/>
          <w:i/>
          <w:iCs/>
          <w:noProof/>
          <w:color w:val="215868" w:themeColor="accent5" w:themeShade="80"/>
          <w:sz w:val="28"/>
          <w:szCs w:val="28"/>
        </w:rPr>
        <w:drawing>
          <wp:inline distT="0" distB="0" distL="0" distR="0" wp14:anchorId="56E9DC52" wp14:editId="64B61386">
            <wp:extent cx="2775111" cy="1847850"/>
            <wp:effectExtent l="0" t="0" r="6350" b="0"/>
            <wp:docPr id="3" name="Рисунок 3" descr="C:\Users\Наташа\Desktop\43276322-a-little-girl-blowing-soap-bubbles-in-summer-park-background-toninf-for-instagram-filter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43276322-a-little-girl-blowing-soap-bubbles-in-summer-park-background-toninf-for-instagram-filter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50" cy="185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CF7" w:rsidRPr="00574B0D" w:rsidRDefault="00057CF7" w:rsidP="00057CF7">
      <w:pPr>
        <w:pStyle w:val="a3"/>
        <w:spacing w:before="225" w:after="225"/>
        <w:ind w:firstLine="360"/>
        <w:rPr>
          <w:b/>
          <w:bCs/>
          <w:i/>
          <w:iCs/>
          <w:color w:val="215868" w:themeColor="accent5" w:themeShade="80"/>
          <w:sz w:val="28"/>
          <w:szCs w:val="28"/>
        </w:rPr>
      </w:pPr>
      <w:r w:rsidRPr="001374BB">
        <w:rPr>
          <w:b/>
          <w:bCs/>
          <w:i/>
          <w:iCs/>
          <w:color w:val="215868" w:themeColor="accent5" w:themeShade="80"/>
          <w:sz w:val="28"/>
          <w:szCs w:val="28"/>
        </w:rPr>
        <w:t>4. «Пузырьки»</w:t>
      </w:r>
      <w:r w:rsidRPr="00334ED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Предложите ребёнку надуть мыльные пузыри. Хорошо, если он сам сможет надувать их. Если у малыша не получается это делать, то надувайте пузыри сами, направляя их в сторону ребёнка. Малыш вынужден будет подуть на пузырьки, чтобы они не попали на него.</w:t>
      </w:r>
    </w:p>
    <w:p w:rsidR="00057CF7" w:rsidRPr="00166725" w:rsidRDefault="00057CF7" w:rsidP="00057CF7">
      <w:pPr>
        <w:pStyle w:val="a3"/>
        <w:spacing w:before="225" w:after="225"/>
        <w:ind w:firstLine="360"/>
        <w:rPr>
          <w:color w:val="943634" w:themeColor="accent2" w:themeShade="BF"/>
          <w:sz w:val="28"/>
          <w:szCs w:val="28"/>
        </w:rPr>
      </w:pPr>
      <w:r w:rsidRPr="00166725">
        <w:rPr>
          <w:b/>
          <w:bCs/>
          <w:i/>
          <w:iCs/>
          <w:color w:val="943634" w:themeColor="accent2" w:themeShade="BF"/>
          <w:sz w:val="28"/>
          <w:szCs w:val="28"/>
        </w:rPr>
        <w:t>5. «Свистулька»</w:t>
      </w:r>
    </w:p>
    <w:p w:rsidR="00057CF7" w:rsidRPr="00F162AF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lastRenderedPageBreak/>
        <w:t>Попросите ребёнка выдвинуть узкий язычок вперёд, чтобы кончик его слегка дотрагивался до стеклянного пузырька (можно взять любой пузырёк с узким горлышком: от лекарств или витаминов). Пусть малыш подует на кончик языка таким образом, чтобы пузырёк засвистел.</w:t>
      </w:r>
    </w:p>
    <w:p w:rsidR="00057CF7" w:rsidRPr="00166725" w:rsidRDefault="00057CF7" w:rsidP="00057CF7">
      <w:pPr>
        <w:pStyle w:val="a3"/>
        <w:spacing w:before="225" w:after="225"/>
        <w:ind w:firstLine="360"/>
        <w:rPr>
          <w:color w:val="E36C0A" w:themeColor="accent6" w:themeShade="BF"/>
          <w:sz w:val="28"/>
          <w:szCs w:val="28"/>
        </w:rPr>
      </w:pPr>
      <w:r w:rsidRPr="00166725">
        <w:rPr>
          <w:b/>
          <w:bCs/>
          <w:i/>
          <w:iCs/>
          <w:color w:val="E36C0A" w:themeColor="accent6" w:themeShade="BF"/>
          <w:sz w:val="28"/>
          <w:szCs w:val="28"/>
        </w:rPr>
        <w:t>6. «Шторм»</w:t>
      </w:r>
      <w:r>
        <w:rPr>
          <w:b/>
          <w:bCs/>
          <w:i/>
          <w:iCs/>
          <w:color w:val="E36C0A" w:themeColor="accent6" w:themeShade="BF"/>
          <w:sz w:val="28"/>
          <w:szCs w:val="28"/>
        </w:rPr>
        <w:t xml:space="preserve">      </w:t>
      </w:r>
      <w:r>
        <w:rPr>
          <w:b/>
          <w:bCs/>
          <w:i/>
          <w:iCs/>
          <w:noProof/>
          <w:color w:val="E36C0A" w:themeColor="accent6" w:themeShade="BF"/>
          <w:sz w:val="28"/>
          <w:szCs w:val="28"/>
        </w:rPr>
        <w:drawing>
          <wp:inline distT="0" distB="0" distL="0" distR="0" wp14:anchorId="59296700" wp14:editId="2461449E">
            <wp:extent cx="1990725" cy="2648415"/>
            <wp:effectExtent l="0" t="0" r="0" b="0"/>
            <wp:docPr id="4" name="Рисунок 4" descr="C:\Users\Наташа\Desktop\11b4d957c17525ecc5fc30449c1ef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esktop\11b4d957c17525ecc5fc30449c1ef0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4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Предложите малышу подуть через трубочку от сока в миску с водой. Скажите ему, что нужно дуть так, чтобы «волны не выходили из берегов».</w:t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На что нужно </w:t>
      </w:r>
      <w:r w:rsidRPr="00E065B7">
        <w:rPr>
          <w:bCs/>
          <w:color w:val="111111"/>
          <w:sz w:val="28"/>
          <w:szCs w:val="28"/>
        </w:rPr>
        <w:t>обратить внимание</w:t>
      </w:r>
      <w:r w:rsidRPr="00D61D44">
        <w:rPr>
          <w:color w:val="111111"/>
          <w:sz w:val="28"/>
          <w:szCs w:val="28"/>
        </w:rPr>
        <w:t>, занимаясь дыхательными упражнениями:</w:t>
      </w:r>
    </w:p>
    <w:p w:rsidR="00057CF7" w:rsidRPr="00D61D44" w:rsidRDefault="00057CF7" w:rsidP="00057CF7">
      <w:pPr>
        <w:pStyle w:val="a3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- выполняйте упражнения не более 2-6 минут (всё зависит </w:t>
      </w:r>
      <w:r w:rsidRPr="00D61D44">
        <w:rPr>
          <w:b/>
          <w:bCs/>
          <w:color w:val="111111"/>
          <w:sz w:val="28"/>
          <w:szCs w:val="28"/>
        </w:rPr>
        <w:t xml:space="preserve">от </w:t>
      </w:r>
      <w:r w:rsidRPr="00E065B7">
        <w:rPr>
          <w:bCs/>
          <w:color w:val="111111"/>
          <w:sz w:val="28"/>
          <w:szCs w:val="28"/>
        </w:rPr>
        <w:t>возраста</w:t>
      </w:r>
      <w:r w:rsidRPr="00D61D44">
        <w:rPr>
          <w:color w:val="111111"/>
          <w:sz w:val="28"/>
          <w:szCs w:val="28"/>
        </w:rPr>
        <w:t> малышей);</w:t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- занимайтесь в </w:t>
      </w:r>
      <w:r w:rsidRPr="00E065B7">
        <w:rPr>
          <w:bCs/>
          <w:color w:val="111111"/>
          <w:sz w:val="28"/>
          <w:szCs w:val="28"/>
        </w:rPr>
        <w:t>проветренной</w:t>
      </w:r>
      <w:r w:rsidRPr="00D61D44">
        <w:rPr>
          <w:b/>
          <w:bCs/>
          <w:color w:val="111111"/>
          <w:sz w:val="28"/>
          <w:szCs w:val="28"/>
        </w:rPr>
        <w:t> </w:t>
      </w:r>
      <w:r w:rsidRPr="00D61D44">
        <w:rPr>
          <w:color w:val="111111"/>
          <w:sz w:val="28"/>
          <w:szCs w:val="28"/>
        </w:rPr>
        <w:t>комнате;</w:t>
      </w:r>
      <w:bookmarkStart w:id="0" w:name="_GoBack"/>
      <w:bookmarkEnd w:id="0"/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- </w:t>
      </w:r>
      <w:r w:rsidRPr="00E065B7">
        <w:rPr>
          <w:bCs/>
          <w:color w:val="111111"/>
          <w:sz w:val="28"/>
          <w:szCs w:val="28"/>
        </w:rPr>
        <w:t>одежда</w:t>
      </w:r>
      <w:r w:rsidRPr="00D61D44">
        <w:rPr>
          <w:color w:val="111111"/>
          <w:sz w:val="28"/>
          <w:szCs w:val="28"/>
        </w:rPr>
        <w:t> на малыше должна быть удобной, свободной;</w:t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- вдыхать воздух нужно через нос, а выдыхать - через рот;</w:t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- вдох должен быть спокойным и коротким, выдох</w:t>
      </w:r>
      <w:proofErr w:type="gramStart"/>
      <w:r w:rsidRPr="00D61D44">
        <w:rPr>
          <w:color w:val="111111"/>
          <w:sz w:val="28"/>
          <w:szCs w:val="28"/>
        </w:rPr>
        <w:t xml:space="preserve"> -- </w:t>
      </w:r>
      <w:proofErr w:type="gramEnd"/>
      <w:r w:rsidRPr="00D61D44">
        <w:rPr>
          <w:color w:val="111111"/>
          <w:sz w:val="28"/>
          <w:szCs w:val="28"/>
        </w:rPr>
        <w:t>длительный, плавный;</w:t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- шея, плечи, руки, живот, мышцы груди не должны быть </w:t>
      </w:r>
      <w:r w:rsidRPr="00E065B7">
        <w:rPr>
          <w:bCs/>
          <w:color w:val="111111"/>
          <w:sz w:val="28"/>
          <w:szCs w:val="28"/>
        </w:rPr>
        <w:t>напряжены</w:t>
      </w:r>
      <w:r w:rsidRPr="00E065B7">
        <w:rPr>
          <w:color w:val="111111"/>
          <w:sz w:val="28"/>
          <w:szCs w:val="28"/>
        </w:rPr>
        <w:t>;</w:t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- следите, чтобы малыш </w:t>
      </w:r>
      <w:r w:rsidRPr="00E065B7">
        <w:rPr>
          <w:bCs/>
          <w:color w:val="111111"/>
          <w:sz w:val="28"/>
          <w:szCs w:val="28"/>
        </w:rPr>
        <w:t>не надувал щёки</w:t>
      </w:r>
      <w:r w:rsidRPr="00D61D44">
        <w:rPr>
          <w:color w:val="111111"/>
          <w:sz w:val="28"/>
          <w:szCs w:val="28"/>
        </w:rPr>
        <w:t>;</w:t>
      </w:r>
    </w:p>
    <w:p w:rsidR="00057CF7" w:rsidRPr="00D61D44" w:rsidRDefault="00057CF7" w:rsidP="00057CF7">
      <w:pPr>
        <w:pStyle w:val="a3"/>
        <w:spacing w:before="225" w:after="225"/>
        <w:ind w:firstLine="360"/>
        <w:rPr>
          <w:color w:val="111111"/>
          <w:sz w:val="28"/>
          <w:szCs w:val="28"/>
        </w:rPr>
      </w:pPr>
      <w:r w:rsidRPr="00D61D44">
        <w:rPr>
          <w:color w:val="111111"/>
          <w:sz w:val="28"/>
          <w:szCs w:val="28"/>
        </w:rPr>
        <w:t>- не делайте упражнения сразу </w:t>
      </w:r>
      <w:r w:rsidRPr="00E065B7">
        <w:rPr>
          <w:bCs/>
          <w:color w:val="111111"/>
          <w:sz w:val="28"/>
          <w:szCs w:val="28"/>
        </w:rPr>
        <w:t>после еды</w:t>
      </w:r>
      <w:r w:rsidRPr="00D61D44">
        <w:rPr>
          <w:color w:val="111111"/>
          <w:sz w:val="28"/>
          <w:szCs w:val="28"/>
        </w:rPr>
        <w:t>. После последней трапезы должно пройти не менее часа.</w:t>
      </w:r>
    </w:p>
    <w:p w:rsidR="00BC637B" w:rsidRDefault="00057CF7"/>
    <w:sectPr w:rsidR="00BC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B4BB3"/>
    <w:multiLevelType w:val="hybridMultilevel"/>
    <w:tmpl w:val="B67A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462"/>
    <w:rsid w:val="0005325E"/>
    <w:rsid w:val="00057CF7"/>
    <w:rsid w:val="00956462"/>
    <w:rsid w:val="00A3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2434</Characters>
  <Application>Microsoft Office Word</Application>
  <DocSecurity>0</DocSecurity>
  <Lines>20</Lines>
  <Paragraphs>5</Paragraphs>
  <ScaleCrop>false</ScaleCrop>
  <Company>Home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2021-01-11T02:06:00Z</dcterms:created>
  <dcterms:modified xsi:type="dcterms:W3CDTF">2021-01-11T02:07:00Z</dcterms:modified>
</cp:coreProperties>
</file>