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8CC" w:rsidRDefault="005D6F17" w:rsidP="005D6F17">
      <w:pPr>
        <w:pStyle w:val="a3"/>
        <w:tabs>
          <w:tab w:val="left" w:pos="1440"/>
          <w:tab w:val="center" w:pos="4677"/>
        </w:tabs>
        <w:spacing w:before="0" w:beforeAutospacing="0" w:after="0" w:afterAutospacing="0"/>
        <w:rPr>
          <w:b/>
          <w:bCs/>
          <w:i/>
          <w:iCs/>
          <w:color w:val="1F497D"/>
          <w:sz w:val="27"/>
          <w:szCs w:val="27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8.15pt;margin-top:-25.9pt;width:392.25pt;height:51pt;z-index:251663360" fillcolor="red">
            <v:shadow on="t" opacity="52429f"/>
            <v:textpath style="font-family:&quot;Arial Black&quot;;font-style:italic;v-text-kern:t" trim="t" fitpath="t" string="Речевые игры дома"/>
          </v:shape>
        </w:pic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-1072960</wp:posOffset>
            </wp:positionH>
            <wp:positionV relativeFrom="paragraph">
              <wp:posOffset>-779467</wp:posOffset>
            </wp:positionV>
            <wp:extent cx="7604908" cy="10806546"/>
            <wp:effectExtent l="19050" t="0" r="0" b="0"/>
            <wp:wrapNone/>
            <wp:docPr id="1" name="Рисунок 1" descr="https://funart.pro/uploads/posts/2020-04/1587234391_45-p-obrazovatelnie-foni-dlya-detei-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art.pro/uploads/posts/2020-04/1587234391_45-p-obrazovatelnie-foni-dlya-detei-9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080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8CC">
        <w:rPr>
          <w:b/>
          <w:bCs/>
          <w:i/>
          <w:iCs/>
          <w:color w:val="1F497D"/>
          <w:sz w:val="27"/>
          <w:szCs w:val="27"/>
        </w:rPr>
        <w:tab/>
      </w:r>
      <w:r w:rsidR="003D08CC">
        <w:rPr>
          <w:b/>
          <w:bCs/>
          <w:i/>
          <w:iCs/>
          <w:color w:val="1F497D"/>
          <w:sz w:val="27"/>
          <w:szCs w:val="27"/>
        </w:rPr>
        <w:tab/>
      </w:r>
    </w:p>
    <w:p w:rsidR="005D6F17" w:rsidRDefault="005D6F17" w:rsidP="005D6F17">
      <w:pPr>
        <w:pStyle w:val="a3"/>
        <w:spacing w:before="0" w:beforeAutospacing="0" w:after="0" w:afterAutospacing="0"/>
        <w:rPr>
          <w:b/>
          <w:bCs/>
          <w:i/>
          <w:iCs/>
          <w:color w:val="7030A0"/>
          <w:sz w:val="27"/>
          <w:szCs w:val="27"/>
        </w:rPr>
      </w:pPr>
    </w:p>
    <w:p w:rsidR="0061764D" w:rsidRDefault="0061764D" w:rsidP="005D6F17">
      <w:pPr>
        <w:pStyle w:val="a3"/>
        <w:spacing w:before="0" w:beforeAutospacing="0" w:after="0" w:afterAutospacing="0"/>
        <w:ind w:left="708" w:firstLine="708"/>
        <w:rPr>
          <w:rFonts w:asciiTheme="majorHAnsi" w:hAnsiTheme="majorHAnsi"/>
          <w:b/>
          <w:bCs/>
          <w:i/>
          <w:iCs/>
          <w:color w:val="C00000"/>
          <w:sz w:val="52"/>
          <w:szCs w:val="52"/>
        </w:rPr>
      </w:pPr>
    </w:p>
    <w:p w:rsidR="009621DA" w:rsidRPr="009621DA" w:rsidRDefault="003D08CC" w:rsidP="005D6F17">
      <w:pPr>
        <w:pStyle w:val="a3"/>
        <w:spacing w:before="0" w:beforeAutospacing="0" w:after="0" w:afterAutospacing="0"/>
        <w:ind w:left="708" w:firstLine="708"/>
        <w:rPr>
          <w:rFonts w:asciiTheme="majorHAnsi" w:hAnsiTheme="majorHAnsi"/>
          <w:b/>
          <w:bCs/>
          <w:i/>
          <w:iCs/>
          <w:color w:val="C00000"/>
          <w:sz w:val="52"/>
          <w:szCs w:val="52"/>
        </w:rPr>
      </w:pPr>
      <w:r w:rsidRPr="009621DA">
        <w:rPr>
          <w:rFonts w:asciiTheme="majorHAnsi" w:hAnsiTheme="majorHAnsi"/>
          <w:b/>
          <w:bCs/>
          <w:i/>
          <w:iCs/>
          <w:color w:val="C00000"/>
          <w:sz w:val="52"/>
          <w:szCs w:val="52"/>
        </w:rPr>
        <w:t>Уважаемые родители!</w:t>
      </w:r>
    </w:p>
    <w:p w:rsidR="009621DA" w:rsidRDefault="003D08CC" w:rsidP="005D6F17">
      <w:pPr>
        <w:pStyle w:val="a3"/>
        <w:spacing w:before="0" w:beforeAutospacing="0" w:after="0" w:afterAutospacing="0" w:line="360" w:lineRule="auto"/>
        <w:jc w:val="center"/>
        <w:rPr>
          <w:b/>
          <w:color w:val="002060"/>
          <w:sz w:val="52"/>
          <w:szCs w:val="52"/>
        </w:rPr>
      </w:pPr>
      <w:r w:rsidRPr="009621DA">
        <w:rPr>
          <w:b/>
          <w:color w:val="002060"/>
          <w:sz w:val="52"/>
          <w:szCs w:val="52"/>
        </w:rPr>
        <w:t>Предлагаем Вашему вниманию игры, которые помогут Вашему ребёнку</w:t>
      </w:r>
      <w:r w:rsidR="009621DA">
        <w:rPr>
          <w:b/>
          <w:color w:val="002060"/>
          <w:sz w:val="52"/>
          <w:szCs w:val="52"/>
        </w:rPr>
        <w:t>:</w:t>
      </w:r>
    </w:p>
    <w:p w:rsidR="009621DA" w:rsidRPr="009621DA" w:rsidRDefault="003D08CC" w:rsidP="005D6F17">
      <w:pPr>
        <w:pStyle w:val="a3"/>
        <w:numPr>
          <w:ilvl w:val="0"/>
          <w:numId w:val="22"/>
        </w:numPr>
        <w:spacing w:before="0" w:beforeAutospacing="0" w:after="0" w:afterAutospacing="0" w:line="360" w:lineRule="auto"/>
        <w:jc w:val="center"/>
        <w:rPr>
          <w:b/>
          <w:color w:val="00B050"/>
          <w:sz w:val="52"/>
          <w:szCs w:val="52"/>
        </w:rPr>
      </w:pPr>
      <w:r w:rsidRPr="009621DA">
        <w:rPr>
          <w:b/>
          <w:color w:val="00B050"/>
          <w:sz w:val="52"/>
          <w:szCs w:val="52"/>
        </w:rPr>
        <w:t>подружиться со словом</w:t>
      </w:r>
    </w:p>
    <w:p w:rsidR="009621DA" w:rsidRPr="009621DA" w:rsidRDefault="009621DA" w:rsidP="005D6F17">
      <w:pPr>
        <w:pStyle w:val="a3"/>
        <w:numPr>
          <w:ilvl w:val="0"/>
          <w:numId w:val="22"/>
        </w:numPr>
        <w:spacing w:before="0" w:beforeAutospacing="0" w:after="0" w:afterAutospacing="0" w:line="360" w:lineRule="auto"/>
        <w:jc w:val="center"/>
        <w:rPr>
          <w:b/>
          <w:color w:val="00B050"/>
          <w:sz w:val="52"/>
          <w:szCs w:val="52"/>
        </w:rPr>
      </w:pPr>
      <w:r w:rsidRPr="009621DA">
        <w:rPr>
          <w:b/>
          <w:color w:val="00B050"/>
          <w:sz w:val="52"/>
          <w:szCs w:val="52"/>
        </w:rPr>
        <w:t>научат рассказывать</w:t>
      </w:r>
    </w:p>
    <w:p w:rsidR="009621DA" w:rsidRPr="009621DA" w:rsidRDefault="009621DA" w:rsidP="005D6F17">
      <w:pPr>
        <w:pStyle w:val="a3"/>
        <w:numPr>
          <w:ilvl w:val="0"/>
          <w:numId w:val="22"/>
        </w:numPr>
        <w:spacing w:before="0" w:beforeAutospacing="0" w:after="0" w:afterAutospacing="0" w:line="360" w:lineRule="auto"/>
        <w:jc w:val="center"/>
        <w:rPr>
          <w:b/>
          <w:color w:val="00B050"/>
          <w:sz w:val="52"/>
          <w:szCs w:val="52"/>
        </w:rPr>
      </w:pPr>
      <w:r w:rsidRPr="009621DA">
        <w:rPr>
          <w:b/>
          <w:color w:val="00B050"/>
          <w:sz w:val="52"/>
          <w:szCs w:val="52"/>
        </w:rPr>
        <w:t>отыскивать интересные слова</w:t>
      </w:r>
    </w:p>
    <w:p w:rsidR="009621DA" w:rsidRPr="009621DA" w:rsidRDefault="009621DA" w:rsidP="005D6F17">
      <w:pPr>
        <w:pStyle w:val="a3"/>
        <w:numPr>
          <w:ilvl w:val="0"/>
          <w:numId w:val="22"/>
        </w:numPr>
        <w:spacing w:before="0" w:beforeAutospacing="0" w:after="0" w:afterAutospacing="0" w:line="360" w:lineRule="auto"/>
        <w:jc w:val="center"/>
        <w:rPr>
          <w:b/>
          <w:color w:val="00B050"/>
          <w:sz w:val="52"/>
          <w:szCs w:val="52"/>
        </w:rPr>
      </w:pPr>
      <w:r w:rsidRPr="009621DA">
        <w:rPr>
          <w:b/>
          <w:color w:val="00B050"/>
          <w:sz w:val="52"/>
          <w:szCs w:val="52"/>
        </w:rPr>
        <w:t>активизировать речь</w:t>
      </w:r>
    </w:p>
    <w:p w:rsidR="003D08CC" w:rsidRPr="009621DA" w:rsidRDefault="003D08CC" w:rsidP="005D6F17">
      <w:pPr>
        <w:pStyle w:val="a3"/>
        <w:spacing w:before="0" w:beforeAutospacing="0" w:after="0" w:afterAutospacing="0" w:line="360" w:lineRule="auto"/>
        <w:jc w:val="center"/>
        <w:rPr>
          <w:b/>
          <w:color w:val="002060"/>
          <w:sz w:val="60"/>
          <w:szCs w:val="60"/>
        </w:rPr>
      </w:pPr>
      <w:r w:rsidRPr="009621DA">
        <w:rPr>
          <w:b/>
          <w:color w:val="002060"/>
          <w:sz w:val="52"/>
          <w:szCs w:val="52"/>
        </w:rPr>
        <w:t>Эти игры могут быть интересны и полезны всем членам семьи, они не требуют много времени, в них можно играть в выходные дни, в будние дни по вечерам, по дороге домой из школы, на прогулках</w:t>
      </w:r>
      <w:r w:rsidRPr="009621DA">
        <w:rPr>
          <w:b/>
          <w:color w:val="002060"/>
          <w:sz w:val="60"/>
          <w:szCs w:val="60"/>
        </w:rPr>
        <w:t>.</w:t>
      </w:r>
    </w:p>
    <w:p w:rsidR="009621DA" w:rsidRPr="009621DA" w:rsidRDefault="005D6F17" w:rsidP="005D6F17">
      <w:pPr>
        <w:pStyle w:val="a3"/>
        <w:spacing w:before="0" w:beforeAutospacing="0" w:after="0" w:afterAutospacing="0" w:line="360" w:lineRule="auto"/>
        <w:jc w:val="center"/>
        <w:rPr>
          <w:b/>
          <w:color w:val="002060"/>
          <w:sz w:val="46"/>
          <w:szCs w:val="46"/>
        </w:rPr>
      </w:pPr>
      <w:r>
        <w:rPr>
          <w:b/>
          <w:noProof/>
          <w:color w:val="002060"/>
          <w:sz w:val="46"/>
          <w:szCs w:val="46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-1084580</wp:posOffset>
            </wp:positionH>
            <wp:positionV relativeFrom="paragraph">
              <wp:posOffset>-696595</wp:posOffset>
            </wp:positionV>
            <wp:extent cx="7606665" cy="10723245"/>
            <wp:effectExtent l="19050" t="0" r="0" b="0"/>
            <wp:wrapNone/>
            <wp:docPr id="7" name="Рисунок 7" descr="https://krot.info/uploads/posts/2020-03/1585161039_6-p-foni-dlya-dou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rot.info/uploads/posts/2020-03/1585161039_6-p-foni-dlya-dou-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665" cy="1072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21DA" w:rsidRDefault="009621DA" w:rsidP="005D6F17">
      <w:pPr>
        <w:pStyle w:val="a3"/>
        <w:spacing w:before="0" w:beforeAutospacing="0" w:after="0" w:afterAutospacing="0"/>
        <w:rPr>
          <w:b/>
          <w:bCs/>
          <w:iCs/>
          <w:color w:val="FF0000"/>
          <w:sz w:val="40"/>
          <w:szCs w:val="40"/>
        </w:rPr>
      </w:pPr>
    </w:p>
    <w:p w:rsidR="009621DA" w:rsidRPr="005D6F17" w:rsidRDefault="009621DA" w:rsidP="005D6F17">
      <w:pPr>
        <w:pStyle w:val="a3"/>
        <w:spacing w:before="0" w:beforeAutospacing="0" w:after="0" w:afterAutospacing="0"/>
        <w:jc w:val="center"/>
        <w:rPr>
          <w:b/>
          <w:bCs/>
          <w:iCs/>
          <w:color w:val="FF0000"/>
          <w:sz w:val="32"/>
          <w:szCs w:val="32"/>
        </w:rPr>
      </w:pPr>
    </w:p>
    <w:p w:rsidR="005D6F17" w:rsidRDefault="006B0DDB" w:rsidP="005D6F17">
      <w:pPr>
        <w:pStyle w:val="a3"/>
        <w:spacing w:before="0" w:beforeAutospacing="0" w:after="0" w:afterAutospacing="0"/>
        <w:rPr>
          <w:b/>
          <w:bCs/>
          <w:i/>
          <w:iCs/>
          <w:color w:val="1F497D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-1084836</wp:posOffset>
            </wp:positionH>
            <wp:positionV relativeFrom="paragraph">
              <wp:posOffset>-779467</wp:posOffset>
            </wp:positionV>
            <wp:extent cx="7545531" cy="10711543"/>
            <wp:effectExtent l="19050" t="0" r="0" b="0"/>
            <wp:wrapNone/>
            <wp:docPr id="10" name="Рисунок 10" descr="https://fs02.vseosvita.ua/02001ajm-7971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2.vseosvita.ua/02001ajm-7971/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531" cy="1071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764D">
        <w:rPr>
          <w:noProof/>
        </w:rPr>
        <w:pict>
          <v:shape id="_x0000_s1027" type="#_x0000_t136" style="position:absolute;margin-left:-24.25pt;margin-top:-25.25pt;width:440.4pt;height:57.95pt;z-index:251665408;mso-position-horizontal-relative:text;mso-position-vertical-relative:text" fillcolor="red">
            <v:shadow color="#868686"/>
            <v:textpath style="font-family:&quot;Arial Black&quot;;v-text-kern:t" trim="t" fitpath="t" string="Грамматический строй речи"/>
          </v:shape>
        </w:pict>
      </w:r>
    </w:p>
    <w:p w:rsidR="005D6F17" w:rsidRDefault="005D6F17" w:rsidP="005D6F17">
      <w:pPr>
        <w:pStyle w:val="a3"/>
        <w:spacing w:before="0" w:beforeAutospacing="0" w:after="0" w:afterAutospacing="0"/>
        <w:rPr>
          <w:b/>
          <w:bCs/>
          <w:i/>
          <w:iCs/>
          <w:color w:val="1F497D"/>
          <w:sz w:val="32"/>
          <w:szCs w:val="32"/>
        </w:rPr>
      </w:pPr>
    </w:p>
    <w:p w:rsidR="005D6F17" w:rsidRDefault="005D6F17" w:rsidP="005D6F17">
      <w:pPr>
        <w:pStyle w:val="a3"/>
        <w:spacing w:before="0" w:beforeAutospacing="0" w:after="0" w:afterAutospacing="0"/>
        <w:rPr>
          <w:b/>
          <w:bCs/>
          <w:i/>
          <w:iCs/>
          <w:color w:val="1F497D"/>
          <w:sz w:val="32"/>
          <w:szCs w:val="32"/>
        </w:rPr>
      </w:pPr>
    </w:p>
    <w:p w:rsidR="005D6F17" w:rsidRDefault="005D6F17" w:rsidP="005D6F17">
      <w:pPr>
        <w:pStyle w:val="a3"/>
        <w:spacing w:before="0" w:beforeAutospacing="0" w:after="0" w:afterAutospacing="0"/>
        <w:rPr>
          <w:b/>
          <w:bCs/>
          <w:i/>
          <w:iCs/>
          <w:color w:val="1F497D"/>
          <w:sz w:val="32"/>
          <w:szCs w:val="32"/>
        </w:rPr>
      </w:pPr>
    </w:p>
    <w:p w:rsidR="005D6F17" w:rsidRDefault="00B32D70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  <w:r>
        <w:rPr>
          <w:b/>
          <w:bCs/>
          <w:i/>
          <w:iCs/>
          <w:noProof/>
          <w:color w:val="1F497D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-31.75pt;margin-top:.6pt;width:481.55pt;height:337.55pt;z-index:251675648" filled="f" stroked="f">
            <v:textbox>
              <w:txbxContent>
                <w:p w:rsidR="00B32D70" w:rsidRPr="00B32D70" w:rsidRDefault="00B32D70" w:rsidP="00B32D70">
                  <w:pPr>
                    <w:pStyle w:val="a3"/>
                    <w:numPr>
                      <w:ilvl w:val="0"/>
                      <w:numId w:val="27"/>
                    </w:numPr>
                    <w:spacing w:before="0" w:beforeAutospacing="0" w:after="0" w:afterAutospacing="0"/>
                    <w:jc w:val="center"/>
                    <w:rPr>
                      <w:color w:val="7030A0"/>
                      <w:sz w:val="36"/>
                      <w:szCs w:val="36"/>
                    </w:rPr>
                  </w:pPr>
                  <w:r w:rsidRPr="00B32D70">
                    <w:rPr>
                      <w:b/>
                      <w:bCs/>
                      <w:i/>
                      <w:iCs/>
                      <w:color w:val="7030A0"/>
                      <w:sz w:val="36"/>
                      <w:szCs w:val="36"/>
                    </w:rPr>
                    <w:t>Игра «Веселый счет»</w:t>
                  </w:r>
                </w:p>
                <w:p w:rsidR="00B32D70" w:rsidRDefault="00B32D70" w:rsidP="00B32D70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B32D70">
                    <w:rPr>
                      <w:color w:val="002060"/>
                      <w:sz w:val="36"/>
                      <w:szCs w:val="36"/>
                    </w:rPr>
                    <w:t xml:space="preserve">Вокруг много одинаковых предметов. </w:t>
                  </w:r>
                  <w:proofErr w:type="gramStart"/>
                  <w:r w:rsidRPr="00B32D70">
                    <w:rPr>
                      <w:color w:val="002060"/>
                      <w:sz w:val="36"/>
                      <w:szCs w:val="36"/>
                    </w:rPr>
                    <w:t>Какие ты можешь назвать? (дома, деревья, листья, лужи, сугробы, столбы, окна..) Давай их посчитаем.</w:t>
                  </w:r>
                  <w:proofErr w:type="gramEnd"/>
                  <w:r w:rsidRPr="00B32D70">
                    <w:rPr>
                      <w:color w:val="002060"/>
                      <w:sz w:val="36"/>
                      <w:szCs w:val="36"/>
                    </w:rPr>
                    <w:t xml:space="preserve"> Один кирпичный дом, два кирпичных дома и т.д. </w:t>
                  </w:r>
                  <w:proofErr w:type="gramStart"/>
                  <w:r w:rsidRPr="00B32D70">
                    <w:rPr>
                      <w:color w:val="002060"/>
                      <w:sz w:val="36"/>
                      <w:szCs w:val="36"/>
                    </w:rPr>
                    <w:t>Например: кирпичный дом, высокий дом, красивый дом, многоэтажный дом, знакомый дом…)</w:t>
                  </w:r>
                  <w:proofErr w:type="gramEnd"/>
                </w:p>
                <w:p w:rsidR="00B32D70" w:rsidRPr="00B32D70" w:rsidRDefault="00B32D70" w:rsidP="00B32D70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</w:p>
                <w:p w:rsidR="00B32D70" w:rsidRPr="00B32D70" w:rsidRDefault="00B32D70" w:rsidP="00B32D70">
                  <w:pPr>
                    <w:pStyle w:val="a3"/>
                    <w:numPr>
                      <w:ilvl w:val="0"/>
                      <w:numId w:val="27"/>
                    </w:numPr>
                    <w:spacing w:before="0" w:beforeAutospacing="0" w:after="0" w:afterAutospacing="0"/>
                    <w:jc w:val="center"/>
                    <w:rPr>
                      <w:color w:val="7030A0"/>
                      <w:sz w:val="36"/>
                      <w:szCs w:val="36"/>
                    </w:rPr>
                  </w:pPr>
                  <w:r w:rsidRPr="00B32D70">
                    <w:rPr>
                      <w:b/>
                      <w:bCs/>
                      <w:i/>
                      <w:iCs/>
                      <w:color w:val="7030A0"/>
                      <w:sz w:val="36"/>
                      <w:szCs w:val="36"/>
                    </w:rPr>
                    <w:t xml:space="preserve"> «Один - много»</w:t>
                  </w:r>
                </w:p>
                <w:p w:rsidR="00B32D70" w:rsidRDefault="00B32D70" w:rsidP="00B32D70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proofErr w:type="gramStart"/>
                  <w:r w:rsidRPr="00B32D70">
                    <w:rPr>
                      <w:sz w:val="36"/>
                      <w:szCs w:val="36"/>
                    </w:rPr>
                    <w:t>«</w:t>
                  </w:r>
                  <w:r w:rsidRPr="00B32D70">
                    <w:rPr>
                      <w:color w:val="002060"/>
                      <w:sz w:val="36"/>
                      <w:szCs w:val="36"/>
                    </w:rPr>
                    <w:t>Яблоко – много чего? (яблок); Груша – много чего? (груш)» и т. д.</w:t>
                  </w:r>
                  <w:proofErr w:type="gramEnd"/>
                </w:p>
                <w:p w:rsidR="00B32D70" w:rsidRPr="00B32D70" w:rsidRDefault="00B32D70" w:rsidP="00B32D70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36"/>
                      <w:szCs w:val="36"/>
                    </w:rPr>
                  </w:pPr>
                </w:p>
                <w:p w:rsidR="00B32D70" w:rsidRPr="00B32D70" w:rsidRDefault="00B32D70" w:rsidP="00B32D70">
                  <w:pPr>
                    <w:pStyle w:val="a3"/>
                    <w:numPr>
                      <w:ilvl w:val="0"/>
                      <w:numId w:val="27"/>
                    </w:numPr>
                    <w:spacing w:before="0" w:beforeAutospacing="0" w:after="0" w:afterAutospacing="0"/>
                    <w:jc w:val="center"/>
                    <w:rPr>
                      <w:color w:val="7030A0"/>
                      <w:sz w:val="36"/>
                      <w:szCs w:val="36"/>
                    </w:rPr>
                  </w:pPr>
                  <w:proofErr w:type="gramStart"/>
                  <w:r w:rsidRPr="00B32D70">
                    <w:rPr>
                      <w:b/>
                      <w:bCs/>
                      <w:i/>
                      <w:iCs/>
                      <w:color w:val="7030A0"/>
                      <w:sz w:val="36"/>
                      <w:szCs w:val="36"/>
                    </w:rPr>
                    <w:t>«Чей, чья, чьё»</w:t>
                  </w:r>
                  <w:proofErr w:type="gramEnd"/>
                </w:p>
                <w:p w:rsidR="00B32D70" w:rsidRPr="00B32D70" w:rsidRDefault="00B32D70" w:rsidP="00B32D70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B32D70">
                    <w:rPr>
                      <w:color w:val="002060"/>
                      <w:sz w:val="36"/>
                      <w:szCs w:val="36"/>
                    </w:rPr>
                    <w:t>Образование притяжательных прилагательных. «Уши собаки - (чьи уши?) собачьи уши; хвост кошки – кошачий» и т. д.</w:t>
                  </w:r>
                  <w:r w:rsidRPr="00B32D70">
                    <w:rPr>
                      <w:color w:val="002060"/>
                      <w:sz w:val="36"/>
                      <w:szCs w:val="36"/>
                    </w:rPr>
                    <w:br/>
                  </w:r>
                </w:p>
                <w:p w:rsidR="006B0DDB" w:rsidRDefault="006B0DDB"/>
              </w:txbxContent>
            </v:textbox>
          </v:shape>
        </w:pict>
      </w:r>
    </w:p>
    <w:p w:rsidR="005D6F17" w:rsidRDefault="005D6F17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5D6F17" w:rsidRDefault="005D6F17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5D6F17" w:rsidRDefault="005D6F17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5D6F17" w:rsidRDefault="005D6F17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5D6F17" w:rsidRDefault="005D6F17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5D6F17" w:rsidRDefault="005D6F17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5D6F17" w:rsidRDefault="005D6F17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5D6F17" w:rsidRDefault="005D6F17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5D6F17" w:rsidRDefault="005D6F17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5D6F17" w:rsidRDefault="005D6F17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5D6F17" w:rsidRDefault="005D6F17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5D6F17" w:rsidRDefault="005D6F17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5D6F17" w:rsidRDefault="005D6F17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5D6F17" w:rsidRDefault="005D6F17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5D6F17" w:rsidRDefault="005D6F17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5D6F17" w:rsidRDefault="005D6F17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B32D70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  <w:r>
        <w:rPr>
          <w:b/>
          <w:bCs/>
          <w:i/>
          <w:iCs/>
          <w:noProof/>
          <w:color w:val="FF0000"/>
          <w:sz w:val="27"/>
          <w:szCs w:val="27"/>
          <w:u w:val="single"/>
        </w:rPr>
        <w:pict>
          <v:shape id="_x0000_s1036" type="#_x0000_t202" style="position:absolute;left:0;text-align:left;margin-left:32.75pt;margin-top:0;width:383.4pt;height:220.65pt;z-index:251676672" filled="f" stroked="f">
            <v:textbox>
              <w:txbxContent>
                <w:p w:rsidR="00B32D70" w:rsidRPr="00B32D70" w:rsidRDefault="00B32D70" w:rsidP="00B32D70">
                  <w:pPr>
                    <w:pStyle w:val="a8"/>
                    <w:numPr>
                      <w:ilvl w:val="0"/>
                      <w:numId w:val="29"/>
                    </w:num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7030A0"/>
                      <w:sz w:val="36"/>
                      <w:szCs w:val="36"/>
                      <w:lang w:eastAsia="ru-RU"/>
                    </w:rPr>
                  </w:pPr>
                  <w:r w:rsidRPr="00B32D70">
                    <w:rPr>
                      <w:b/>
                      <w:bCs/>
                      <w:i/>
                      <w:iCs/>
                      <w:color w:val="7030A0"/>
                      <w:sz w:val="36"/>
                      <w:szCs w:val="36"/>
                    </w:rPr>
                    <w:t>«Мой, моя, мое»</w:t>
                  </w:r>
                </w:p>
                <w:p w:rsidR="00B32D70" w:rsidRPr="00B32D70" w:rsidRDefault="00B32D70" w:rsidP="00B32D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</w:pPr>
                  <w:r w:rsidRPr="00B32D70"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t xml:space="preserve">Взрослый называет слово. Ребенок называет </w:t>
                  </w:r>
                  <w:proofErr w:type="spellStart"/>
                  <w:r w:rsidRPr="00B32D70"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t>повторяетслово</w:t>
                  </w:r>
                  <w:proofErr w:type="spellEnd"/>
                  <w:r w:rsidRPr="00B32D70"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t>, дополняя ответ местоимением.</w:t>
                  </w:r>
                </w:p>
                <w:p w:rsidR="00B32D70" w:rsidRPr="00B32D70" w:rsidRDefault="00B32D70" w:rsidP="00B32D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</w:pPr>
                  <w:proofErr w:type="gramStart"/>
                  <w:r w:rsidRPr="00B32D70"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t>Например: «чашка» – «чья?» – «моя»; «стул» – «чей?» – «мой»; «одеяло» – «чье?» – «мое»; «бусы» – «чьи?» – «мои».</w:t>
                  </w:r>
                  <w:proofErr w:type="gramEnd"/>
                </w:p>
                <w:p w:rsidR="00B32D70" w:rsidRPr="00B32D70" w:rsidRDefault="00B32D70" w:rsidP="00B32D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32D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B32D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</w:p>
                <w:p w:rsidR="00B32D70" w:rsidRPr="00B32D70" w:rsidRDefault="00B32D70"/>
              </w:txbxContent>
            </v:textbox>
          </v:shape>
        </w:pict>
      </w: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  <w:r>
        <w:rPr>
          <w:b/>
          <w:bCs/>
          <w:i/>
          <w:iCs/>
          <w:noProof/>
          <w:color w:val="FF0000"/>
          <w:sz w:val="27"/>
          <w:szCs w:val="27"/>
          <w:u w:val="single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-1080134</wp:posOffset>
            </wp:positionH>
            <wp:positionV relativeFrom="paragraph">
              <wp:posOffset>-838843</wp:posOffset>
            </wp:positionV>
            <wp:extent cx="7659336" cy="10794670"/>
            <wp:effectExtent l="19050" t="0" r="0" b="0"/>
            <wp:wrapNone/>
            <wp:docPr id="4" name="Рисунок 4" descr="https://1.bp.blogspot.com/-wO9xzMPpbmQ/WqUW6w-irHI/AAAAAAAAm_M/OdAL8U4wEhY6AWyxf19HCGL600nuTPOiACLcBGAs/s1600/0_8e7d8_eac6b36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wO9xzMPpbmQ/WqUW6w-irHI/AAAAAAAAm_M/OdAL8U4wEhY6AWyxf19HCGL600nuTPOiACLcBGAs/s1600/0_8e7d8_eac6b369_or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120" cy="1079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color w:val="FF0000"/>
          <w:sz w:val="27"/>
          <w:szCs w:val="27"/>
          <w:u w:val="single"/>
        </w:rPr>
        <w:pict>
          <v:shape id="_x0000_s1030" type="#_x0000_t136" style="position:absolute;left:0;text-align:left;margin-left:-9.5pt;margin-top:-13.25pt;width:375.9pt;height:57.95pt;z-index:251668480;mso-position-horizontal-relative:text;mso-position-vertical-relative:text" fillcolor="red">
            <v:shadow color="#868686"/>
            <v:textpath style="font-family:&quot;Arial Black&quot;;v-text-kern:t" trim="t" fitpath="t" string="Речевое обобщение"/>
          </v:shape>
        </w:pict>
      </w: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  <w:r>
        <w:rPr>
          <w:b/>
          <w:bCs/>
          <w:i/>
          <w:iCs/>
          <w:noProof/>
          <w:color w:val="FF0000"/>
          <w:sz w:val="27"/>
          <w:szCs w:val="27"/>
          <w:u w:val="single"/>
        </w:rPr>
        <w:pict>
          <v:shape id="_x0000_s1031" type="#_x0000_t202" style="position:absolute;left:0;text-align:left;margin-left:-25.2pt;margin-top:4.65pt;width:488.1pt;height:440.4pt;z-index:251669504" filled="f" stroked="f">
            <v:textbox>
              <w:txbxContent>
                <w:p w:rsidR="0061764D" w:rsidRPr="0061764D" w:rsidRDefault="0061764D" w:rsidP="0061764D">
                  <w:pPr>
                    <w:pStyle w:val="a3"/>
                    <w:spacing w:before="0" w:beforeAutospacing="0" w:after="0" w:afterAutospacing="0"/>
                    <w:rPr>
                      <w:color w:val="7030A0"/>
                    </w:rPr>
                  </w:pPr>
                </w:p>
                <w:p w:rsidR="0061764D" w:rsidRPr="0061764D" w:rsidRDefault="0061764D" w:rsidP="0061764D">
                  <w:pPr>
                    <w:pStyle w:val="a3"/>
                    <w:numPr>
                      <w:ilvl w:val="0"/>
                      <w:numId w:val="24"/>
                    </w:numPr>
                    <w:spacing w:before="0" w:beforeAutospacing="0" w:after="0" w:afterAutospacing="0"/>
                    <w:jc w:val="center"/>
                    <w:rPr>
                      <w:color w:val="7030A0"/>
                      <w:sz w:val="36"/>
                      <w:szCs w:val="36"/>
                    </w:rPr>
                  </w:pPr>
                  <w:r w:rsidRPr="0061764D">
                    <w:rPr>
                      <w:b/>
                      <w:bCs/>
                      <w:i/>
                      <w:iCs/>
                      <w:color w:val="7030A0"/>
                      <w:sz w:val="27"/>
                      <w:szCs w:val="27"/>
                    </w:rPr>
                    <w:t>«</w:t>
                  </w:r>
                  <w:r w:rsidRPr="0061764D">
                    <w:rPr>
                      <w:b/>
                      <w:bCs/>
                      <w:i/>
                      <w:iCs/>
                      <w:color w:val="7030A0"/>
                      <w:sz w:val="36"/>
                      <w:szCs w:val="36"/>
                    </w:rPr>
                    <w:t>Назови лишнее слово»</w:t>
                  </w:r>
                </w:p>
                <w:p w:rsidR="0061764D" w:rsidRPr="0061764D" w:rsidRDefault="0061764D" w:rsidP="0061764D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61764D">
                    <w:rPr>
                      <w:color w:val="002060"/>
                      <w:sz w:val="36"/>
                      <w:szCs w:val="36"/>
                    </w:rPr>
                    <w:t>Взрослый называет слова и предлагает ребенку назвать «лишнее» слово, а затем объяснить, почему это слово «лишнее».</w:t>
                  </w:r>
                </w:p>
                <w:p w:rsidR="0061764D" w:rsidRPr="0061764D" w:rsidRDefault="0061764D" w:rsidP="0061764D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61764D">
                    <w:rPr>
                      <w:color w:val="002060"/>
                      <w:sz w:val="36"/>
                      <w:szCs w:val="36"/>
                    </w:rPr>
                    <w:t>- «Лишнее» слово среди имен существительных:</w:t>
                  </w:r>
                </w:p>
                <w:p w:rsidR="0061764D" w:rsidRPr="0061764D" w:rsidRDefault="0061764D" w:rsidP="0061764D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61764D">
                    <w:rPr>
                      <w:color w:val="002060"/>
                      <w:sz w:val="36"/>
                      <w:szCs w:val="36"/>
                    </w:rPr>
                    <w:t>кукла, песок, юла, ведерко, мяч;</w:t>
                  </w:r>
                </w:p>
                <w:p w:rsidR="0061764D" w:rsidRPr="0061764D" w:rsidRDefault="0061764D" w:rsidP="0061764D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61764D">
                    <w:rPr>
                      <w:color w:val="002060"/>
                      <w:sz w:val="36"/>
                      <w:szCs w:val="36"/>
                    </w:rPr>
                    <w:t>стол, шкаф, ковер, кресло, диван;</w:t>
                  </w:r>
                </w:p>
                <w:p w:rsidR="0061764D" w:rsidRPr="0061764D" w:rsidRDefault="0061764D" w:rsidP="0061764D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61764D">
                    <w:rPr>
                      <w:color w:val="002060"/>
                      <w:sz w:val="36"/>
                      <w:szCs w:val="36"/>
                    </w:rPr>
                    <w:t>пальто, шапка, шарф, сапоги, шляпа;</w:t>
                  </w:r>
                </w:p>
                <w:p w:rsidR="0061764D" w:rsidRPr="0061764D" w:rsidRDefault="0061764D" w:rsidP="0061764D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61764D">
                    <w:rPr>
                      <w:color w:val="002060"/>
                      <w:sz w:val="36"/>
                      <w:szCs w:val="36"/>
                    </w:rPr>
                    <w:t>слива, яблоко, помидор, абрикос, груша;</w:t>
                  </w:r>
                </w:p>
                <w:p w:rsidR="0061764D" w:rsidRPr="0061764D" w:rsidRDefault="0061764D" w:rsidP="0061764D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61764D">
                    <w:rPr>
                      <w:color w:val="002060"/>
                      <w:sz w:val="36"/>
                      <w:szCs w:val="36"/>
                    </w:rPr>
                    <w:t>волк, собака, рысь, лиса, заяц;</w:t>
                  </w:r>
                </w:p>
                <w:p w:rsidR="0061764D" w:rsidRPr="0061764D" w:rsidRDefault="0061764D" w:rsidP="0061764D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61764D">
                    <w:rPr>
                      <w:color w:val="002060"/>
                      <w:sz w:val="36"/>
                      <w:szCs w:val="36"/>
                    </w:rPr>
                    <w:t>- «Лишнее» слово среди имен прилагательных:</w:t>
                  </w:r>
                </w:p>
                <w:p w:rsidR="0061764D" w:rsidRPr="0061764D" w:rsidRDefault="0061764D" w:rsidP="0061764D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61764D">
                    <w:rPr>
                      <w:color w:val="002060"/>
                      <w:sz w:val="36"/>
                      <w:szCs w:val="36"/>
                    </w:rPr>
                    <w:t>грустный, печальный, унылый, глубокий;</w:t>
                  </w:r>
                </w:p>
                <w:p w:rsidR="0061764D" w:rsidRPr="0061764D" w:rsidRDefault="0061764D" w:rsidP="0061764D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61764D">
                    <w:rPr>
                      <w:color w:val="002060"/>
                      <w:sz w:val="36"/>
                      <w:szCs w:val="36"/>
                    </w:rPr>
                    <w:t>храбрый, звонкий, смелый, отважный;</w:t>
                  </w:r>
                </w:p>
                <w:p w:rsidR="0061764D" w:rsidRPr="0061764D" w:rsidRDefault="0061764D" w:rsidP="0061764D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61764D">
                    <w:rPr>
                      <w:color w:val="002060"/>
                      <w:sz w:val="36"/>
                      <w:szCs w:val="36"/>
                    </w:rPr>
                    <w:t>желтый, красный, сильный, зеленый;</w:t>
                  </w:r>
                </w:p>
                <w:p w:rsidR="0061764D" w:rsidRPr="0061764D" w:rsidRDefault="0061764D" w:rsidP="0061764D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61764D">
                    <w:rPr>
                      <w:color w:val="002060"/>
                      <w:sz w:val="36"/>
                      <w:szCs w:val="36"/>
                    </w:rPr>
                    <w:t>слабый, ломкий, долгий, хрупкий;</w:t>
                  </w:r>
                </w:p>
                <w:p w:rsidR="0061764D" w:rsidRPr="0061764D" w:rsidRDefault="0061764D" w:rsidP="0061764D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61764D">
                    <w:rPr>
                      <w:color w:val="002060"/>
                      <w:sz w:val="36"/>
                      <w:szCs w:val="36"/>
                    </w:rPr>
                    <w:t>- «Лишнее» слово среди глаголов:</w:t>
                  </w:r>
                </w:p>
                <w:p w:rsidR="0061764D" w:rsidRPr="0061764D" w:rsidRDefault="0061764D" w:rsidP="0061764D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61764D">
                    <w:rPr>
                      <w:color w:val="002060"/>
                      <w:sz w:val="36"/>
                      <w:szCs w:val="36"/>
                    </w:rPr>
                    <w:t>думать, ехать, размышлять, соображать;</w:t>
                  </w:r>
                </w:p>
                <w:p w:rsidR="0061764D" w:rsidRPr="0061764D" w:rsidRDefault="0061764D" w:rsidP="0061764D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61764D">
                    <w:rPr>
                      <w:color w:val="002060"/>
                      <w:sz w:val="36"/>
                      <w:szCs w:val="36"/>
                    </w:rPr>
                    <w:t>бросился, слушал, ринулся, помчался;</w:t>
                  </w:r>
                </w:p>
                <w:p w:rsidR="0061764D" w:rsidRPr="0061764D" w:rsidRDefault="0061764D" w:rsidP="0061764D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61764D">
                    <w:rPr>
                      <w:color w:val="002060"/>
                      <w:sz w:val="36"/>
                      <w:szCs w:val="36"/>
                    </w:rPr>
                    <w:t>приехал, прибыл, убежал, прискакал;</w:t>
                  </w:r>
                </w:p>
              </w:txbxContent>
            </v:textbox>
          </v:shape>
        </w:pict>
      </w: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  <w:r>
        <w:rPr>
          <w:b/>
          <w:bCs/>
          <w:i/>
          <w:iCs/>
          <w:noProof/>
          <w:color w:val="FF0000"/>
          <w:sz w:val="27"/>
          <w:szCs w:val="27"/>
          <w:u w:val="single"/>
        </w:rPr>
        <w:pict>
          <v:shape id="_x0000_s1032" type="#_x0000_t202" style="position:absolute;left:0;text-align:left;margin-left:80.45pt;margin-top:12.8pt;width:327.3pt;height:124.35pt;z-index:251670528" filled="f" stroked="f">
            <v:textbox>
              <w:txbxContent>
                <w:p w:rsidR="0061764D" w:rsidRPr="0061764D" w:rsidRDefault="0061764D" w:rsidP="0061764D">
                  <w:pPr>
                    <w:pStyle w:val="a3"/>
                    <w:numPr>
                      <w:ilvl w:val="0"/>
                      <w:numId w:val="25"/>
                    </w:numPr>
                    <w:spacing w:before="0" w:beforeAutospacing="0" w:after="0" w:afterAutospacing="0"/>
                    <w:rPr>
                      <w:color w:val="7030A0"/>
                      <w:sz w:val="36"/>
                      <w:szCs w:val="36"/>
                    </w:rPr>
                  </w:pPr>
                  <w:r w:rsidRPr="0061764D">
                    <w:rPr>
                      <w:b/>
                      <w:bCs/>
                      <w:i/>
                      <w:iCs/>
                      <w:color w:val="7030A0"/>
                      <w:sz w:val="36"/>
                      <w:szCs w:val="36"/>
                    </w:rPr>
                    <w:t xml:space="preserve">Игра «Найди дерево»  </w:t>
                  </w:r>
                </w:p>
                <w:p w:rsidR="0061764D" w:rsidRPr="0061764D" w:rsidRDefault="0061764D" w:rsidP="0061764D">
                  <w:pPr>
                    <w:pStyle w:val="a3"/>
                    <w:spacing w:before="0" w:beforeAutospacing="0" w:after="0" w:afterAutospacing="0"/>
                    <w:rPr>
                      <w:color w:val="002060"/>
                      <w:sz w:val="36"/>
                      <w:szCs w:val="36"/>
                    </w:rPr>
                  </w:pPr>
                  <w:r w:rsidRPr="0061764D">
                    <w:rPr>
                      <w:color w:val="002060"/>
                      <w:sz w:val="36"/>
                      <w:szCs w:val="36"/>
                    </w:rPr>
                    <w:t xml:space="preserve">Рассмотреть и научиться рассказывать о деревьях и кустарниках, которые встречаются по дороге в детский сад. </w:t>
                  </w:r>
                </w:p>
                <w:p w:rsidR="0061764D" w:rsidRDefault="0061764D" w:rsidP="0061764D"/>
                <w:p w:rsidR="0061764D" w:rsidRDefault="0061764D"/>
              </w:txbxContent>
            </v:textbox>
          </v:shape>
        </w:pict>
      </w: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3D08CC" w:rsidRPr="003D08CC" w:rsidRDefault="003D08CC" w:rsidP="005D6F17">
      <w:pPr>
        <w:pStyle w:val="a3"/>
        <w:spacing w:before="0" w:beforeAutospacing="0" w:after="0" w:afterAutospacing="0"/>
        <w:jc w:val="center"/>
        <w:rPr>
          <w:color w:val="FF0000"/>
        </w:rPr>
      </w:pPr>
    </w:p>
    <w:p w:rsidR="005D6F17" w:rsidRDefault="006B0DDB" w:rsidP="005D6F17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-1084836</wp:posOffset>
            </wp:positionH>
            <wp:positionV relativeFrom="paragraph">
              <wp:posOffset>-755716</wp:posOffset>
            </wp:positionV>
            <wp:extent cx="7545532" cy="10711543"/>
            <wp:effectExtent l="19050" t="0" r="0" b="0"/>
            <wp:wrapNone/>
            <wp:docPr id="5" name="Рисунок 10" descr="https://fs02.vseosvita.ua/02001ajm-7971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2.vseosvita.ua/02001ajm-7971/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532" cy="1071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764D">
        <w:rPr>
          <w:noProof/>
        </w:rPr>
        <w:pict>
          <v:shape id="_x0000_s1033" type="#_x0000_t136" style="position:absolute;margin-left:23.4pt;margin-top:-25.85pt;width:404.75pt;height:70.55pt;z-index:251673600;mso-position-horizontal-relative:text;mso-position-vertical-relative:text" fillcolor="red">
            <v:shadow color="#868686"/>
            <v:textpath style="font-family:&quot;Arial Black&quot;;v-text-kern:t" trim="t" fitpath="t" string="Звуковой анализ и синтез"/>
          </v:shape>
        </w:pict>
      </w: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6B0DDB" w:rsidP="005D6F17">
      <w:pPr>
        <w:pStyle w:val="a3"/>
        <w:spacing w:before="0" w:beforeAutospacing="0" w:after="0" w:afterAutospacing="0"/>
      </w:pPr>
      <w:r>
        <w:rPr>
          <w:noProof/>
        </w:rPr>
        <w:pict>
          <v:shape id="_x0000_s1034" type="#_x0000_t202" style="position:absolute;margin-left:11.25pt;margin-top:.75pt;width:402.1pt;height:387.1pt;z-index:251674624" filled="f" stroked="f">
            <v:textbox style="mso-next-textbox:#_x0000_s1034">
              <w:txbxContent>
                <w:p w:rsidR="006B0DDB" w:rsidRPr="006B0DDB" w:rsidRDefault="006B0DDB" w:rsidP="006B0DDB">
                  <w:pPr>
                    <w:pStyle w:val="a3"/>
                    <w:numPr>
                      <w:ilvl w:val="0"/>
                      <w:numId w:val="26"/>
                    </w:numPr>
                    <w:spacing w:before="0" w:beforeAutospacing="0" w:after="0" w:afterAutospacing="0"/>
                    <w:jc w:val="center"/>
                    <w:rPr>
                      <w:color w:val="7030A0"/>
                      <w:sz w:val="36"/>
                      <w:szCs w:val="36"/>
                    </w:rPr>
                  </w:pPr>
                  <w:r w:rsidRPr="006B0DDB">
                    <w:rPr>
                      <w:b/>
                      <w:bCs/>
                      <w:i/>
                      <w:iCs/>
                      <w:color w:val="7030A0"/>
                      <w:sz w:val="36"/>
                      <w:szCs w:val="36"/>
                    </w:rPr>
                    <w:t>«Цепочка слов»</w:t>
                  </w:r>
                </w:p>
                <w:p w:rsidR="006B0DDB" w:rsidRPr="00462311" w:rsidRDefault="006B0DDB" w:rsidP="006B0DDB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462311">
                    <w:rPr>
                      <w:color w:val="002060"/>
                      <w:sz w:val="36"/>
                      <w:szCs w:val="36"/>
                    </w:rPr>
                    <w:t>Взрослый и ребенок по очереди называют любые слова</w:t>
                  </w:r>
                </w:p>
                <w:p w:rsidR="006B0DDB" w:rsidRPr="00462311" w:rsidRDefault="006B0DDB" w:rsidP="006B0DDB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462311">
                    <w:rPr>
                      <w:color w:val="002060"/>
                      <w:sz w:val="36"/>
                      <w:szCs w:val="36"/>
                    </w:rPr>
                    <w:t>Например: кошка – автобус – сок – куст – танк – капуста - ...</w:t>
                  </w:r>
                </w:p>
                <w:p w:rsidR="006B0DDB" w:rsidRPr="006B0DDB" w:rsidRDefault="006B0DDB" w:rsidP="006B0DDB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7030A0"/>
                      <w:sz w:val="36"/>
                      <w:szCs w:val="36"/>
                    </w:rPr>
                  </w:pPr>
                </w:p>
                <w:p w:rsidR="006B0DDB" w:rsidRPr="006B0DDB" w:rsidRDefault="006B0DDB" w:rsidP="006B0DDB">
                  <w:pPr>
                    <w:pStyle w:val="a3"/>
                    <w:numPr>
                      <w:ilvl w:val="0"/>
                      <w:numId w:val="26"/>
                    </w:numPr>
                    <w:spacing w:before="0" w:beforeAutospacing="0" w:after="0" w:afterAutospacing="0"/>
                    <w:jc w:val="center"/>
                    <w:rPr>
                      <w:color w:val="7030A0"/>
                      <w:sz w:val="36"/>
                      <w:szCs w:val="36"/>
                    </w:rPr>
                  </w:pPr>
                  <w:r w:rsidRPr="006B0DDB">
                    <w:rPr>
                      <w:b/>
                      <w:bCs/>
                      <w:i/>
                      <w:iCs/>
                      <w:color w:val="7030A0"/>
                      <w:sz w:val="36"/>
                      <w:szCs w:val="36"/>
                    </w:rPr>
                    <w:t>«Придумай слово»</w:t>
                  </w:r>
                </w:p>
                <w:p w:rsidR="006B0DDB" w:rsidRPr="00462311" w:rsidRDefault="006B0DDB" w:rsidP="006B0DDB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462311">
                    <w:rPr>
                      <w:color w:val="002060"/>
                      <w:sz w:val="36"/>
                      <w:szCs w:val="36"/>
                    </w:rPr>
                    <w:t>Ребенок должен придумать слово на заданный звук. Например: на звук</w:t>
                  </w:r>
                  <w:proofErr w:type="gramStart"/>
                  <w:r w:rsidRPr="00462311">
                    <w:rPr>
                      <w:color w:val="002060"/>
                      <w:sz w:val="36"/>
                      <w:szCs w:val="36"/>
                    </w:rPr>
                    <w:t xml:space="preserve"> Ж</w:t>
                  </w:r>
                  <w:proofErr w:type="gramEnd"/>
                  <w:r w:rsidRPr="00462311">
                    <w:rPr>
                      <w:color w:val="002060"/>
                      <w:sz w:val="36"/>
                      <w:szCs w:val="36"/>
                    </w:rPr>
                    <w:t>: жук, жилет, джинсы, желудь, уж и т. д.</w:t>
                  </w:r>
                </w:p>
                <w:p w:rsidR="006B0DDB" w:rsidRDefault="006B0DDB" w:rsidP="006B0DDB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36"/>
                      <w:szCs w:val="36"/>
                    </w:rPr>
                  </w:pPr>
                </w:p>
                <w:p w:rsidR="006B0DDB" w:rsidRPr="00462311" w:rsidRDefault="006B0DDB" w:rsidP="006B0DDB">
                  <w:pPr>
                    <w:pStyle w:val="c5"/>
                    <w:numPr>
                      <w:ilvl w:val="0"/>
                      <w:numId w:val="26"/>
                    </w:numPr>
                    <w:spacing w:before="0" w:beforeAutospacing="0" w:after="0" w:afterAutospacing="0"/>
                    <w:jc w:val="center"/>
                    <w:rPr>
                      <w:rStyle w:val="c1"/>
                      <w:b/>
                      <w:i/>
                      <w:color w:val="7030A0"/>
                      <w:sz w:val="36"/>
                      <w:szCs w:val="36"/>
                    </w:rPr>
                  </w:pPr>
                  <w:r w:rsidRPr="00462311">
                    <w:rPr>
                      <w:rStyle w:val="c1"/>
                      <w:b/>
                      <w:i/>
                      <w:color w:val="7030A0"/>
                      <w:sz w:val="36"/>
                      <w:szCs w:val="36"/>
                    </w:rPr>
                    <w:t>«Дежурный звук»</w:t>
                  </w:r>
                </w:p>
                <w:p w:rsidR="006B0DDB" w:rsidRPr="00462311" w:rsidRDefault="006B0DDB" w:rsidP="006B0DDB">
                  <w:pPr>
                    <w:pStyle w:val="c5"/>
                    <w:spacing w:before="0" w:beforeAutospacing="0" w:after="0" w:afterAutospacing="0"/>
                    <w:jc w:val="center"/>
                    <w:rPr>
                      <w:rStyle w:val="c1"/>
                      <w:color w:val="002060"/>
                      <w:sz w:val="36"/>
                      <w:szCs w:val="36"/>
                    </w:rPr>
                  </w:pPr>
                  <w:r w:rsidRPr="00462311">
                    <w:rPr>
                      <w:rStyle w:val="c1"/>
                      <w:color w:val="002060"/>
                      <w:sz w:val="36"/>
                      <w:szCs w:val="36"/>
                    </w:rPr>
                    <w:t>Взрослый произносит простые короткие слова. Ребенок должен назвать звук, который</w:t>
                  </w:r>
                  <w:r w:rsidRPr="00462311">
                    <w:rPr>
                      <w:rStyle w:val="c1"/>
                      <w:color w:val="002060"/>
                      <w:sz w:val="36"/>
                      <w:szCs w:val="36"/>
                    </w:rPr>
                    <w:tab/>
                    <w:t xml:space="preserve"> стоит в начале, конце и середине слова.</w:t>
                  </w:r>
                </w:p>
                <w:p w:rsidR="006B0DDB" w:rsidRPr="00462311" w:rsidRDefault="006B0DDB" w:rsidP="006B0DDB">
                  <w:pPr>
                    <w:pStyle w:val="c5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462311">
                    <w:rPr>
                      <w:rStyle w:val="c1"/>
                      <w:color w:val="002060"/>
                      <w:sz w:val="36"/>
                      <w:szCs w:val="36"/>
                    </w:rPr>
                    <w:t xml:space="preserve">Например: </w:t>
                  </w:r>
                  <w:proofErr w:type="gramStart"/>
                  <w:r w:rsidRPr="00462311">
                    <w:rPr>
                      <w:rStyle w:val="c1"/>
                      <w:color w:val="002060"/>
                      <w:sz w:val="36"/>
                      <w:szCs w:val="36"/>
                    </w:rPr>
                    <w:t>Кот, торт, аист, дом, мама, сок, крот, игла и т.д.</w:t>
                  </w:r>
                  <w:proofErr w:type="gramEnd"/>
                </w:p>
                <w:p w:rsidR="006B0DDB" w:rsidRPr="006B0DDB" w:rsidRDefault="006B0DDB" w:rsidP="006B0DDB">
                  <w:pPr>
                    <w:pStyle w:val="a3"/>
                    <w:spacing w:before="0" w:beforeAutospacing="0" w:after="0" w:afterAutospacing="0"/>
                    <w:rPr>
                      <w:sz w:val="36"/>
                      <w:szCs w:val="36"/>
                    </w:rPr>
                  </w:pPr>
                </w:p>
                <w:p w:rsidR="006B0DDB" w:rsidRDefault="006B0DDB"/>
              </w:txbxContent>
            </v:textbox>
          </v:shape>
        </w:pict>
      </w: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5D6F17" w:rsidRDefault="005D6F17" w:rsidP="005D6F17">
      <w:pPr>
        <w:pStyle w:val="a3"/>
        <w:spacing w:before="0" w:beforeAutospacing="0" w:after="0" w:afterAutospacing="0"/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1764D" w:rsidRDefault="0061764D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  <w:u w:val="single"/>
        </w:rPr>
      </w:pPr>
    </w:p>
    <w:p w:rsidR="006B0DDB" w:rsidRDefault="00462311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  <w:r>
        <w:rPr>
          <w:b/>
          <w:bCs/>
          <w:i/>
          <w:iCs/>
          <w:noProof/>
          <w:color w:val="1F497D"/>
          <w:sz w:val="27"/>
          <w:szCs w:val="27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-1120462</wp:posOffset>
            </wp:positionH>
            <wp:positionV relativeFrom="paragraph">
              <wp:posOffset>-815092</wp:posOffset>
            </wp:positionV>
            <wp:extent cx="7604909" cy="10806546"/>
            <wp:effectExtent l="19050" t="0" r="0" b="0"/>
            <wp:wrapNone/>
            <wp:docPr id="6" name="Рисунок 1" descr="https://funart.pro/uploads/posts/2020-04/1587234391_45-p-obrazovatelnie-foni-dlya-detei-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art.pro/uploads/posts/2020-04/1587234391_45-p-obrazovatelnie-foni-dlya-detei-9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909" cy="1080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2D70">
        <w:rPr>
          <w:b/>
          <w:bCs/>
          <w:i/>
          <w:iCs/>
          <w:noProof/>
          <w:color w:val="1F497D"/>
          <w:sz w:val="27"/>
          <w:szCs w:val="27"/>
        </w:rPr>
        <w:pict>
          <v:shape id="_x0000_s1037" type="#_x0000_t136" style="position:absolute;left:0;text-align:left;margin-left:41.15pt;margin-top:-29.75pt;width:328.85pt;height:70.55pt;z-index:251679744;mso-position-horizontal-relative:text;mso-position-vertical-relative:text" fillcolor="red">
            <v:shadow color="#868686"/>
            <v:textpath style="font-family:&quot;Arial Black&quot;;v-text-kern:t" trim="t" fitpath="t" string="Связная речь"/>
          </v:shape>
        </w:pict>
      </w: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B32D70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  <w:r>
        <w:rPr>
          <w:b/>
          <w:bCs/>
          <w:i/>
          <w:iCs/>
          <w:noProof/>
          <w:color w:val="1F497D"/>
          <w:sz w:val="27"/>
          <w:szCs w:val="27"/>
        </w:rPr>
        <w:pict>
          <v:shape id="_x0000_s1038" type="#_x0000_t202" style="position:absolute;left:0;text-align:left;margin-left:-42.9pt;margin-top:7.1pt;width:497.4pt;height:517.1pt;z-index:251680768" filled="f" stroked="f">
            <v:textbox style="mso-next-textbox:#_x0000_s1038">
              <w:txbxContent>
                <w:p w:rsidR="00B32D70" w:rsidRPr="00462311" w:rsidRDefault="00B32D70" w:rsidP="00462311">
                  <w:pPr>
                    <w:pStyle w:val="a3"/>
                    <w:numPr>
                      <w:ilvl w:val="0"/>
                      <w:numId w:val="30"/>
                    </w:numPr>
                    <w:spacing w:before="0" w:beforeAutospacing="0" w:after="0" w:afterAutospacing="0"/>
                    <w:jc w:val="center"/>
                    <w:rPr>
                      <w:color w:val="7030A0"/>
                      <w:sz w:val="36"/>
                      <w:szCs w:val="36"/>
                    </w:rPr>
                  </w:pPr>
                  <w:r w:rsidRPr="00462311">
                    <w:rPr>
                      <w:b/>
                      <w:bCs/>
                      <w:i/>
                      <w:iCs/>
                      <w:color w:val="7030A0"/>
                      <w:sz w:val="36"/>
                      <w:szCs w:val="36"/>
                    </w:rPr>
                    <w:t>Игра «Что на что похоже»</w:t>
                  </w:r>
                </w:p>
                <w:p w:rsidR="00462311" w:rsidRPr="00462311" w:rsidRDefault="00B32D70" w:rsidP="00462311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462311">
                    <w:rPr>
                      <w:color w:val="002060"/>
                      <w:sz w:val="36"/>
                      <w:szCs w:val="36"/>
                    </w:rPr>
                    <w:t xml:space="preserve">Ребенку предлагается подобрать похожие слова </w:t>
                  </w:r>
                </w:p>
                <w:p w:rsidR="00B32D70" w:rsidRPr="00462311" w:rsidRDefault="00B32D70" w:rsidP="00462311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462311">
                    <w:rPr>
                      <w:color w:val="002060"/>
                      <w:sz w:val="36"/>
                      <w:szCs w:val="36"/>
                    </w:rPr>
                    <w:t>(сравнения)</w:t>
                  </w:r>
                </w:p>
                <w:p w:rsidR="00B32D70" w:rsidRPr="00462311" w:rsidRDefault="00B32D70" w:rsidP="00462311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462311">
                    <w:rPr>
                      <w:color w:val="002060"/>
                      <w:sz w:val="36"/>
                      <w:szCs w:val="36"/>
                    </w:rPr>
                    <w:t>Белый снег похож на…(что?)</w:t>
                  </w:r>
                  <w:r w:rsidRPr="00462311">
                    <w:rPr>
                      <w:color w:val="002060"/>
                      <w:sz w:val="36"/>
                      <w:szCs w:val="36"/>
                    </w:rPr>
                    <w:br/>
                    <w:t xml:space="preserve">Синий лед похож </w:t>
                  </w:r>
                  <w:proofErr w:type="gramStart"/>
                  <w:r w:rsidRPr="00462311">
                    <w:rPr>
                      <w:color w:val="002060"/>
                      <w:sz w:val="36"/>
                      <w:szCs w:val="36"/>
                    </w:rPr>
                    <w:t>на</w:t>
                  </w:r>
                  <w:proofErr w:type="gramEnd"/>
                  <w:r w:rsidRPr="00462311">
                    <w:rPr>
                      <w:color w:val="002060"/>
                      <w:sz w:val="36"/>
                      <w:szCs w:val="36"/>
                    </w:rPr>
                    <w:t>…</w:t>
                  </w:r>
                </w:p>
                <w:p w:rsidR="00B32D70" w:rsidRPr="00462311" w:rsidRDefault="00B32D70" w:rsidP="00462311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462311">
                    <w:rPr>
                      <w:color w:val="002060"/>
                      <w:sz w:val="36"/>
                      <w:szCs w:val="36"/>
                    </w:rPr>
                    <w:t xml:space="preserve">Густой туман похож </w:t>
                  </w:r>
                  <w:proofErr w:type="gramStart"/>
                  <w:r w:rsidRPr="00462311">
                    <w:rPr>
                      <w:color w:val="002060"/>
                      <w:sz w:val="36"/>
                      <w:szCs w:val="36"/>
                    </w:rPr>
                    <w:t>на</w:t>
                  </w:r>
                  <w:proofErr w:type="gramEnd"/>
                  <w:r w:rsidRPr="00462311">
                    <w:rPr>
                      <w:color w:val="002060"/>
                      <w:sz w:val="36"/>
                      <w:szCs w:val="36"/>
                    </w:rPr>
                    <w:t>…</w:t>
                  </w:r>
                </w:p>
                <w:p w:rsidR="00B32D70" w:rsidRPr="00462311" w:rsidRDefault="00B32D70" w:rsidP="00462311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462311">
                    <w:rPr>
                      <w:color w:val="002060"/>
                      <w:sz w:val="36"/>
                      <w:szCs w:val="36"/>
                    </w:rPr>
                    <w:t xml:space="preserve">Чистый дождь похож </w:t>
                  </w:r>
                  <w:proofErr w:type="gramStart"/>
                  <w:r w:rsidRPr="00462311">
                    <w:rPr>
                      <w:color w:val="002060"/>
                      <w:sz w:val="36"/>
                      <w:szCs w:val="36"/>
                    </w:rPr>
                    <w:t>на</w:t>
                  </w:r>
                  <w:proofErr w:type="gramEnd"/>
                  <w:r w:rsidRPr="00462311">
                    <w:rPr>
                      <w:color w:val="002060"/>
                      <w:sz w:val="36"/>
                      <w:szCs w:val="36"/>
                    </w:rPr>
                    <w:t>…</w:t>
                  </w:r>
                </w:p>
                <w:p w:rsidR="00B32D70" w:rsidRPr="00462311" w:rsidRDefault="00B32D70" w:rsidP="00462311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462311">
                    <w:rPr>
                      <w:color w:val="002060"/>
                      <w:sz w:val="36"/>
                      <w:szCs w:val="36"/>
                    </w:rPr>
                    <w:t xml:space="preserve">Блестящая на солнце паутина похожа </w:t>
                  </w:r>
                  <w:proofErr w:type="gramStart"/>
                  <w:r w:rsidRPr="00462311">
                    <w:rPr>
                      <w:color w:val="002060"/>
                      <w:sz w:val="36"/>
                      <w:szCs w:val="36"/>
                    </w:rPr>
                    <w:t>на</w:t>
                  </w:r>
                  <w:proofErr w:type="gramEnd"/>
                  <w:r w:rsidRPr="00462311">
                    <w:rPr>
                      <w:color w:val="002060"/>
                      <w:sz w:val="36"/>
                      <w:szCs w:val="36"/>
                    </w:rPr>
                    <w:t>…</w:t>
                  </w:r>
                </w:p>
                <w:p w:rsidR="00B32D70" w:rsidRDefault="00B32D70" w:rsidP="00462311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462311">
                    <w:rPr>
                      <w:color w:val="002060"/>
                      <w:sz w:val="36"/>
                      <w:szCs w:val="36"/>
                    </w:rPr>
                    <w:t xml:space="preserve">День похож </w:t>
                  </w:r>
                  <w:proofErr w:type="gramStart"/>
                  <w:r w:rsidRPr="00462311">
                    <w:rPr>
                      <w:color w:val="002060"/>
                      <w:sz w:val="36"/>
                      <w:szCs w:val="36"/>
                    </w:rPr>
                    <w:t>на</w:t>
                  </w:r>
                  <w:proofErr w:type="gramEnd"/>
                  <w:r w:rsidRPr="00462311">
                    <w:rPr>
                      <w:color w:val="002060"/>
                      <w:sz w:val="36"/>
                      <w:szCs w:val="36"/>
                    </w:rPr>
                    <w:t>…</w:t>
                  </w:r>
                </w:p>
                <w:p w:rsidR="00462311" w:rsidRPr="00462311" w:rsidRDefault="00462311" w:rsidP="00462311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</w:p>
                <w:p w:rsidR="00B32D70" w:rsidRPr="00462311" w:rsidRDefault="00462311" w:rsidP="00462311">
                  <w:pPr>
                    <w:pStyle w:val="a3"/>
                    <w:numPr>
                      <w:ilvl w:val="0"/>
                      <w:numId w:val="30"/>
                    </w:numPr>
                    <w:spacing w:before="0" w:beforeAutospacing="0" w:after="0" w:afterAutospacing="0"/>
                    <w:ind w:left="0"/>
                    <w:jc w:val="center"/>
                    <w:rPr>
                      <w:color w:val="7030A0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i/>
                      <w:iCs/>
                      <w:color w:val="7030A0"/>
                      <w:sz w:val="36"/>
                      <w:szCs w:val="36"/>
                    </w:rPr>
                    <w:t xml:space="preserve"> «</w:t>
                  </w:r>
                  <w:r w:rsidR="00B32D70" w:rsidRPr="00462311">
                    <w:rPr>
                      <w:b/>
                      <w:bCs/>
                      <w:i/>
                      <w:iCs/>
                      <w:color w:val="7030A0"/>
                      <w:sz w:val="36"/>
                      <w:szCs w:val="36"/>
                    </w:rPr>
                    <w:t>Кем (чем) был?</w:t>
                  </w:r>
                  <w:r>
                    <w:rPr>
                      <w:b/>
                      <w:bCs/>
                      <w:i/>
                      <w:iCs/>
                      <w:color w:val="7030A0"/>
                      <w:sz w:val="36"/>
                      <w:szCs w:val="36"/>
                    </w:rPr>
                    <w:t>»</w:t>
                  </w:r>
                </w:p>
                <w:p w:rsidR="00B32D70" w:rsidRDefault="00B32D70" w:rsidP="00462311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462311">
                    <w:rPr>
                      <w:color w:val="002060"/>
                      <w:sz w:val="36"/>
                      <w:szCs w:val="36"/>
                    </w:rPr>
                    <w:t>Взрослый называет ребёнку явления, предметы, животных и т. д., а ребёнок должен сказать, кем (чем) они были раньше.</w:t>
                  </w:r>
                  <w:r w:rsidRPr="00462311">
                    <w:rPr>
                      <w:color w:val="002060"/>
                      <w:sz w:val="36"/>
                      <w:szCs w:val="36"/>
                    </w:rPr>
                    <w:br/>
                    <w:t xml:space="preserve">Корова </w:t>
                  </w:r>
                  <w:proofErr w:type="gramStart"/>
                  <w:r w:rsidRPr="00462311">
                    <w:rPr>
                      <w:color w:val="002060"/>
                      <w:sz w:val="36"/>
                      <w:szCs w:val="36"/>
                    </w:rPr>
                    <w:t>была телёнком</w:t>
                  </w:r>
                  <w:r w:rsidRPr="00462311">
                    <w:rPr>
                      <w:color w:val="002060"/>
                      <w:sz w:val="36"/>
                      <w:szCs w:val="36"/>
                    </w:rPr>
                    <w:br/>
                    <w:t>Бабочка была</w:t>
                  </w:r>
                  <w:proofErr w:type="gramEnd"/>
                  <w:r w:rsidRPr="00462311">
                    <w:rPr>
                      <w:color w:val="002060"/>
                      <w:sz w:val="36"/>
                      <w:szCs w:val="36"/>
                    </w:rPr>
                    <w:t xml:space="preserve"> гусеницей</w:t>
                  </w:r>
                  <w:r w:rsidRPr="00462311">
                    <w:rPr>
                      <w:color w:val="002060"/>
                      <w:sz w:val="36"/>
                      <w:szCs w:val="36"/>
                    </w:rPr>
                    <w:br/>
                    <w:t>Курица была цыплёнком, а цыплёнок – яйцом</w:t>
                  </w:r>
                  <w:r w:rsidRPr="00B32D70">
                    <w:rPr>
                      <w:sz w:val="36"/>
                      <w:szCs w:val="36"/>
                    </w:rPr>
                    <w:br/>
                  </w:r>
                  <w:r w:rsidRPr="00462311">
                    <w:rPr>
                      <w:color w:val="002060"/>
                      <w:sz w:val="36"/>
                      <w:szCs w:val="36"/>
                    </w:rPr>
                    <w:t>Лёд был водой и т. д.</w:t>
                  </w:r>
                </w:p>
                <w:p w:rsidR="00462311" w:rsidRPr="00B32D70" w:rsidRDefault="00462311" w:rsidP="00462311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36"/>
                      <w:szCs w:val="36"/>
                    </w:rPr>
                  </w:pPr>
                </w:p>
                <w:p w:rsidR="00B32D70" w:rsidRPr="00462311" w:rsidRDefault="00B32D70" w:rsidP="00462311">
                  <w:pPr>
                    <w:pStyle w:val="a3"/>
                    <w:numPr>
                      <w:ilvl w:val="0"/>
                      <w:numId w:val="30"/>
                    </w:numPr>
                    <w:spacing w:before="0" w:beforeAutospacing="0" w:after="0" w:afterAutospacing="0"/>
                    <w:ind w:left="0"/>
                    <w:jc w:val="center"/>
                    <w:rPr>
                      <w:b/>
                      <w:color w:val="7030A0"/>
                      <w:sz w:val="36"/>
                      <w:szCs w:val="36"/>
                    </w:rPr>
                  </w:pPr>
                  <w:r w:rsidRPr="00462311">
                    <w:rPr>
                      <w:b/>
                      <w:i/>
                      <w:iCs/>
                      <w:color w:val="7030A0"/>
                      <w:sz w:val="36"/>
                      <w:szCs w:val="36"/>
                    </w:rPr>
                    <w:t>"Что мы видим во дворе?"</w:t>
                  </w:r>
                </w:p>
                <w:p w:rsidR="00B32D70" w:rsidRPr="00462311" w:rsidRDefault="00B32D70" w:rsidP="00462311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462311">
                    <w:rPr>
                      <w:color w:val="002060"/>
                      <w:sz w:val="36"/>
                      <w:szCs w:val="36"/>
                    </w:rPr>
                    <w:t>Вместе с ребенком посмотрите в окно. Поиграйте в игру "Кто больше увидит". По очереди перечисляйте то, что видно из вашего окна. Описывайте все увиденное в деталях. Например: "Я вижу дом. Возле дома стоит дерево. Оно высокое и толстое, у него много веток, а на ветках листочки".</w:t>
                  </w:r>
                </w:p>
                <w:p w:rsidR="00B32D70" w:rsidRDefault="00B32D70" w:rsidP="00B32D70">
                  <w:pPr>
                    <w:pStyle w:val="a3"/>
                    <w:spacing w:before="0" w:beforeAutospacing="0" w:after="0" w:afterAutospacing="0"/>
                  </w:pPr>
                </w:p>
                <w:p w:rsidR="00B32D70" w:rsidRDefault="00B32D70"/>
              </w:txbxContent>
            </v:textbox>
          </v:shape>
        </w:pict>
      </w: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462311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  <w:r>
        <w:rPr>
          <w:noProof/>
        </w:rPr>
        <w:pict>
          <v:shape id="_x0000_s1039" type="#_x0000_t136" style="position:absolute;left:0;text-align:left;margin-left:-33.6pt;margin-top:11.9pt;width:488.1pt;height:94.45pt;z-index:251682816" fillcolor="red" strokecolor="#c00000" strokeweight=".5pt">
            <v:shadow color="#868686"/>
            <v:textpath style="font-family:&quot;Arial Black&quot;;v-text-kern:t" trim="t" fitpath="t" string="Играйте с ребёнком на равных, &#10;поощряйте его ответы,&#10; радуйтесь успехам и маленьким победам!&#10; Желаем удачи!"/>
          </v:shape>
        </w:pict>
      </w: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6B0DDB" w:rsidRDefault="006B0DDB" w:rsidP="005D6F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1F497D"/>
          <w:sz w:val="27"/>
          <w:szCs w:val="27"/>
        </w:rPr>
      </w:pPr>
    </w:p>
    <w:p w:rsidR="0010760A" w:rsidRDefault="0010760A" w:rsidP="005D6F17">
      <w:pPr>
        <w:spacing w:after="0" w:line="240" w:lineRule="auto"/>
      </w:pPr>
    </w:p>
    <w:sectPr w:rsidR="0010760A" w:rsidSect="005D6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12C02"/>
    <w:multiLevelType w:val="hybridMultilevel"/>
    <w:tmpl w:val="1B1EA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96C9B"/>
    <w:multiLevelType w:val="multilevel"/>
    <w:tmpl w:val="986E50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0753EE"/>
    <w:multiLevelType w:val="multilevel"/>
    <w:tmpl w:val="22C6919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DE09BA"/>
    <w:multiLevelType w:val="multilevel"/>
    <w:tmpl w:val="CB18DA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1C3B79"/>
    <w:multiLevelType w:val="hybridMultilevel"/>
    <w:tmpl w:val="8EC211E4"/>
    <w:lvl w:ilvl="0" w:tplc="041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5">
    <w:nsid w:val="23D6056C"/>
    <w:multiLevelType w:val="multilevel"/>
    <w:tmpl w:val="5B7E488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AF5B25"/>
    <w:multiLevelType w:val="multilevel"/>
    <w:tmpl w:val="AC2C8D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1C693D"/>
    <w:multiLevelType w:val="multilevel"/>
    <w:tmpl w:val="49406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EC2A1C"/>
    <w:multiLevelType w:val="hybridMultilevel"/>
    <w:tmpl w:val="9738AB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9506A56"/>
    <w:multiLevelType w:val="multilevel"/>
    <w:tmpl w:val="4D703EF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163200"/>
    <w:multiLevelType w:val="multilevel"/>
    <w:tmpl w:val="D19254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2E6407"/>
    <w:multiLevelType w:val="multilevel"/>
    <w:tmpl w:val="5CF0B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320216"/>
    <w:multiLevelType w:val="multilevel"/>
    <w:tmpl w:val="5D644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D018A5"/>
    <w:multiLevelType w:val="hybridMultilevel"/>
    <w:tmpl w:val="73120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271BAA"/>
    <w:multiLevelType w:val="multilevel"/>
    <w:tmpl w:val="085E6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9922C4C"/>
    <w:multiLevelType w:val="multilevel"/>
    <w:tmpl w:val="4A9009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BE26E25"/>
    <w:multiLevelType w:val="hybridMultilevel"/>
    <w:tmpl w:val="424267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1DF112B"/>
    <w:multiLevelType w:val="hybridMultilevel"/>
    <w:tmpl w:val="B8B81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351243"/>
    <w:multiLevelType w:val="multilevel"/>
    <w:tmpl w:val="93E8A3C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115792"/>
    <w:multiLevelType w:val="hybridMultilevel"/>
    <w:tmpl w:val="850CB4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0DE33D7"/>
    <w:multiLevelType w:val="multilevel"/>
    <w:tmpl w:val="FE3037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AA625D"/>
    <w:multiLevelType w:val="hybridMultilevel"/>
    <w:tmpl w:val="8C4CC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777A20"/>
    <w:multiLevelType w:val="hybridMultilevel"/>
    <w:tmpl w:val="E3F48E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40A0271"/>
    <w:multiLevelType w:val="multilevel"/>
    <w:tmpl w:val="252EC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4B63636"/>
    <w:multiLevelType w:val="multilevel"/>
    <w:tmpl w:val="FF4499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5146434"/>
    <w:multiLevelType w:val="multilevel"/>
    <w:tmpl w:val="C1D205F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80949E3"/>
    <w:multiLevelType w:val="multilevel"/>
    <w:tmpl w:val="B3CC1F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8577D11"/>
    <w:multiLevelType w:val="multilevel"/>
    <w:tmpl w:val="A8B48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8D85471"/>
    <w:multiLevelType w:val="multilevel"/>
    <w:tmpl w:val="5E36A3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B397E5C"/>
    <w:multiLevelType w:val="multilevel"/>
    <w:tmpl w:val="BD226D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24"/>
  </w:num>
  <w:num w:numId="3">
    <w:abstractNumId w:val="3"/>
  </w:num>
  <w:num w:numId="4">
    <w:abstractNumId w:val="6"/>
  </w:num>
  <w:num w:numId="5">
    <w:abstractNumId w:val="2"/>
  </w:num>
  <w:num w:numId="6">
    <w:abstractNumId w:val="27"/>
  </w:num>
  <w:num w:numId="7">
    <w:abstractNumId w:val="28"/>
  </w:num>
  <w:num w:numId="8">
    <w:abstractNumId w:val="12"/>
  </w:num>
  <w:num w:numId="9">
    <w:abstractNumId w:val="20"/>
  </w:num>
  <w:num w:numId="10">
    <w:abstractNumId w:val="14"/>
  </w:num>
  <w:num w:numId="11">
    <w:abstractNumId w:val="29"/>
  </w:num>
  <w:num w:numId="12">
    <w:abstractNumId w:val="1"/>
  </w:num>
  <w:num w:numId="13">
    <w:abstractNumId w:val="18"/>
  </w:num>
  <w:num w:numId="14">
    <w:abstractNumId w:val="25"/>
  </w:num>
  <w:num w:numId="15">
    <w:abstractNumId w:val="9"/>
  </w:num>
  <w:num w:numId="16">
    <w:abstractNumId w:val="5"/>
  </w:num>
  <w:num w:numId="17">
    <w:abstractNumId w:val="11"/>
  </w:num>
  <w:num w:numId="18">
    <w:abstractNumId w:val="15"/>
  </w:num>
  <w:num w:numId="19">
    <w:abstractNumId w:val="26"/>
  </w:num>
  <w:num w:numId="20">
    <w:abstractNumId w:val="10"/>
  </w:num>
  <w:num w:numId="21">
    <w:abstractNumId w:val="4"/>
  </w:num>
  <w:num w:numId="22">
    <w:abstractNumId w:val="17"/>
  </w:num>
  <w:num w:numId="23">
    <w:abstractNumId w:val="21"/>
  </w:num>
  <w:num w:numId="24">
    <w:abstractNumId w:val="13"/>
  </w:num>
  <w:num w:numId="25">
    <w:abstractNumId w:val="19"/>
  </w:num>
  <w:num w:numId="26">
    <w:abstractNumId w:val="8"/>
  </w:num>
  <w:num w:numId="27">
    <w:abstractNumId w:val="16"/>
  </w:num>
  <w:num w:numId="28">
    <w:abstractNumId w:val="7"/>
  </w:num>
  <w:num w:numId="29">
    <w:abstractNumId w:val="0"/>
  </w:num>
  <w:num w:numId="3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08CC"/>
    <w:rsid w:val="0010760A"/>
    <w:rsid w:val="003D08CC"/>
    <w:rsid w:val="00462311"/>
    <w:rsid w:val="005D6F17"/>
    <w:rsid w:val="0061764D"/>
    <w:rsid w:val="006B0DDB"/>
    <w:rsid w:val="009621DA"/>
    <w:rsid w:val="00AA118D"/>
    <w:rsid w:val="00B32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6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0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D08C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D0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08CC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6B0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B0DDB"/>
  </w:style>
  <w:style w:type="paragraph" w:customStyle="1" w:styleId="c2">
    <w:name w:val="c2"/>
    <w:basedOn w:val="a"/>
    <w:rsid w:val="006B0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B32D70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B32D7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9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2021-02-17T20:33:00Z</dcterms:created>
  <dcterms:modified xsi:type="dcterms:W3CDTF">2021-02-17T21:44:00Z</dcterms:modified>
</cp:coreProperties>
</file>