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D7" w:rsidRDefault="0019006A">
      <w:r>
        <w:rPr>
          <w:b/>
          <w:bCs/>
          <w:color w:val="000000"/>
          <w:sz w:val="36"/>
          <w:szCs w:val="36"/>
        </w:rPr>
        <w:t>Как влияют игры на развитие ребенка дошкольного возраста</w:t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color w:val="000000"/>
          <w:sz w:val="27"/>
          <w:szCs w:val="27"/>
        </w:rPr>
        <w:t>Игровая деятельность – моделирование различных жизненных ситуаций – является преобладающей для детей дошкольного возраста. 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возраста обусловлена особенностями развития психики малышей. Наблюдая за тем, как дети играют, можно многое узнать об условиях их жизни, предпочтениях, особенностях характера.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7"/>
          <w:szCs w:val="27"/>
        </w:rPr>
        <w:t>Игра как важнейшее условие развития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Психология выделяет весь младший возраст как период активной игровой деятельности. Родители зачастую называют детские забавы бесполезным занятием, пустой тратой времени, пытаются заменить их действительно «важными» делами – специальными обучающими упражнениями, уроками по различным модным методикам. Однако роль игры в психическом развитии ребенка – первостепенна. В чем же заключается значение игры, почему эта деятельность так необходима малышам? Играя, дети учатся творить и мечтать, создавать свою реальность: соединяя воедино мечты и знакомую им действительность, у детей активно работает воображение. Происходит познавательное, культурное, социальное, физическое развитие – детки воссоздают ситуации, отражающие взаимодействия людей в социуме, закрепляют свои представления о жизни. Совершенствуются волевые качества, умение выстраивать, планировать свою деятельность, что является необходимым условием интеллектуального развития. Совместная игра сближает, учит находить общий язык, вступать в контакт и поддерживать его. Первые друзья появляются у детей в играх. Формируются чувства, эмоции, появляется опыт самых разнообразных сильных переживаний, преодоления трудностей. Обогащается, структурируется детская речь.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Играя, дошкольник приходит к пониманию общественной сущности всех вещей – каждое действие, манипуляция, слово имеют смысл для какого-то человека. Постепенно у ребёнка складывается понятие о ведущей роли человеческих взаимоотношений. Педагогика выделяет множество видов игр: Подвижные – </w:t>
      </w:r>
      <w:r>
        <w:rPr>
          <w:color w:val="000000"/>
          <w:sz w:val="27"/>
          <w:szCs w:val="27"/>
        </w:rPr>
        <w:lastRenderedPageBreak/>
        <w:t xml:space="preserve">тренировка ловкости, быстроты, силы, а также желания побеждать, настойчивости, </w:t>
      </w: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>, волевых качеств. Логические – помощь в подготовке к школе, важный этап становления памяти, усидчивости, умения искать нестандартное решение поставленной задачи. Дидактические – пополнение словарного запаса, формирование связной речи, умения формулировать свои мысли, правильное отношение к различным аспектам жизни (природе, Родине, профессиям, людям разных национальностей). Сюжетно-ролевая игра как средство развития ребенка стоит на особом месте, являясь эффективным инструментом для формирования психических функций, мышления, воображения, эмоциональной сферы.</w:t>
      </w:r>
      <w:r>
        <w:rPr>
          <w:color w:val="000000"/>
          <w:sz w:val="27"/>
          <w:szCs w:val="27"/>
        </w:rPr>
        <w:br/>
      </w:r>
    </w:p>
    <w:sectPr w:rsidR="00A62CD7" w:rsidSect="0073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6A"/>
    <w:rsid w:val="0019006A"/>
    <w:rsid w:val="003843CD"/>
    <w:rsid w:val="00734F96"/>
    <w:rsid w:val="0094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2020-06-28T08:40:00Z</dcterms:created>
  <dcterms:modified xsi:type="dcterms:W3CDTF">2020-06-28T08:41:00Z</dcterms:modified>
</cp:coreProperties>
</file>