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46" w:rsidRDefault="00D54746" w:rsidP="00D5474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746">
        <w:rPr>
          <w:rFonts w:ascii="Times New Roman" w:hAnsi="Times New Roman" w:cs="Times New Roman"/>
          <w:b/>
          <w:sz w:val="28"/>
          <w:szCs w:val="28"/>
        </w:rPr>
        <w:t xml:space="preserve">«Влияние игр на развитие </w:t>
      </w:r>
      <w:r w:rsidRPr="00D54746">
        <w:rPr>
          <w:rFonts w:ascii="Times New Roman" w:hAnsi="Times New Roman" w:cs="Times New Roman"/>
          <w:b/>
          <w:sz w:val="28"/>
          <w:szCs w:val="28"/>
        </w:rPr>
        <w:t>детей дошкольного возраста»</w:t>
      </w:r>
    </w:p>
    <w:p w:rsidR="00D54746" w:rsidRPr="00D54746" w:rsidRDefault="00D54746" w:rsidP="00D5474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>При изучении развития детей, видно, что в игре эффективнее, чем в других видах деятельности, развиваются все психические процессы. Обусловленные игрой изменения в психике ребенка настолько существенны, что в психологии (</w:t>
      </w:r>
      <w:proofErr w:type="spellStart"/>
      <w:r w:rsidRPr="00933739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9337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739">
        <w:rPr>
          <w:rFonts w:ascii="Times New Roman" w:hAnsi="Times New Roman" w:cs="Times New Roman"/>
          <w:sz w:val="24"/>
          <w:szCs w:val="24"/>
        </w:rPr>
        <w:t>А.Н.Леонтьев</w:t>
      </w:r>
      <w:proofErr w:type="spellEnd"/>
      <w:r w:rsidRPr="009337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739">
        <w:rPr>
          <w:rFonts w:ascii="Times New Roman" w:hAnsi="Times New Roman" w:cs="Times New Roman"/>
          <w:sz w:val="24"/>
          <w:szCs w:val="24"/>
        </w:rPr>
        <w:t>Д.Б.Запорожец</w:t>
      </w:r>
      <w:proofErr w:type="spellEnd"/>
      <w:r w:rsidRPr="00933739">
        <w:rPr>
          <w:rFonts w:ascii="Times New Roman" w:hAnsi="Times New Roman" w:cs="Times New Roman"/>
          <w:sz w:val="24"/>
          <w:szCs w:val="24"/>
        </w:rPr>
        <w:t xml:space="preserve"> и др.) утвердился взгляд на игру как на ведущую де</w:t>
      </w:r>
      <w:r>
        <w:rPr>
          <w:rFonts w:ascii="Times New Roman" w:hAnsi="Times New Roman" w:cs="Times New Roman"/>
          <w:sz w:val="24"/>
          <w:szCs w:val="24"/>
        </w:rPr>
        <w:t>ятельность в дошкольный период.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 xml:space="preserve">Войдя в игру и </w:t>
      </w:r>
      <w:proofErr w:type="gramStart"/>
      <w:r w:rsidRPr="00933739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933739">
        <w:rPr>
          <w:rFonts w:ascii="Times New Roman" w:hAnsi="Times New Roman" w:cs="Times New Roman"/>
          <w:sz w:val="24"/>
          <w:szCs w:val="24"/>
        </w:rPr>
        <w:t xml:space="preserve"> за разом совершаясь в ней, соответствующие действия закрепляются; играя, ребенок все лучше овладевает ими: игра становится для </w:t>
      </w:r>
      <w:r>
        <w:rPr>
          <w:rFonts w:ascii="Times New Roman" w:hAnsi="Times New Roman" w:cs="Times New Roman"/>
          <w:sz w:val="24"/>
          <w:szCs w:val="24"/>
        </w:rPr>
        <w:t>него своеобразной школой жизни.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>В результате он в процессе игры развивается и получает подготовку к дальнейшей деятельности. Он играет потому, что развивается, и развивается потому, что играет. Игра – пр</w:t>
      </w:r>
      <w:r>
        <w:rPr>
          <w:rFonts w:ascii="Times New Roman" w:hAnsi="Times New Roman" w:cs="Times New Roman"/>
          <w:sz w:val="24"/>
          <w:szCs w:val="24"/>
        </w:rPr>
        <w:t>актика развития.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>В игре формируются все стороны личности ребенка, происходят значительные изменения в его психике, подготавливающие переход к новой,</w:t>
      </w:r>
      <w:r>
        <w:rPr>
          <w:rFonts w:ascii="Times New Roman" w:hAnsi="Times New Roman" w:cs="Times New Roman"/>
          <w:sz w:val="24"/>
          <w:szCs w:val="24"/>
        </w:rPr>
        <w:t xml:space="preserve"> более высокой стадии развития.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>Различные формы деятельности взрослых служат образцами, которые воспроизводятся в игровой деятельности детей. Игры органически связаны со всей культурой народа; свое содержание они черп</w:t>
      </w:r>
      <w:r>
        <w:rPr>
          <w:rFonts w:ascii="Times New Roman" w:hAnsi="Times New Roman" w:cs="Times New Roman"/>
          <w:sz w:val="24"/>
          <w:szCs w:val="24"/>
        </w:rPr>
        <w:t>ают из труда и быта окружающих.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 xml:space="preserve">Игра подготовляет подрастающее поколение к продолжению дела старшего поколения, формируя, развивая в нем способности и качества, необходимые для той деятельности, которую им в будущем предстоит выполнять. В игре у ребенка формируется воображение, которое заключает в себе и отлет от действительности, и проникновение в нее. </w:t>
      </w:r>
      <w:proofErr w:type="gramStart"/>
      <w:r w:rsidRPr="00933739">
        <w:rPr>
          <w:rFonts w:ascii="Times New Roman" w:hAnsi="Times New Roman" w:cs="Times New Roman"/>
          <w:sz w:val="24"/>
          <w:szCs w:val="24"/>
        </w:rPr>
        <w:t>Способности к преобразованию действительности в образе и преобразованию ее в действии, ее изменению закладываются и подготовляются в игровом действии; в игре прокладывается путь от чувства к организованному действию и от действия к чувству; словом, в игре, как в фокусе, собираются, в ней проявляются и через нее формируются все стороны психической жизни личности;</w:t>
      </w:r>
      <w:proofErr w:type="gramEnd"/>
      <w:r w:rsidRPr="00933739">
        <w:rPr>
          <w:rFonts w:ascii="Times New Roman" w:hAnsi="Times New Roman" w:cs="Times New Roman"/>
          <w:sz w:val="24"/>
          <w:szCs w:val="24"/>
        </w:rPr>
        <w:t xml:space="preserve"> в ролях, которые ребенок, играя, на себя принимает, расширяется, обогащается, углубляется сама личность ребенка. В игре в той или иной мере формируются свойства, необходимые для учения в школе, обуслов</w:t>
      </w:r>
      <w:r>
        <w:rPr>
          <w:rFonts w:ascii="Times New Roman" w:hAnsi="Times New Roman" w:cs="Times New Roman"/>
          <w:sz w:val="24"/>
          <w:szCs w:val="24"/>
        </w:rPr>
        <w:t>ливающие готовность к обучению.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>Игра является особенно спонтанным качеством ребенка, и вместе с тем вся она строится на взаимоо</w:t>
      </w:r>
      <w:r>
        <w:rPr>
          <w:rFonts w:ascii="Times New Roman" w:hAnsi="Times New Roman" w:cs="Times New Roman"/>
          <w:sz w:val="24"/>
          <w:szCs w:val="24"/>
        </w:rPr>
        <w:t xml:space="preserve">тношениях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 xml:space="preserve">Таким образом, игровая деятельность дошкольника развивается под влиянием воспитания и обучения, уровень его зависит от приобретенных знаний и привитых умений, от сформированных интересов ребенка. В игре с особой силой проявляются индивидуальные особенности детей, </w:t>
      </w:r>
      <w:r>
        <w:rPr>
          <w:rFonts w:ascii="Times New Roman" w:hAnsi="Times New Roman" w:cs="Times New Roman"/>
          <w:sz w:val="24"/>
          <w:szCs w:val="24"/>
        </w:rPr>
        <w:t>также влияющие на его развитие.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 xml:space="preserve">Ценность игровой деятельности заключается и в том, что она обладает наибольшими возможностями для формирования детского общества. Именно в игре наиболее полно активизируется общественная жизнь детей; она как никакая другая деятельность позволяет детям уже на самых ранних стадиях развития создавать самодеятельным путем те или иные формы общения. В игре как в ведущем виде деятельности активно формируется или перестраиваются психические процессы, начиная от </w:t>
      </w:r>
      <w:proofErr w:type="gramStart"/>
      <w:r w:rsidRPr="00933739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933739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остых и кончая самыми сложными.</w:t>
      </w:r>
    </w:p>
    <w:p w:rsidR="00D24975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lastRenderedPageBreak/>
        <w:t>В игровой деятельности складываются особо благоприятные условия для развития интеллекта, для перехода от наглядно-действенного мышления к элементам словесно-логического мышления. Именно в игре развивается способность ребенка создавать системы обобщенных типичных образов и явлений, мысленно преобразовывать их.</w:t>
      </w:r>
    </w:p>
    <w:p w:rsid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>Основной вид деятельности де</w:t>
      </w:r>
      <w:r>
        <w:rPr>
          <w:rFonts w:ascii="Times New Roman" w:hAnsi="Times New Roman" w:cs="Times New Roman"/>
          <w:sz w:val="24"/>
          <w:szCs w:val="24"/>
        </w:rPr>
        <w:t>тей дошкольного возраста – игра</w:t>
      </w:r>
      <w:r w:rsidRPr="00933739">
        <w:rPr>
          <w:rFonts w:ascii="Times New Roman" w:hAnsi="Times New Roman" w:cs="Times New Roman"/>
          <w:sz w:val="24"/>
          <w:szCs w:val="24"/>
        </w:rPr>
        <w:t>, в процессе которой развиваются духовные и физические силы ребёнка; его внимание, память, воображение, дисциплинированность, ловкость. Кроме того, игра – это своеобразный, с</w:t>
      </w:r>
      <w:r>
        <w:rPr>
          <w:rFonts w:ascii="Times New Roman" w:hAnsi="Times New Roman" w:cs="Times New Roman"/>
          <w:sz w:val="24"/>
          <w:szCs w:val="24"/>
        </w:rPr>
        <w:t xml:space="preserve">войственный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возраст</w:t>
      </w:r>
      <w:r w:rsidRPr="00933739">
        <w:rPr>
          <w:rFonts w:ascii="Times New Roman" w:hAnsi="Times New Roman" w:cs="Times New Roman"/>
          <w:sz w:val="24"/>
          <w:szCs w:val="24"/>
        </w:rPr>
        <w:t>, спосо</w:t>
      </w:r>
      <w:r>
        <w:rPr>
          <w:rFonts w:ascii="Times New Roman" w:hAnsi="Times New Roman" w:cs="Times New Roman"/>
          <w:sz w:val="24"/>
          <w:szCs w:val="24"/>
        </w:rPr>
        <w:t>б усвоения общественного опыта.</w:t>
      </w:r>
      <w:r w:rsidR="00D54746" w:rsidRPr="00D54746">
        <w:t xml:space="preserve"> </w:t>
      </w:r>
      <w:r w:rsidR="00D54746" w:rsidRPr="00D54746">
        <w:rPr>
          <w:rFonts w:ascii="Times New Roman" w:hAnsi="Times New Roman" w:cs="Times New Roman"/>
          <w:sz w:val="24"/>
          <w:szCs w:val="24"/>
        </w:rPr>
        <w:t>Рассмотрим подробнее, как игры влияют на развитие ребёнка.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746">
        <w:rPr>
          <w:rFonts w:ascii="Times New Roman" w:hAnsi="Times New Roman" w:cs="Times New Roman"/>
          <w:i/>
          <w:sz w:val="24"/>
          <w:szCs w:val="24"/>
        </w:rPr>
        <w:t>Развитие познавательной сферы. В</w:t>
      </w:r>
      <w:r w:rsidRPr="00933739">
        <w:rPr>
          <w:rFonts w:ascii="Times New Roman" w:hAnsi="Times New Roman" w:cs="Times New Roman"/>
          <w:sz w:val="24"/>
          <w:szCs w:val="24"/>
        </w:rPr>
        <w:t xml:space="preserve"> процессе игры ребёнок активно познаёт окружающий мир, знакомится со свойствами предметов, их назначением. Этот аспект влияния игры на развитие проявляется в самом раннем возрасте, когда ребёнок ещё не играет, а только манипулирует предметами: ставит кубики один на другой, складывает мячи в корзину, пробует игрушки «на зуб». Вместе с усвоением новых знаний об окружающем мире, в процессе игры происходит развитие познавательных процессов: внимания, памяти, мышления. Сформированные ещё в раннем возрасте навыки концентрировать внимание, анализировать, запоминать информацию очень пригодятся ребёнку для обучения в школе;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746">
        <w:rPr>
          <w:rFonts w:ascii="Times New Roman" w:hAnsi="Times New Roman" w:cs="Times New Roman"/>
          <w:i/>
          <w:sz w:val="24"/>
          <w:szCs w:val="24"/>
        </w:rPr>
        <w:t xml:space="preserve">Физическое развитие. </w:t>
      </w:r>
      <w:r w:rsidRPr="00933739">
        <w:rPr>
          <w:rFonts w:ascii="Times New Roman" w:hAnsi="Times New Roman" w:cs="Times New Roman"/>
          <w:sz w:val="24"/>
          <w:szCs w:val="24"/>
        </w:rPr>
        <w:t xml:space="preserve">В процессе игры ребёнок осваивает разные движения, совершенствует свои двигательные навыки. Подвижные игры любят все дети: они с удовольствием бегают, прыгают, кувыркаются, </w:t>
      </w:r>
      <w:proofErr w:type="gramStart"/>
      <w:r w:rsidRPr="00933739">
        <w:rPr>
          <w:rFonts w:ascii="Times New Roman" w:hAnsi="Times New Roman" w:cs="Times New Roman"/>
          <w:sz w:val="24"/>
          <w:szCs w:val="24"/>
        </w:rPr>
        <w:t>пинают</w:t>
      </w:r>
      <w:proofErr w:type="gramEnd"/>
      <w:r w:rsidRPr="00933739">
        <w:rPr>
          <w:rFonts w:ascii="Times New Roman" w:hAnsi="Times New Roman" w:cs="Times New Roman"/>
          <w:sz w:val="24"/>
          <w:szCs w:val="24"/>
        </w:rPr>
        <w:t xml:space="preserve"> мяч. В таких играх ребёнок учится мастерски владеть своим телом, обретает ловкость и хороший мышечный тонус, что очень важно для растущего организма;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746">
        <w:rPr>
          <w:rFonts w:ascii="Times New Roman" w:hAnsi="Times New Roman" w:cs="Times New Roman"/>
          <w:i/>
          <w:sz w:val="24"/>
          <w:szCs w:val="24"/>
        </w:rPr>
        <w:t>Развитие образного мышления и воображения</w:t>
      </w:r>
      <w:r w:rsidRPr="00933739">
        <w:rPr>
          <w:rFonts w:ascii="Times New Roman" w:hAnsi="Times New Roman" w:cs="Times New Roman"/>
          <w:sz w:val="24"/>
          <w:szCs w:val="24"/>
        </w:rPr>
        <w:t xml:space="preserve">. В процессе игры ребёнок наделяет предметы новыми свойствами, моделирует собственное воображаемое пространство. Сам ребёнок в этот момент понимает, что всё происходит </w:t>
      </w:r>
      <w:proofErr w:type="gramStart"/>
      <w:r w:rsidRPr="00933739"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 w:rsidRPr="00933739">
        <w:rPr>
          <w:rFonts w:ascii="Times New Roman" w:hAnsi="Times New Roman" w:cs="Times New Roman"/>
          <w:sz w:val="24"/>
          <w:szCs w:val="24"/>
        </w:rPr>
        <w:t>, но играя, действительно видит в листиках – деньги, в камешках – картошку для супа, а в сыром песке – тесто для ароматных пирожков. Развитие воображения и образного мышления – важнейший аспект влияния игры, ведь ребёнку приходится принимать нестандартные решения, чтобы реализовать сюжет своей игры. Правда, в последнее время это свойство игры истребляется производителями детских игрушек, создающих самые разнообразные игровые наборы на все случаи жизни. Максимально реалистичные детские кухни, прачечные, наборы для игры в магазин лишают детскую игру элемента фантазии;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746">
        <w:rPr>
          <w:rFonts w:ascii="Times New Roman" w:hAnsi="Times New Roman" w:cs="Times New Roman"/>
          <w:i/>
          <w:sz w:val="24"/>
          <w:szCs w:val="24"/>
        </w:rPr>
        <w:t>Развитие речи и коммуникативных навыков.</w:t>
      </w:r>
      <w:r w:rsidRPr="00933739">
        <w:rPr>
          <w:rFonts w:ascii="Times New Roman" w:hAnsi="Times New Roman" w:cs="Times New Roman"/>
          <w:sz w:val="24"/>
          <w:szCs w:val="24"/>
        </w:rPr>
        <w:t xml:space="preserve"> В процессе сюжетно-ролевой игры ребёнку постоянно приходится проговаривать свои действия, разыгрывать диалоги между героями игры. Игры в компании других детей способствуют не только развитию речи, но и развитию коммуникативных навыков: детям нужно распределить роли, договорится о правилах игры, поддерживать контакт непосредственно в процессе игры. Ребёнок учится не только договариваться, но и соблюдать принятые правила;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746">
        <w:rPr>
          <w:rFonts w:ascii="Times New Roman" w:hAnsi="Times New Roman" w:cs="Times New Roman"/>
          <w:i/>
          <w:sz w:val="24"/>
          <w:szCs w:val="24"/>
        </w:rPr>
        <w:t>Развитие мотивационной сферы.</w:t>
      </w:r>
      <w:r w:rsidRPr="00933739">
        <w:rPr>
          <w:rFonts w:ascii="Times New Roman" w:hAnsi="Times New Roman" w:cs="Times New Roman"/>
          <w:sz w:val="24"/>
          <w:szCs w:val="24"/>
        </w:rPr>
        <w:t xml:space="preserve"> Сюжетно-ролевые игры основаны на том, что ребёнок подражает взрослому человеку. В ходе игры ребёнок как бы примеряет на себя роль взрослого, на игровом уровне пробует выполнять его функции. Такая игра формирует у ребёнка мотивацию стать по-настоящему взрослым, то есть получить профессию, зарабатывать деньги, создать семью. Конечно, для того, чтобы в ходе игры формировалась «правильная» мотивация, ребёнок должен иметь положительный пример взрослых перед глазами;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746">
        <w:rPr>
          <w:rFonts w:ascii="Times New Roman" w:hAnsi="Times New Roman" w:cs="Times New Roman"/>
          <w:i/>
          <w:sz w:val="24"/>
          <w:szCs w:val="24"/>
        </w:rPr>
        <w:lastRenderedPageBreak/>
        <w:t>Развитие нравственных качеств.</w:t>
      </w:r>
      <w:r w:rsidRPr="00933739">
        <w:rPr>
          <w:rFonts w:ascii="Times New Roman" w:hAnsi="Times New Roman" w:cs="Times New Roman"/>
          <w:sz w:val="24"/>
          <w:szCs w:val="24"/>
        </w:rPr>
        <w:t xml:space="preserve"> Хотя сюжеты детских игр и являются выдуманными, те выводы, которые делает ребёнок из игровых ситуаций – самые настоящие. Игра является своего рода полигоном, на котором ребёнок учится быть честным, смелым, решительным, доброжелательным. Разумеется, для формирования нравственных качеств нужна не только детская игра, но и взрослый человек рядом, который поможет глубже увидеть игровую ситуацию и сделать правильные выводы;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746">
        <w:rPr>
          <w:rFonts w:ascii="Times New Roman" w:hAnsi="Times New Roman" w:cs="Times New Roman"/>
          <w:i/>
          <w:sz w:val="24"/>
          <w:szCs w:val="24"/>
        </w:rPr>
        <w:t>Развитие и коррекция эмоциональной сферы</w:t>
      </w:r>
      <w:r w:rsidRPr="00933739">
        <w:rPr>
          <w:rFonts w:ascii="Times New Roman" w:hAnsi="Times New Roman" w:cs="Times New Roman"/>
          <w:sz w:val="24"/>
          <w:szCs w:val="24"/>
        </w:rPr>
        <w:t>. В процессе игры ребёнок учится сочувствовать, поддерживать, жалеть, выражать симпатию. Иногда бывает, что сквозь игры «прорываются» эмоциональные проблемы ребёнка: страх, тревога, агрессия. В игровой форме можно дать выход этим эмоциям и прожить вместе с ребёнком сложные для него ситуации.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>В игре формируются все стороны личности ребёнка, происходят значительные изменения в его психике, подготавливающие переход к новой, более высокой ста</w:t>
      </w:r>
      <w:r>
        <w:rPr>
          <w:rFonts w:ascii="Times New Roman" w:hAnsi="Times New Roman" w:cs="Times New Roman"/>
          <w:sz w:val="24"/>
          <w:szCs w:val="24"/>
        </w:rPr>
        <w:t>дии развития</w:t>
      </w:r>
      <w:r w:rsidRPr="00933739">
        <w:rPr>
          <w:rFonts w:ascii="Times New Roman" w:hAnsi="Times New Roman" w:cs="Times New Roman"/>
          <w:sz w:val="24"/>
          <w:szCs w:val="24"/>
        </w:rPr>
        <w:t>. Этим объясняются огромные воспитательные возможности игры, которую психологи считают веду</w:t>
      </w:r>
      <w:r>
        <w:rPr>
          <w:rFonts w:ascii="Times New Roman" w:hAnsi="Times New Roman" w:cs="Times New Roman"/>
          <w:sz w:val="24"/>
          <w:szCs w:val="24"/>
        </w:rPr>
        <w:t>щей деятельностью дошкольник.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>Игра – основной вид деятельнос</w:t>
      </w:r>
      <w:r>
        <w:rPr>
          <w:rFonts w:ascii="Times New Roman" w:hAnsi="Times New Roman" w:cs="Times New Roman"/>
          <w:sz w:val="24"/>
          <w:szCs w:val="24"/>
        </w:rPr>
        <w:t>ти ребенка дошкольного возраста</w:t>
      </w:r>
      <w:r w:rsidRPr="00933739">
        <w:rPr>
          <w:rFonts w:ascii="Times New Roman" w:hAnsi="Times New Roman" w:cs="Times New Roman"/>
          <w:sz w:val="24"/>
          <w:szCs w:val="24"/>
        </w:rPr>
        <w:t>. В этот период она возникает и приобретает наиболее разв</w:t>
      </w:r>
      <w:r>
        <w:rPr>
          <w:rFonts w:ascii="Times New Roman" w:hAnsi="Times New Roman" w:cs="Times New Roman"/>
          <w:sz w:val="24"/>
          <w:szCs w:val="24"/>
        </w:rPr>
        <w:t>итую форму</w:t>
      </w:r>
      <w:r w:rsidRPr="00933739">
        <w:rPr>
          <w:rFonts w:ascii="Times New Roman" w:hAnsi="Times New Roman" w:cs="Times New Roman"/>
          <w:sz w:val="24"/>
          <w:szCs w:val="24"/>
        </w:rPr>
        <w:t>, которая в психологии и педагогике получ</w:t>
      </w:r>
      <w:r>
        <w:rPr>
          <w:rFonts w:ascii="Times New Roman" w:hAnsi="Times New Roman" w:cs="Times New Roman"/>
          <w:sz w:val="24"/>
          <w:szCs w:val="24"/>
        </w:rPr>
        <w:t>ила название сюжетно – ролевой.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>Сюжетно – ролевая игра есть деятельность, в которой дети берут на себя трудовые или социальные функции взрослых людей и в специально создаваемых ими игровых, воображаемых условиях воспроизводят (или моделируют) жизнь взрослых и отношения между ними. В такой игре интенсивно формируются и развиваются все стороны личности ребенка, происходят значительные изменения в его психике, которые подготавливают переход к новой, более высокой стадии развития</w:t>
      </w:r>
      <w:proofErr w:type="gramStart"/>
      <w:r w:rsidRPr="009337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33739">
        <w:rPr>
          <w:rFonts w:ascii="Times New Roman" w:hAnsi="Times New Roman" w:cs="Times New Roman"/>
          <w:sz w:val="24"/>
          <w:szCs w:val="24"/>
        </w:rPr>
        <w:t xml:space="preserve"> Игра органически связана с жизнью общества. Она имеет определяющее влияние на преемственность опыта, привитие нравственных качеств, правил поведения молодому </w:t>
      </w:r>
      <w:r>
        <w:rPr>
          <w:rFonts w:ascii="Times New Roman" w:hAnsi="Times New Roman" w:cs="Times New Roman"/>
          <w:sz w:val="24"/>
          <w:szCs w:val="24"/>
        </w:rPr>
        <w:t>поколению, вступающему в жизнь.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 xml:space="preserve">Очень верно подчеркнул известный исследователь детской игры Д. Б. </w:t>
      </w:r>
      <w:proofErr w:type="spellStart"/>
      <w:r w:rsidRPr="00933739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proofErr w:type="gramStart"/>
      <w:r w:rsidRPr="009337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3739">
        <w:rPr>
          <w:rFonts w:ascii="Times New Roman" w:hAnsi="Times New Roman" w:cs="Times New Roman"/>
          <w:sz w:val="24"/>
          <w:szCs w:val="24"/>
        </w:rPr>
        <w:t xml:space="preserve"> в игре интеллект направляется за эмоционально – действенным переживанием, функции взрослого воспринимаются, прежде всего, эмоционально, происходит первично эмоционально – действенная ориентация в содержании человеческой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739">
        <w:rPr>
          <w:rFonts w:ascii="Times New Roman" w:hAnsi="Times New Roman" w:cs="Times New Roman"/>
          <w:sz w:val="24"/>
          <w:szCs w:val="24"/>
        </w:rPr>
        <w:t xml:space="preserve">В отечественной психолого-педагогической науке, сюжетно – ролевая игра понимается как деятельность, социальная по происхождению, содержанию и структуре (Л. С. Выготский, А. Н. Леонтьев, Д. Б. </w:t>
      </w:r>
      <w:proofErr w:type="spellStart"/>
      <w:r w:rsidRPr="00933739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933739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>тражающая действительную жизнь.</w:t>
      </w:r>
      <w:proofErr w:type="gramEnd"/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 xml:space="preserve">Д. Б. </w:t>
      </w:r>
      <w:proofErr w:type="spellStart"/>
      <w:r w:rsidRPr="00933739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933739">
        <w:rPr>
          <w:rFonts w:ascii="Times New Roman" w:hAnsi="Times New Roman" w:cs="Times New Roman"/>
          <w:sz w:val="24"/>
          <w:szCs w:val="24"/>
        </w:rPr>
        <w:t xml:space="preserve"> высказал гипотезу, что в истории человечества сюжетно – ролевая игра возникает на определённой стадии развития общества</w:t>
      </w:r>
      <w:proofErr w:type="gramStart"/>
      <w:r w:rsidRPr="009337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33739">
        <w:rPr>
          <w:rFonts w:ascii="Times New Roman" w:hAnsi="Times New Roman" w:cs="Times New Roman"/>
          <w:sz w:val="24"/>
          <w:szCs w:val="24"/>
        </w:rPr>
        <w:t xml:space="preserve"> Усложнение производства, с одной стороны, делает невозможным участие ребёнка в реальной социальной, производительной деятельности, а с другой – требует от него ориентировки в системе задач, ролей и правил поведения во взрослом сообществе. Ролевая </w:t>
      </w:r>
      <w:r>
        <w:rPr>
          <w:rFonts w:ascii="Times New Roman" w:hAnsi="Times New Roman" w:cs="Times New Roman"/>
          <w:sz w:val="24"/>
          <w:szCs w:val="24"/>
        </w:rPr>
        <w:t xml:space="preserve">игра, по мнению Д.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933739">
        <w:rPr>
          <w:rFonts w:ascii="Times New Roman" w:hAnsi="Times New Roman" w:cs="Times New Roman"/>
          <w:sz w:val="24"/>
          <w:szCs w:val="24"/>
        </w:rPr>
        <w:t>, является особой символико-моделирующей деятельностью, позволяющей осуществить эту ориентировку. Гипотеза учёного получила подтверждение в историко-этнографических и ме</w:t>
      </w:r>
      <w:r>
        <w:rPr>
          <w:rFonts w:ascii="Times New Roman" w:hAnsi="Times New Roman" w:cs="Times New Roman"/>
          <w:sz w:val="24"/>
          <w:szCs w:val="24"/>
        </w:rPr>
        <w:t>жкультурных исследованиях игры.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>Таким образом, исходным и общим для психологов и педагогов является безусловное признание социального происхождения игры как естественной деятельности ребё</w:t>
      </w:r>
      <w:r>
        <w:rPr>
          <w:rFonts w:ascii="Times New Roman" w:hAnsi="Times New Roman" w:cs="Times New Roman"/>
          <w:sz w:val="24"/>
          <w:szCs w:val="24"/>
        </w:rPr>
        <w:t>нка.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 xml:space="preserve">Значение и место игровой деятельности в жизни ребёнка – дошкольника обсуждались в работах зарубежных и отечественных педагогов и психологов Ж. Пиаже, </w:t>
      </w:r>
      <w:r w:rsidRPr="00933739">
        <w:rPr>
          <w:rFonts w:ascii="Times New Roman" w:hAnsi="Times New Roman" w:cs="Times New Roman"/>
          <w:sz w:val="24"/>
          <w:szCs w:val="24"/>
        </w:rPr>
        <w:lastRenderedPageBreak/>
        <w:t xml:space="preserve">А. П. Усовой, Л. С. Выготского, А. Н. Леонтьева, Д. В. </w:t>
      </w:r>
      <w:proofErr w:type="spellStart"/>
      <w:r w:rsidRPr="00933739">
        <w:rPr>
          <w:rFonts w:ascii="Times New Roman" w:hAnsi="Times New Roman" w:cs="Times New Roman"/>
          <w:sz w:val="24"/>
          <w:szCs w:val="24"/>
        </w:rPr>
        <w:t>Менджерицкой</w:t>
      </w:r>
      <w:proofErr w:type="spellEnd"/>
      <w:r w:rsidRPr="00933739">
        <w:rPr>
          <w:rFonts w:ascii="Times New Roman" w:hAnsi="Times New Roman" w:cs="Times New Roman"/>
          <w:sz w:val="24"/>
          <w:szCs w:val="24"/>
        </w:rPr>
        <w:t xml:space="preserve">, Д. Б. </w:t>
      </w:r>
      <w:proofErr w:type="spellStart"/>
      <w:r w:rsidRPr="00933739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933739">
        <w:rPr>
          <w:rFonts w:ascii="Times New Roman" w:hAnsi="Times New Roman" w:cs="Times New Roman"/>
          <w:sz w:val="24"/>
          <w:szCs w:val="24"/>
        </w:rPr>
        <w:t xml:space="preserve">, А. В. Запорожца, Л.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 xml:space="preserve">Д. Б. </w:t>
      </w:r>
      <w:proofErr w:type="spellStart"/>
      <w:r w:rsidRPr="00933739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933739">
        <w:rPr>
          <w:rFonts w:ascii="Times New Roman" w:hAnsi="Times New Roman" w:cs="Times New Roman"/>
          <w:sz w:val="24"/>
          <w:szCs w:val="24"/>
        </w:rPr>
        <w:t xml:space="preserve"> выделяет четыре основные линии влияния игры на</w:t>
      </w:r>
      <w:r>
        <w:rPr>
          <w:rFonts w:ascii="Times New Roman" w:hAnsi="Times New Roman" w:cs="Times New Roman"/>
          <w:sz w:val="24"/>
          <w:szCs w:val="24"/>
        </w:rPr>
        <w:t xml:space="preserve"> психическое развитие ребёнка: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33739">
        <w:rPr>
          <w:rFonts w:ascii="Times New Roman" w:hAnsi="Times New Roman" w:cs="Times New Roman"/>
          <w:sz w:val="24"/>
          <w:szCs w:val="24"/>
        </w:rPr>
        <w:t>азвитие моти</w:t>
      </w:r>
      <w:r>
        <w:rPr>
          <w:rFonts w:ascii="Times New Roman" w:hAnsi="Times New Roman" w:cs="Times New Roman"/>
          <w:sz w:val="24"/>
          <w:szCs w:val="24"/>
        </w:rPr>
        <w:t xml:space="preserve">вационно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сферы;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>Преодоление познават</w:t>
      </w:r>
      <w:r>
        <w:rPr>
          <w:rFonts w:ascii="Times New Roman" w:hAnsi="Times New Roman" w:cs="Times New Roman"/>
          <w:sz w:val="24"/>
          <w:szCs w:val="24"/>
        </w:rPr>
        <w:t>ельного «эгоцентризма» ребёнка;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идеального плана;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33739">
        <w:rPr>
          <w:rFonts w:ascii="Times New Roman" w:hAnsi="Times New Roman" w:cs="Times New Roman"/>
          <w:sz w:val="24"/>
          <w:szCs w:val="24"/>
        </w:rPr>
        <w:t>азвитие прои</w:t>
      </w:r>
      <w:r>
        <w:rPr>
          <w:rFonts w:ascii="Times New Roman" w:hAnsi="Times New Roman" w:cs="Times New Roman"/>
          <w:sz w:val="24"/>
          <w:szCs w:val="24"/>
        </w:rPr>
        <w:t>звольности действий;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739">
        <w:rPr>
          <w:rFonts w:ascii="Times New Roman" w:hAnsi="Times New Roman" w:cs="Times New Roman"/>
          <w:sz w:val="24"/>
          <w:szCs w:val="24"/>
        </w:rPr>
        <w:t xml:space="preserve">Результатом развития мотивационно – </w:t>
      </w:r>
      <w:proofErr w:type="spellStart"/>
      <w:r w:rsidRPr="00933739">
        <w:rPr>
          <w:rFonts w:ascii="Times New Roman" w:hAnsi="Times New Roman" w:cs="Times New Roman"/>
          <w:sz w:val="24"/>
          <w:szCs w:val="24"/>
        </w:rPr>
        <w:t>потребностной</w:t>
      </w:r>
      <w:proofErr w:type="spellEnd"/>
      <w:r w:rsidRPr="00933739">
        <w:rPr>
          <w:rFonts w:ascii="Times New Roman" w:hAnsi="Times New Roman" w:cs="Times New Roman"/>
          <w:sz w:val="24"/>
          <w:szCs w:val="24"/>
        </w:rPr>
        <w:t xml:space="preserve"> сферы является формирование у ребёнка стремления к социально значимой деятельности и мотива, сменив свой статус, занять новую социальную позицию, обеспечивающих психологическую готовность ребёнка к поступлению в школу и обучение в ней (А. П. Усова, С. Л. </w:t>
      </w:r>
      <w:proofErr w:type="spellStart"/>
      <w:r w:rsidRPr="00933739">
        <w:rPr>
          <w:rFonts w:ascii="Times New Roman" w:hAnsi="Times New Roman" w:cs="Times New Roman"/>
          <w:sz w:val="24"/>
          <w:szCs w:val="24"/>
        </w:rPr>
        <w:t>Новосёлова</w:t>
      </w:r>
      <w:proofErr w:type="spellEnd"/>
      <w:r w:rsidRPr="009337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И. Лисина.</w:t>
      </w:r>
      <w:proofErr w:type="gramEnd"/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739">
        <w:rPr>
          <w:rFonts w:ascii="Times New Roman" w:hAnsi="Times New Roman" w:cs="Times New Roman"/>
          <w:sz w:val="24"/>
          <w:szCs w:val="24"/>
        </w:rPr>
        <w:t xml:space="preserve">Благодаря игре происходит изменение психологической формы мотивов от </w:t>
      </w:r>
      <w:proofErr w:type="spellStart"/>
      <w:r w:rsidRPr="00933739">
        <w:rPr>
          <w:rFonts w:ascii="Times New Roman" w:hAnsi="Times New Roman" w:cs="Times New Roman"/>
          <w:sz w:val="24"/>
          <w:szCs w:val="24"/>
        </w:rPr>
        <w:t>досознательных</w:t>
      </w:r>
      <w:proofErr w:type="spellEnd"/>
      <w:r w:rsidRPr="00933739">
        <w:rPr>
          <w:rFonts w:ascii="Times New Roman" w:hAnsi="Times New Roman" w:cs="Times New Roman"/>
          <w:sz w:val="24"/>
          <w:szCs w:val="24"/>
        </w:rPr>
        <w:t>, аффективно окрашенных, непосредственных желаний к мотивам, имеющим «форму обобщённого намерения, стоящим на грани с</w:t>
      </w:r>
      <w:r>
        <w:rPr>
          <w:rFonts w:ascii="Times New Roman" w:hAnsi="Times New Roman" w:cs="Times New Roman"/>
          <w:sz w:val="24"/>
          <w:szCs w:val="24"/>
        </w:rPr>
        <w:t xml:space="preserve">ознательных» (Д.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>Сюжетно-ролевая игра в силу своего особого строения содержит возможности преодоления познавате</w:t>
      </w:r>
      <w:r w:rsidR="00D54746">
        <w:rPr>
          <w:rFonts w:ascii="Times New Roman" w:hAnsi="Times New Roman" w:cs="Times New Roman"/>
          <w:sz w:val="24"/>
          <w:szCs w:val="24"/>
        </w:rPr>
        <w:t xml:space="preserve">льного «эгоцентризма» </w:t>
      </w:r>
      <w:r w:rsidRPr="00933739">
        <w:rPr>
          <w:rFonts w:ascii="Times New Roman" w:hAnsi="Times New Roman" w:cs="Times New Roman"/>
          <w:sz w:val="24"/>
          <w:szCs w:val="24"/>
        </w:rPr>
        <w:t>выраженного в абсолютизации собственной позиции и невозможности её соотнести с другими возможными познавательными позициями. Принятие ролей в игре и замещение делают необходимой координацию различных позиций её участников и различных точек зрения партнёров на предмет и роль. В процессе игры дети должны учитывать позиции друг друга в соответствии с ролевыми отношениями, с практикой действий с предметами в зависимости от игрового и реального значения и, наконец, координировать свою позицию с позицией партнёра по игре (Л. С. Выготский, А. Н. Ле</w:t>
      </w:r>
      <w:r>
        <w:rPr>
          <w:rFonts w:ascii="Times New Roman" w:hAnsi="Times New Roman" w:cs="Times New Roman"/>
          <w:sz w:val="24"/>
          <w:szCs w:val="24"/>
        </w:rPr>
        <w:t xml:space="preserve">онтьев, Д.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="00D547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 xml:space="preserve">Л. С. Выготский главное значение игры видел в коренном преобразовании сознания, заключающемся в отрыве значений от вещи, внутреннего от внешнего, т. е. в формировании идеального плана сознания. Он рассматривал игру как естественную, стихийно сложившуюся практику поэтапной отработки умственных действий на основе функционального развития игровых действий от развёрнутых и выполняемых с реальными игрушками и предметами – заместителями к </w:t>
      </w:r>
      <w:proofErr w:type="gramStart"/>
      <w:r w:rsidRPr="00933739">
        <w:rPr>
          <w:rFonts w:ascii="Times New Roman" w:hAnsi="Times New Roman" w:cs="Times New Roman"/>
          <w:sz w:val="24"/>
          <w:szCs w:val="24"/>
        </w:rPr>
        <w:t>речевым</w:t>
      </w:r>
      <w:proofErr w:type="gramEnd"/>
      <w:r w:rsidRPr="00933739">
        <w:rPr>
          <w:rFonts w:ascii="Times New Roman" w:hAnsi="Times New Roman" w:cs="Times New Roman"/>
          <w:sz w:val="24"/>
          <w:szCs w:val="24"/>
        </w:rPr>
        <w:t>, а затем умственным. Действия в уме, составляя основу идеального плана, раскрывают путь к развитию наглядно – образного мышления, высших форм перцепт</w:t>
      </w:r>
      <w:r w:rsidR="00D54746">
        <w:rPr>
          <w:rFonts w:ascii="Times New Roman" w:hAnsi="Times New Roman" w:cs="Times New Roman"/>
          <w:sz w:val="24"/>
          <w:szCs w:val="24"/>
        </w:rPr>
        <w:t>ивной деятельности, воображения.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 xml:space="preserve">Наконец, игра как деятельность, реализация которой требует от ребёнка отказа от сиюминутных желаний и подчинения правилу в пользу выполнения принятой на себя роли, обеспечивает возможность перехода к произвольной регуляции поведения. Произвольное поведение, осуществляемое и контролируемое ребёнком в соответствии с образцом и правилом, становится доступным ему благодаря принятию роли и взаимному контролю со стороны участников игры. </w:t>
      </w:r>
      <w:proofErr w:type="gramStart"/>
      <w:r w:rsidRPr="00933739">
        <w:rPr>
          <w:rFonts w:ascii="Times New Roman" w:hAnsi="Times New Roman" w:cs="Times New Roman"/>
          <w:sz w:val="24"/>
          <w:szCs w:val="24"/>
        </w:rPr>
        <w:t>Качество произвольности, таким образом, приобретают сенсомоторные функции (А. В. Запорожец, память (З. М. Истомина, поведение (Э. В. Мануйл</w:t>
      </w:r>
      <w:r>
        <w:rPr>
          <w:rFonts w:ascii="Times New Roman" w:hAnsi="Times New Roman" w:cs="Times New Roman"/>
          <w:sz w:val="24"/>
          <w:szCs w:val="24"/>
        </w:rPr>
        <w:t>енко.</w:t>
      </w:r>
      <w:proofErr w:type="gramEnd"/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 xml:space="preserve">Таким образом, игровая деятельность дошкольника заключает в себе большие возможности по формированию психических процессов, влияющих на поведение ребёнка, и являются основой перехода к </w:t>
      </w:r>
      <w:r w:rsidR="00D54746">
        <w:rPr>
          <w:rFonts w:ascii="Times New Roman" w:hAnsi="Times New Roman" w:cs="Times New Roman"/>
          <w:sz w:val="24"/>
          <w:szCs w:val="24"/>
        </w:rPr>
        <w:t>новой, высшей стадии развития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lastRenderedPageBreak/>
        <w:t xml:space="preserve">Игровая деятельность оказывает огромное влияние на развитие общения в этот период. Общение дошкольника </w:t>
      </w:r>
      <w:r w:rsidR="00D54746">
        <w:rPr>
          <w:rFonts w:ascii="Times New Roman" w:hAnsi="Times New Roman" w:cs="Times New Roman"/>
          <w:sz w:val="24"/>
          <w:szCs w:val="24"/>
        </w:rPr>
        <w:t>со сверстниками разворачивается</w:t>
      </w:r>
      <w:r w:rsidRPr="00933739">
        <w:rPr>
          <w:rFonts w:ascii="Times New Roman" w:hAnsi="Times New Roman" w:cs="Times New Roman"/>
          <w:sz w:val="24"/>
          <w:szCs w:val="24"/>
        </w:rPr>
        <w:t xml:space="preserve">, главным образом, в процессе совместной игры и связано с формированием детского коллектива. Развитие коллективного игрового творчества приводит к более сложным взаимоотношениям детей - проявляется такое важное качество как «общественность» Игра богата эмоциями, она выявляет искренние переживания ребёнка и формирует его чувства. Эмоции цементируют игру, делают её увлекательной, создают благоприятный климат для взаимоотношений, повышают тонус, который необходим каждому ребёнку для его душевного комфорта, а это, в свою очередь, становится условием восприимчивости дошкольника к воспитательным действиям и совместной со сверстниками деятельности (А. В. Запорожец, Л. А. Абрамян, А. Д. Кошелева </w:t>
      </w:r>
      <w:r>
        <w:rPr>
          <w:rFonts w:ascii="Times New Roman" w:hAnsi="Times New Roman" w:cs="Times New Roman"/>
          <w:sz w:val="24"/>
          <w:szCs w:val="24"/>
        </w:rPr>
        <w:t>и др.)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>Таким образом, игровая деятельность занимает определённое место в педагогической системе, т. к. именно в игре и посредством игры осуществляется формирование детской личности,</w:t>
      </w:r>
      <w:r>
        <w:rPr>
          <w:rFonts w:ascii="Times New Roman" w:hAnsi="Times New Roman" w:cs="Times New Roman"/>
          <w:sz w:val="24"/>
          <w:szCs w:val="24"/>
        </w:rPr>
        <w:t xml:space="preserve"> развитие эмоциональной сферы.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 xml:space="preserve">На протяжении дошкольного детства качественно меняется характер основной деятельности ребёнка-дошкольника – характер сюжетно – ролевой игры, представляющей широчайшие возможности для </w:t>
      </w:r>
      <w:r>
        <w:rPr>
          <w:rFonts w:ascii="Times New Roman" w:hAnsi="Times New Roman" w:cs="Times New Roman"/>
          <w:sz w:val="24"/>
          <w:szCs w:val="24"/>
        </w:rPr>
        <w:t>развития фантазии и творчества.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>В сюжетно – ролевой игре ребёнок начинает воспроизводить те отношения, которые он наблюдает у взрослых людей, и которым он стремится подражать. И чем больше ребёнок получает впечатлений, тем разнообразнее его игры, тем больше простора для развит</w:t>
      </w:r>
      <w:r>
        <w:rPr>
          <w:rFonts w:ascii="Times New Roman" w:hAnsi="Times New Roman" w:cs="Times New Roman"/>
          <w:sz w:val="24"/>
          <w:szCs w:val="24"/>
        </w:rPr>
        <w:t>ия его творческого воображения.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>Вместе с развитием сюжетов игр развивается и возможность творческого воображения ребёнка, накапливается тот материал, который пробуждает и направляет фантазию малыша. В ролевой игре ребёнок не только представляет вместо одного предмета другой, но и себя видит, то доктором, то волшебником, то принцем. Выполнение роли в игре требует от ребёнка сложнейшей деятельности воображения</w:t>
      </w:r>
      <w:proofErr w:type="gramStart"/>
      <w:r w:rsidRPr="009337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3739">
        <w:rPr>
          <w:rFonts w:ascii="Times New Roman" w:hAnsi="Times New Roman" w:cs="Times New Roman"/>
          <w:sz w:val="24"/>
          <w:szCs w:val="24"/>
        </w:rPr>
        <w:t xml:space="preserve"> необходимо хорошо представлять себе, что должен делать его герой в данную минуту, планировать его дальнейшие действия, исходя из сложившейся ситуации, нап</w:t>
      </w:r>
      <w:r>
        <w:rPr>
          <w:rFonts w:ascii="Times New Roman" w:hAnsi="Times New Roman" w:cs="Times New Roman"/>
          <w:sz w:val="24"/>
          <w:szCs w:val="24"/>
        </w:rPr>
        <w:t>равлять развитие игры в целом.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 xml:space="preserve">Исследователи считают сюжетно – ролевую игру творческой деятельностью. В ней дети воспроизводят все то, что они видят вокруг. А. А. </w:t>
      </w:r>
      <w:proofErr w:type="spellStart"/>
      <w:r w:rsidRPr="00933739">
        <w:rPr>
          <w:rFonts w:ascii="Times New Roman" w:hAnsi="Times New Roman" w:cs="Times New Roman"/>
          <w:sz w:val="24"/>
          <w:szCs w:val="24"/>
        </w:rPr>
        <w:t>Люблинская</w:t>
      </w:r>
      <w:proofErr w:type="spellEnd"/>
      <w:r w:rsidRPr="00933739">
        <w:rPr>
          <w:rFonts w:ascii="Times New Roman" w:hAnsi="Times New Roman" w:cs="Times New Roman"/>
          <w:sz w:val="24"/>
          <w:szCs w:val="24"/>
        </w:rPr>
        <w:t xml:space="preserve"> отмечает, что ролевая игра является формой творческого отражения ребенком действительности,</w:t>
      </w:r>
      <w:r>
        <w:rPr>
          <w:rFonts w:ascii="Times New Roman" w:hAnsi="Times New Roman" w:cs="Times New Roman"/>
          <w:sz w:val="24"/>
          <w:szCs w:val="24"/>
        </w:rPr>
        <w:t xml:space="preserve"> сплетение реального и вымысла.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>Сюжетная игра захватывает ребёнка, она создаёт тот эмоциональный настрой, который необходим для творчества; именно в игре ребёнок выражает себя наиболее полно и свободно. В игре ребёнок учится проявлять свою творческую инициативу, учится умению организовывать,</w:t>
      </w:r>
      <w:r>
        <w:rPr>
          <w:rFonts w:ascii="Times New Roman" w:hAnsi="Times New Roman" w:cs="Times New Roman"/>
          <w:sz w:val="24"/>
          <w:szCs w:val="24"/>
        </w:rPr>
        <w:t xml:space="preserve"> планировать и направлять игру.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>По мнению исследо</w:t>
      </w:r>
      <w:r>
        <w:rPr>
          <w:rFonts w:ascii="Times New Roman" w:hAnsi="Times New Roman" w:cs="Times New Roman"/>
          <w:sz w:val="24"/>
          <w:szCs w:val="24"/>
        </w:rPr>
        <w:t>вателя – педагога О. Солнцевой,</w:t>
      </w:r>
      <w:r w:rsidRPr="00933739">
        <w:rPr>
          <w:rFonts w:ascii="Times New Roman" w:hAnsi="Times New Roman" w:cs="Times New Roman"/>
          <w:sz w:val="24"/>
          <w:szCs w:val="24"/>
        </w:rPr>
        <w:t xml:space="preserve"> развитие воображения позволяет дошкольнику занять особую внутреннюю </w:t>
      </w:r>
      <w:proofErr w:type="gramStart"/>
      <w:r w:rsidRPr="00933739">
        <w:rPr>
          <w:rFonts w:ascii="Times New Roman" w:hAnsi="Times New Roman" w:cs="Times New Roman"/>
          <w:sz w:val="24"/>
          <w:szCs w:val="24"/>
        </w:rPr>
        <w:t>позицию</w:t>
      </w:r>
      <w:proofErr w:type="gramEnd"/>
      <w:r w:rsidRPr="00933739">
        <w:rPr>
          <w:rFonts w:ascii="Times New Roman" w:hAnsi="Times New Roman" w:cs="Times New Roman"/>
          <w:sz w:val="24"/>
          <w:szCs w:val="24"/>
        </w:rPr>
        <w:t xml:space="preserve"> представляющую ему возможность самостоятельно задать предметные отношения, то есть стать, «автором» новой части игрового материала, на основании которой можно создать собст</w:t>
      </w:r>
      <w:r>
        <w:rPr>
          <w:rFonts w:ascii="Times New Roman" w:hAnsi="Times New Roman" w:cs="Times New Roman"/>
          <w:sz w:val="24"/>
          <w:szCs w:val="24"/>
        </w:rPr>
        <w:t>венный сюжет и реализовать его.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 xml:space="preserve">Следовательно, именно сюжетно – ролевая игра подводит ребёнка к способности действовать полностью в плане </w:t>
      </w:r>
      <w:r>
        <w:rPr>
          <w:rFonts w:ascii="Times New Roman" w:hAnsi="Times New Roman" w:cs="Times New Roman"/>
          <w:sz w:val="24"/>
          <w:szCs w:val="24"/>
        </w:rPr>
        <w:t>образов, в плане представлений.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 xml:space="preserve">В самом деле, сначала воображение ребёнка приковано к тем предметам, с которыми он действует, затем опирается на игровые действия в сюжетно – ролевой игре, но уже к </w:t>
      </w:r>
      <w:r w:rsidRPr="00933739">
        <w:rPr>
          <w:rFonts w:ascii="Times New Roman" w:hAnsi="Times New Roman" w:cs="Times New Roman"/>
          <w:sz w:val="24"/>
          <w:szCs w:val="24"/>
        </w:rPr>
        <w:lastRenderedPageBreak/>
        <w:t xml:space="preserve">концу дошкольного возраста воображение ребёнка отрывается от внешних опор </w:t>
      </w:r>
      <w:r>
        <w:rPr>
          <w:rFonts w:ascii="Times New Roman" w:hAnsi="Times New Roman" w:cs="Times New Roman"/>
          <w:sz w:val="24"/>
          <w:szCs w:val="24"/>
        </w:rPr>
        <w:t>и переходит во внутренний план.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 xml:space="preserve">Этот переход подготавливается тем, что уже в сюжетно – ролевой игре ребёнок сначала представляет свои действия, их последовательность, их значение для общего сюжета игры, а потом уже действует. Такая необходимость приводит к тому, что ребёнок начинает всё чаще и чаще «проигрывать» различные ситуации в уме, а затем как-то обнаруживать это </w:t>
      </w:r>
      <w:proofErr w:type="gramStart"/>
      <w:r w:rsidRPr="0093373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33739">
        <w:rPr>
          <w:rFonts w:ascii="Times New Roman" w:hAnsi="Times New Roman" w:cs="Times New Roman"/>
          <w:sz w:val="24"/>
          <w:szCs w:val="24"/>
        </w:rPr>
        <w:t xml:space="preserve"> вне. Наряду с переходом деятельности воображения во внутренний план у старших дошкольников появляется ещё одна важная способность подчинять своё воображение определённому замыслу, следо</w:t>
      </w:r>
      <w:r>
        <w:rPr>
          <w:rFonts w:ascii="Times New Roman" w:hAnsi="Times New Roman" w:cs="Times New Roman"/>
          <w:sz w:val="24"/>
          <w:szCs w:val="24"/>
        </w:rPr>
        <w:t>вать заранее намеченному плану.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>Возникновение и развитие творческого воображения считает В. С. Выготский – это переход к творческой деятельности, который связан с появлением у дошкольников замысла игры</w:t>
      </w:r>
      <w:proofErr w:type="gramStart"/>
      <w:r w:rsidRPr="009337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33739">
        <w:rPr>
          <w:rFonts w:ascii="Times New Roman" w:hAnsi="Times New Roman" w:cs="Times New Roman"/>
          <w:sz w:val="24"/>
          <w:szCs w:val="24"/>
        </w:rPr>
        <w:t xml:space="preserve"> Творчество детей проявляется в ролевом поведении в соответствии с видением роли и в то же время сдержи</w:t>
      </w:r>
      <w:r>
        <w:rPr>
          <w:rFonts w:ascii="Times New Roman" w:hAnsi="Times New Roman" w:cs="Times New Roman"/>
          <w:sz w:val="24"/>
          <w:szCs w:val="24"/>
        </w:rPr>
        <w:t>вается наличием игровых правил.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739">
        <w:rPr>
          <w:rFonts w:ascii="Times New Roman" w:hAnsi="Times New Roman" w:cs="Times New Roman"/>
          <w:sz w:val="24"/>
          <w:szCs w:val="24"/>
        </w:rPr>
        <w:t>Такой постепенный переход к внутренней деятельности воображения, который происходит в результат</w:t>
      </w:r>
      <w:r>
        <w:rPr>
          <w:rFonts w:ascii="Times New Roman" w:hAnsi="Times New Roman" w:cs="Times New Roman"/>
          <w:sz w:val="24"/>
          <w:szCs w:val="24"/>
        </w:rPr>
        <w:t>е развития игры</w:t>
      </w:r>
      <w:r w:rsidRPr="00933739">
        <w:rPr>
          <w:rFonts w:ascii="Times New Roman" w:hAnsi="Times New Roman" w:cs="Times New Roman"/>
          <w:sz w:val="24"/>
          <w:szCs w:val="24"/>
        </w:rPr>
        <w:t>, ведёт к проявлению творческой активности в самых раз</w:t>
      </w:r>
      <w:r>
        <w:rPr>
          <w:rFonts w:ascii="Times New Roman" w:hAnsi="Times New Roman" w:cs="Times New Roman"/>
          <w:sz w:val="24"/>
          <w:szCs w:val="24"/>
        </w:rPr>
        <w:t>ных областях (О. М. Дьяченко.</w:t>
      </w:r>
      <w:proofErr w:type="gramEnd"/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>Таким образом, дошкольное детство характеризуется бурным развитием познавательного воображения. Творческое воображение формируется, прежде всего, в игровой деятельности, и затухает, когда ребёнок перестаёт действовать. На протяжении всего дошкольного детства происходит постепенное превращение воображения ребёнка из деятельности, которая нуждается во внешней опоре, в деятельность самостоятельную внутреннюю, позволяющую осуществить элементарное игровое творчество. Исследователи подчеркивают важную роль в развитии детского творчества самостоятельных сюжетно – ролевых игр. Именно самодеятельная игра детей (т. е. «делаю сам»</w:t>
      </w:r>
      <w:proofErr w:type="gramStart"/>
      <w:r w:rsidRPr="0093373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33739">
        <w:rPr>
          <w:rFonts w:ascii="Times New Roman" w:hAnsi="Times New Roman" w:cs="Times New Roman"/>
          <w:sz w:val="24"/>
          <w:szCs w:val="24"/>
        </w:rPr>
        <w:t xml:space="preserve"> составляет сущность воспитания. В творческой самодеятельной игре ребенок не просто запечатлевает </w:t>
      </w:r>
      <w:proofErr w:type="gramStart"/>
      <w:r w:rsidRPr="00933739"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Pr="00933739">
        <w:rPr>
          <w:rFonts w:ascii="Times New Roman" w:hAnsi="Times New Roman" w:cs="Times New Roman"/>
          <w:sz w:val="24"/>
          <w:szCs w:val="24"/>
        </w:rPr>
        <w:t>. В ней, по мнению А. П. Усовой</w:t>
      </w:r>
      <w:proofErr w:type="gramStart"/>
      <w:r w:rsidRPr="009337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3739">
        <w:rPr>
          <w:rFonts w:ascii="Times New Roman" w:hAnsi="Times New Roman" w:cs="Times New Roman"/>
          <w:sz w:val="24"/>
          <w:szCs w:val="24"/>
        </w:rPr>
        <w:t xml:space="preserve"> происходит творческая переработка, преобразование и усвоение всего того, что он берет из жизни. В игре ребёнок из элементов, взятых из окружающей жизни, создаёт новое творческое построение, образ, принадлежащий ему самому. </w:t>
      </w:r>
      <w:proofErr w:type="gramStart"/>
      <w:r w:rsidRPr="00933739">
        <w:rPr>
          <w:rFonts w:ascii="Times New Roman" w:hAnsi="Times New Roman" w:cs="Times New Roman"/>
          <w:sz w:val="24"/>
          <w:szCs w:val="24"/>
        </w:rPr>
        <w:t>Развитие воображения в старшем дошкольном возрасте обусловлено существенными изменениями в содержании сюжетно – р</w:t>
      </w:r>
      <w:r>
        <w:rPr>
          <w:rFonts w:ascii="Times New Roman" w:hAnsi="Times New Roman" w:cs="Times New Roman"/>
          <w:sz w:val="24"/>
          <w:szCs w:val="24"/>
        </w:rPr>
        <w:t>олевой игры (М. В. Ермолаева.</w:t>
      </w:r>
      <w:proofErr w:type="gramEnd"/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>Старший дошкольный возраст</w:t>
      </w:r>
      <w:proofErr w:type="gramStart"/>
      <w:r w:rsidRPr="009337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3739">
        <w:rPr>
          <w:rFonts w:ascii="Times New Roman" w:hAnsi="Times New Roman" w:cs="Times New Roman"/>
          <w:sz w:val="24"/>
          <w:szCs w:val="24"/>
        </w:rPr>
        <w:t xml:space="preserve"> по мнению педагогов и психологов, - возраст расцвета сюжетно – ролевой игры. К пяти годам у детей сформировались такие способы построения сюжетной игры, как условные действия с игрушкой, ролевое поведение. Сюжетно – ролевая игра, как правило, коллективная. Она отличается большим разнообразием тематики, сложностью и развёрнутости сюжетов</w:t>
      </w:r>
      <w:proofErr w:type="gramStart"/>
      <w:r w:rsidRPr="009337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33739">
        <w:rPr>
          <w:rFonts w:ascii="Times New Roman" w:hAnsi="Times New Roman" w:cs="Times New Roman"/>
          <w:sz w:val="24"/>
          <w:szCs w:val="24"/>
        </w:rPr>
        <w:t xml:space="preserve"> Дети отражают в играх события и ситуации, выходящие за рамки их личного опыта (А. П. Усова, Р. Н. Жук</w:t>
      </w:r>
      <w:r>
        <w:rPr>
          <w:rFonts w:ascii="Times New Roman" w:hAnsi="Times New Roman" w:cs="Times New Roman"/>
          <w:sz w:val="24"/>
          <w:szCs w:val="24"/>
        </w:rPr>
        <w:t xml:space="preserve">овская, С.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Новосёлова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 xml:space="preserve">В работах разных исследователей (Ж. Пиаже, Д. Б. </w:t>
      </w:r>
      <w:proofErr w:type="spellStart"/>
      <w:r w:rsidRPr="00933739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933739">
        <w:rPr>
          <w:rFonts w:ascii="Times New Roman" w:hAnsi="Times New Roman" w:cs="Times New Roman"/>
          <w:sz w:val="24"/>
          <w:szCs w:val="24"/>
        </w:rPr>
        <w:t xml:space="preserve"> и др.) собрано достаточно много фактов, свидетельствующих о том</w:t>
      </w:r>
      <w:proofErr w:type="gramStart"/>
      <w:r w:rsidRPr="009337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3739">
        <w:rPr>
          <w:rFonts w:ascii="Times New Roman" w:hAnsi="Times New Roman" w:cs="Times New Roman"/>
          <w:sz w:val="24"/>
          <w:szCs w:val="24"/>
        </w:rPr>
        <w:t xml:space="preserve"> что сюжетная игра старших дошкольников имеет разнообразные формы. Это и, собственно, ролевая игра с принятием на себя игровой роли и игра-фантазирование с преимущественно речевым планом и создание через посредство мелкого игрового материала, воображаемых миров. Все эти формы сюжетной игры развёртываются как в индивидуальном плане, т</w:t>
      </w:r>
      <w:r>
        <w:rPr>
          <w:rFonts w:ascii="Times New Roman" w:hAnsi="Times New Roman" w:cs="Times New Roman"/>
          <w:sz w:val="24"/>
          <w:szCs w:val="24"/>
        </w:rPr>
        <w:t>ак и совместно со сверстниками.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lastRenderedPageBreak/>
        <w:t>Разнообразие форм сочетается с многообразием содержания; игровой сюжет может моделировать как вполне реалистические события, так и вымышленные, однако в любом случае игровые сюжеты старших дошкольников становятся всё более с</w:t>
      </w:r>
      <w:r>
        <w:rPr>
          <w:rFonts w:ascii="Times New Roman" w:hAnsi="Times New Roman" w:cs="Times New Roman"/>
          <w:sz w:val="24"/>
          <w:szCs w:val="24"/>
        </w:rPr>
        <w:t>вязанными, внутренне логичными.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 xml:space="preserve">Объединяющим для всех этих форм игры является направление старших дошкольников на моделирование мира через последовательности сюжетных событий, воссоздающих целостные </w:t>
      </w:r>
      <w:r>
        <w:rPr>
          <w:rFonts w:ascii="Times New Roman" w:hAnsi="Times New Roman" w:cs="Times New Roman"/>
          <w:sz w:val="24"/>
          <w:szCs w:val="24"/>
        </w:rPr>
        <w:t>жизненно – смысловые контексты.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>Наиболее характерными разновидностями сюжетно – ролевых</w:t>
      </w:r>
      <w:r>
        <w:rPr>
          <w:rFonts w:ascii="Times New Roman" w:hAnsi="Times New Roman" w:cs="Times New Roman"/>
          <w:sz w:val="24"/>
          <w:szCs w:val="24"/>
        </w:rPr>
        <w:t xml:space="preserve"> игр являются: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>Игры, отражающие профессиональную деятельность людей (моряков, с</w:t>
      </w:r>
      <w:r>
        <w:rPr>
          <w:rFonts w:ascii="Times New Roman" w:hAnsi="Times New Roman" w:cs="Times New Roman"/>
          <w:sz w:val="24"/>
          <w:szCs w:val="24"/>
        </w:rPr>
        <w:t>троителей, космонавтов и т. п.);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в семью;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>Игры, навеянные литературно – художественными произведениями (на героическую, тру</w:t>
      </w:r>
      <w:r>
        <w:rPr>
          <w:rFonts w:ascii="Times New Roman" w:hAnsi="Times New Roman" w:cs="Times New Roman"/>
          <w:sz w:val="24"/>
          <w:szCs w:val="24"/>
        </w:rPr>
        <w:t>довую, историческую тематику)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>Взаимоотношения взрослых и детей в сюжетно – ролевых играх строится на основе личностно – ориентированного подхода, с соблюдением принципов партнерского взаимодействия, активности в построении предметно – игровой среды, творческ</w:t>
      </w:r>
      <w:r>
        <w:rPr>
          <w:rFonts w:ascii="Times New Roman" w:hAnsi="Times New Roman" w:cs="Times New Roman"/>
          <w:sz w:val="24"/>
          <w:szCs w:val="24"/>
        </w:rPr>
        <w:t>ого характера игровых действий.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>Старший дошкольный возраст способствует тому</w:t>
      </w:r>
      <w:proofErr w:type="gramStart"/>
      <w:r w:rsidRPr="009337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3739">
        <w:rPr>
          <w:rFonts w:ascii="Times New Roman" w:hAnsi="Times New Roman" w:cs="Times New Roman"/>
          <w:sz w:val="24"/>
          <w:szCs w:val="24"/>
        </w:rPr>
        <w:t xml:space="preserve"> что игры становятся богаче по содержанию, интереснее и увлекательнее по выдумке, замыслу. Построение образов, в этом случае, приобретает творческий, сознательный, активный характер. Вместе с развитием сюжетов игр развиваются и возможности творческого воображения ребёнка, накапливается тот материал, который пробуждает и направляет фантазию ребёнка (В. Я. Воронова, Н. Я. Михай</w:t>
      </w:r>
      <w:r>
        <w:rPr>
          <w:rFonts w:ascii="Times New Roman" w:hAnsi="Times New Roman" w:cs="Times New Roman"/>
          <w:sz w:val="24"/>
          <w:szCs w:val="24"/>
        </w:rPr>
        <w:t>ленко, Н. Ф. Короткова и др.)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>Игры старших дошкольников отличаются сложным содержанием, использованием средств отображения реальн</w:t>
      </w:r>
      <w:r>
        <w:rPr>
          <w:rFonts w:ascii="Times New Roman" w:hAnsi="Times New Roman" w:cs="Times New Roman"/>
          <w:sz w:val="24"/>
          <w:szCs w:val="24"/>
        </w:rPr>
        <w:t>ой жизни, а также организацией.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 xml:space="preserve">Часто это длительные творческие игры, т. е. игры, в которые дети играют долгое </w:t>
      </w:r>
      <w:r>
        <w:rPr>
          <w:rFonts w:ascii="Times New Roman" w:hAnsi="Times New Roman" w:cs="Times New Roman"/>
          <w:sz w:val="24"/>
          <w:szCs w:val="24"/>
        </w:rPr>
        <w:t>время, постоянно развивая сюжет</w:t>
      </w:r>
      <w:r w:rsidRPr="00933739">
        <w:rPr>
          <w:rFonts w:ascii="Times New Roman" w:hAnsi="Times New Roman" w:cs="Times New Roman"/>
          <w:sz w:val="24"/>
          <w:szCs w:val="24"/>
        </w:rPr>
        <w:t>, усложняя содержание игры; игры, глубоко затрагивающие чувства и интересы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33739">
        <w:rPr>
          <w:rFonts w:ascii="Times New Roman" w:hAnsi="Times New Roman" w:cs="Times New Roman"/>
          <w:sz w:val="24"/>
          <w:szCs w:val="24"/>
        </w:rPr>
        <w:t>, отображающие их психическое развитие (В. Я. Воро</w:t>
      </w:r>
      <w:r>
        <w:rPr>
          <w:rFonts w:ascii="Times New Roman" w:hAnsi="Times New Roman" w:cs="Times New Roman"/>
          <w:sz w:val="24"/>
          <w:szCs w:val="24"/>
        </w:rPr>
        <w:t xml:space="preserve">нова, С.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Новосёлова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>Основной признак длительной игры – это устойчивый интерес ребёнка к роли им выполняемой, и к определённой теме игры. Длительная игра даёт возможность уточнять и углублять представления детей об изображаемом им персонаже. В нём ярко раскрывается отношение ребёнка к роли, происходит влияние её на его поведение</w:t>
      </w:r>
      <w:proofErr w:type="gramStart"/>
      <w:r w:rsidRPr="009337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3739">
        <w:rPr>
          <w:rFonts w:ascii="Times New Roman" w:hAnsi="Times New Roman" w:cs="Times New Roman"/>
          <w:sz w:val="24"/>
          <w:szCs w:val="24"/>
        </w:rPr>
        <w:t xml:space="preserve"> с одной стороны, а с другой – в игре проявляется разностороннее игровое творчество в поисках средств для изображения задуманного, создавать мнимую </w:t>
      </w:r>
      <w:r>
        <w:rPr>
          <w:rFonts w:ascii="Times New Roman" w:hAnsi="Times New Roman" w:cs="Times New Roman"/>
          <w:sz w:val="24"/>
          <w:szCs w:val="24"/>
        </w:rPr>
        <w:t xml:space="preserve">ситуацию (Д.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Менджерицкая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>В старшем дошкольном возрасте ярко проявляются индивидуальные особенности игрового творчества каждого ребенка (О. Солнцева,</w:t>
      </w:r>
      <w:proofErr w:type="gramStart"/>
      <w:r w:rsidRPr="009337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33739">
        <w:rPr>
          <w:rFonts w:ascii="Times New Roman" w:hAnsi="Times New Roman" w:cs="Times New Roman"/>
          <w:sz w:val="24"/>
          <w:szCs w:val="24"/>
        </w:rPr>
        <w:t xml:space="preserve"> У детей – сочинителей творческие проявления связаны, прежде всего, с созданием игровых сюжетов, для них характерно осуществление игры в речевом плане и воображении. Такие дети рано переходят к игре – фантазированию. Дети – исполнители проявляют игровое творчество в реализации замыслов создания образов игровых персонажей, используя для этого, разнообразные средства</w:t>
      </w:r>
      <w:proofErr w:type="gramStart"/>
      <w:r w:rsidRPr="009337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3739">
        <w:rPr>
          <w:rFonts w:ascii="Times New Roman" w:hAnsi="Times New Roman" w:cs="Times New Roman"/>
          <w:sz w:val="24"/>
          <w:szCs w:val="24"/>
        </w:rPr>
        <w:t xml:space="preserve"> мимику, жесты, речевую интонацию, комментирующую и оценочную речь. Дети – режиссеры максимально проявляют себя в игровом организационном общении, выступа посредниками в разрешении спорных ситуаций и конфликтов, «дирижируя» замыслами игроко</w:t>
      </w:r>
      <w:r>
        <w:rPr>
          <w:rFonts w:ascii="Times New Roman" w:hAnsi="Times New Roman" w:cs="Times New Roman"/>
          <w:sz w:val="24"/>
          <w:szCs w:val="24"/>
        </w:rPr>
        <w:t>в, способствуя их согласованию.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lastRenderedPageBreak/>
        <w:t>Творческая игра</w:t>
      </w:r>
      <w:r>
        <w:rPr>
          <w:rFonts w:ascii="Times New Roman" w:hAnsi="Times New Roman" w:cs="Times New Roman"/>
          <w:sz w:val="24"/>
          <w:szCs w:val="24"/>
        </w:rPr>
        <w:t xml:space="preserve"> – высшая ступень развития игры</w:t>
      </w:r>
      <w:r w:rsidRPr="00933739">
        <w:rPr>
          <w:rFonts w:ascii="Times New Roman" w:hAnsi="Times New Roman" w:cs="Times New Roman"/>
          <w:sz w:val="24"/>
          <w:szCs w:val="24"/>
        </w:rPr>
        <w:t>. Специфика творческой игры состоит в том, что она возн</w:t>
      </w:r>
      <w:r>
        <w:rPr>
          <w:rFonts w:ascii="Times New Roman" w:hAnsi="Times New Roman" w:cs="Times New Roman"/>
          <w:sz w:val="24"/>
          <w:szCs w:val="24"/>
        </w:rPr>
        <w:t>икает по инициативе самих детей</w:t>
      </w:r>
      <w:r w:rsidRPr="00933739">
        <w:rPr>
          <w:rFonts w:ascii="Times New Roman" w:hAnsi="Times New Roman" w:cs="Times New Roman"/>
          <w:sz w:val="24"/>
          <w:szCs w:val="24"/>
        </w:rPr>
        <w:t>, которые самостоятельно берут на себя роли, хотят развивать сюжет</w:t>
      </w:r>
      <w:proofErr w:type="gramStart"/>
      <w:r w:rsidRPr="009337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3739">
        <w:rPr>
          <w:rFonts w:ascii="Times New Roman" w:hAnsi="Times New Roman" w:cs="Times New Roman"/>
          <w:sz w:val="24"/>
          <w:szCs w:val="24"/>
        </w:rPr>
        <w:t xml:space="preserve"> проявляют в игре больше вымысла, творчества в выборе действий и распределении ролей, при испо</w:t>
      </w:r>
      <w:r>
        <w:rPr>
          <w:rFonts w:ascii="Times New Roman" w:hAnsi="Times New Roman" w:cs="Times New Roman"/>
          <w:sz w:val="24"/>
          <w:szCs w:val="24"/>
        </w:rPr>
        <w:t>льзовании подсобных материалов.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 xml:space="preserve">Таким образом, игра определяет существенную роль в каждом творческом процессе. Проявление творчества в игре позволяет ребёнку приобрести некоторый жизненный опыт, вызывает потребность выражать его в своей деятельности. Радость творческой игры преображает детскую жизнь, наполняя её сказочностью и волшебством (В. Я. Воронова, Д. Б. </w:t>
      </w:r>
      <w:proofErr w:type="spellStart"/>
      <w:r w:rsidRPr="00933739">
        <w:rPr>
          <w:rFonts w:ascii="Times New Roman" w:hAnsi="Times New Roman" w:cs="Times New Roman"/>
          <w:sz w:val="24"/>
          <w:szCs w:val="24"/>
        </w:rPr>
        <w:t>Менджерицкая</w:t>
      </w:r>
      <w:proofErr w:type="spellEnd"/>
      <w:r w:rsidRPr="00933739">
        <w:rPr>
          <w:rFonts w:ascii="Times New Roman" w:hAnsi="Times New Roman" w:cs="Times New Roman"/>
          <w:sz w:val="24"/>
          <w:szCs w:val="24"/>
        </w:rPr>
        <w:t xml:space="preserve"> и др.)</w:t>
      </w:r>
      <w:proofErr w:type="gramStart"/>
      <w:r w:rsidRPr="009337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 xml:space="preserve">Воображение и творчество теснейшим образом </w:t>
      </w:r>
      <w:proofErr w:type="gramStart"/>
      <w:r w:rsidRPr="00933739">
        <w:rPr>
          <w:rFonts w:ascii="Times New Roman" w:hAnsi="Times New Roman" w:cs="Times New Roman"/>
          <w:sz w:val="24"/>
          <w:szCs w:val="24"/>
        </w:rPr>
        <w:t>взаимосвязаны</w:t>
      </w:r>
      <w:proofErr w:type="gramEnd"/>
      <w:r w:rsidRPr="00933739">
        <w:rPr>
          <w:rFonts w:ascii="Times New Roman" w:hAnsi="Times New Roman" w:cs="Times New Roman"/>
          <w:sz w:val="24"/>
          <w:szCs w:val="24"/>
        </w:rPr>
        <w:t>. Творческое воображение формируется в процессе игровой деятельности. Творческие игры имеют важнейшее значение для всестороннего развития личности ребёнка</w:t>
      </w:r>
      <w:proofErr w:type="gramStart"/>
      <w:r w:rsidRPr="009337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3739">
        <w:rPr>
          <w:rFonts w:ascii="Times New Roman" w:hAnsi="Times New Roman" w:cs="Times New Roman"/>
          <w:sz w:val="24"/>
          <w:szCs w:val="24"/>
        </w:rPr>
        <w:t xml:space="preserve"> выступают связующим звеном в отношении к по</w:t>
      </w:r>
      <w:r>
        <w:rPr>
          <w:rFonts w:ascii="Times New Roman" w:hAnsi="Times New Roman" w:cs="Times New Roman"/>
          <w:sz w:val="24"/>
          <w:szCs w:val="24"/>
        </w:rPr>
        <w:t>знаваемому.</w:t>
      </w:r>
    </w:p>
    <w:p w:rsidR="00933739" w:rsidRPr="00933739" w:rsidRDefault="00933739" w:rsidP="009337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39">
        <w:rPr>
          <w:rFonts w:ascii="Times New Roman" w:hAnsi="Times New Roman" w:cs="Times New Roman"/>
          <w:sz w:val="24"/>
          <w:szCs w:val="24"/>
        </w:rPr>
        <w:t>Данные психолого-педагогических исследований позволили сделать вывод о том, что сюжетно – ролевая игра, во-первых – представляет собой важнейшую и чрезвычайно эффективную в детском возрасте форму социализации ребенка, обеспечивающую освоение мира человеческих отношений, создание условий для психического развития и «взросления»</w:t>
      </w:r>
      <w:proofErr w:type="gramStart"/>
      <w:r w:rsidRPr="009337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3739">
        <w:rPr>
          <w:rFonts w:ascii="Times New Roman" w:hAnsi="Times New Roman" w:cs="Times New Roman"/>
          <w:sz w:val="24"/>
          <w:szCs w:val="24"/>
        </w:rPr>
        <w:t xml:space="preserve"> подготовке ребенка к будущей жизни; во-вторых – имеет мощный потенциал в воспитании и развитии с возможностью формирования детской личности и становления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особенностей дошкольника</w:t>
      </w:r>
      <w:r w:rsidRPr="00933739">
        <w:rPr>
          <w:rFonts w:ascii="Times New Roman" w:hAnsi="Times New Roman" w:cs="Times New Roman"/>
          <w:sz w:val="24"/>
          <w:szCs w:val="24"/>
        </w:rPr>
        <w:t>; в-третьих – определяет существенную роль в формировании творческой деятельности и развитии творческого потенциала.</w:t>
      </w:r>
    </w:p>
    <w:sectPr w:rsidR="00933739" w:rsidRPr="0093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33"/>
    <w:rsid w:val="00933739"/>
    <w:rsid w:val="00987333"/>
    <w:rsid w:val="00D04A9F"/>
    <w:rsid w:val="00D24975"/>
    <w:rsid w:val="00D5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3607</Words>
  <Characters>20563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2019-12-08T12:53:00Z</dcterms:created>
  <dcterms:modified xsi:type="dcterms:W3CDTF">2019-12-08T13:59:00Z</dcterms:modified>
</cp:coreProperties>
</file>