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33" w:rsidRPr="006B7A33" w:rsidRDefault="006B7A33" w:rsidP="006B7A33">
      <w:pPr>
        <w:pStyle w:val="1"/>
        <w:jc w:val="right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476918055"/>
      <w:r w:rsidRPr="006B7A33">
        <w:rPr>
          <w:rFonts w:ascii="Times New Roman" w:hAnsi="Times New Roman"/>
          <w:b/>
          <w:color w:val="auto"/>
          <w:sz w:val="28"/>
          <w:szCs w:val="28"/>
        </w:rPr>
        <w:t xml:space="preserve">Особенности </w:t>
      </w:r>
      <w:proofErr w:type="spellStart"/>
      <w:r w:rsidRPr="006B7A33">
        <w:rPr>
          <w:rFonts w:ascii="Times New Roman" w:hAnsi="Times New Roman"/>
          <w:b/>
          <w:color w:val="auto"/>
          <w:sz w:val="28"/>
          <w:szCs w:val="28"/>
        </w:rPr>
        <w:t>катехизации</w:t>
      </w:r>
      <w:proofErr w:type="spellEnd"/>
      <w:r w:rsidRPr="006B7A33">
        <w:rPr>
          <w:rFonts w:ascii="Times New Roman" w:hAnsi="Times New Roman"/>
          <w:b/>
          <w:color w:val="auto"/>
          <w:sz w:val="28"/>
          <w:szCs w:val="28"/>
        </w:rPr>
        <w:t xml:space="preserve"> детей младшего школьного возраста</w:t>
      </w:r>
      <w:bookmarkEnd w:id="0"/>
    </w:p>
    <w:p w:rsidR="006B7A33" w:rsidRPr="006B7A33" w:rsidRDefault="006B7A33" w:rsidP="006B7A33">
      <w:pPr>
        <w:spacing w:line="360" w:lineRule="auto"/>
        <w:jc w:val="center"/>
        <w:rPr>
          <w:b/>
          <w:sz w:val="28"/>
          <w:szCs w:val="28"/>
        </w:rPr>
      </w:pP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Ценностный, духовно-нравственный кризис российского общества в целом является причиной негативных явлений среди детей и молодежи в России, существенного падения нравственности подрастающего поколения. В последние годы в общественном сознании заметно обесценились такие понятия, как «нравственность», «долг», «совесть», понятие «духовности» практически совсем отсутствует в сознании детей и подростков. Наблюдается заметная деформация ценностных основ мировоззрения среди молодежи. Согласно опросу Института социологии РАН 55% молодых людей, то есть большинство, готовы переступить через моральные нормы для того, чтобы добиться успеха.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Значительная часть молодежи не считают неприемлемыми обогащение за счет других, </w:t>
      </w:r>
      <w:proofErr w:type="gramStart"/>
      <w:r w:rsidRPr="006B7A33">
        <w:rPr>
          <w:sz w:val="28"/>
          <w:szCs w:val="28"/>
          <w:shd w:val="clear" w:color="auto" w:fill="FFFFFF"/>
        </w:rPr>
        <w:t>хамство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, пьянство, дачу и получение взятки, аборт, супружескую измену. Обращение к опыту православной педагогики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 Акцент на православии сделан неслучайно, ведь в большинстве своем народы России началами просвещения и духовности обязаны Православной традиции. Д. С. Лихачев писал: «Русский народ не должен терять своего нравственного авторитета среди других народов – авторитета, достойно завоеванного русским искусством, литературой.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>Мы не должны забывать о своем культурном прошлом, о наших памятниках, литературе, языке, живописи… Национальные отличия сохранятся, если мы будем озабочены воспитанием душ, а не то</w:t>
      </w:r>
      <w:r w:rsidRPr="006B7A33">
        <w:rPr>
          <w:sz w:val="28"/>
          <w:szCs w:val="28"/>
          <w:shd w:val="clear" w:color="auto" w:fill="FFFFFF"/>
        </w:rPr>
        <w:t>лько передачей знаний»</w:t>
      </w:r>
      <w:r w:rsidRPr="006B7A33">
        <w:rPr>
          <w:sz w:val="28"/>
          <w:szCs w:val="28"/>
          <w:shd w:val="clear" w:color="auto" w:fill="FFFFFF"/>
        </w:rPr>
        <w:t xml:space="preserve">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В 2012 году, во исполнение Поручения Президента Российской Федерации от 2 августа 2009г. № Пр-2009, во всех субъектах Российской </w:t>
      </w:r>
      <w:r w:rsidRPr="006B7A33">
        <w:rPr>
          <w:sz w:val="28"/>
          <w:szCs w:val="28"/>
          <w:shd w:val="clear" w:color="auto" w:fill="FFFFFF"/>
        </w:rPr>
        <w:lastRenderedPageBreak/>
        <w:t>Федерации в образовательных учреждениях вводится комплексный учебный курс «Основы религиозных культур и светской этики» (</w:t>
      </w:r>
      <w:proofErr w:type="spellStart"/>
      <w:r w:rsidRPr="006B7A33">
        <w:rPr>
          <w:sz w:val="28"/>
          <w:szCs w:val="28"/>
          <w:shd w:val="clear" w:color="auto" w:fill="FFFFFF"/>
        </w:rPr>
        <w:t>ОРКиСЭ</w:t>
      </w:r>
      <w:proofErr w:type="spellEnd"/>
      <w:r w:rsidRPr="006B7A33">
        <w:rPr>
          <w:sz w:val="28"/>
          <w:szCs w:val="28"/>
          <w:shd w:val="clear" w:color="auto" w:fill="FFFFFF"/>
        </w:rPr>
        <w:t>), включающий модуль «Основы православной культуры». Одной из основных задач курса является развитие представлений обучающихся о значении нравственных норм и ценностей личности, семьи и общества. Курс «Основы религиозных культур и светской этики» (</w:t>
      </w:r>
      <w:proofErr w:type="spellStart"/>
      <w:r w:rsidRPr="006B7A33">
        <w:rPr>
          <w:sz w:val="28"/>
          <w:szCs w:val="28"/>
          <w:shd w:val="clear" w:color="auto" w:fill="FFFFFF"/>
        </w:rPr>
        <w:t>ОРКиСЭ</w:t>
      </w:r>
      <w:proofErr w:type="spellEnd"/>
      <w:r w:rsidRPr="006B7A33">
        <w:rPr>
          <w:sz w:val="28"/>
          <w:szCs w:val="28"/>
          <w:shd w:val="clear" w:color="auto" w:fill="FFFFFF"/>
        </w:rPr>
        <w:t>) предполагается изучать в конце 4-г</w:t>
      </w:r>
      <w:proofErr w:type="gramStart"/>
      <w:r w:rsidRPr="006B7A33">
        <w:rPr>
          <w:sz w:val="28"/>
          <w:szCs w:val="28"/>
          <w:shd w:val="clear" w:color="auto" w:fill="FFFFFF"/>
        </w:rPr>
        <w:t>о-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начале 5-го классов.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Такой подход нельзя считать правильным, так как младший школьный возраст – наиболее благодатное время для формирования нравственной сферы ребенка. Это доказывают исследования авторитетных педагогов, психологов и служителей церкви. Д. Б. </w:t>
      </w:r>
      <w:proofErr w:type="spellStart"/>
      <w:r w:rsidRPr="006B7A33">
        <w:rPr>
          <w:sz w:val="28"/>
          <w:szCs w:val="28"/>
          <w:shd w:val="clear" w:color="auto" w:fill="FFFFFF"/>
        </w:rPr>
        <w:t>Эльконин</w:t>
      </w:r>
      <w:proofErr w:type="spellEnd"/>
      <w:r w:rsidRPr="006B7A33">
        <w:rPr>
          <w:sz w:val="28"/>
          <w:szCs w:val="28"/>
          <w:shd w:val="clear" w:color="auto" w:fill="FFFFFF"/>
        </w:rPr>
        <w:t xml:space="preserve"> отмечал, что в младшем школьном возрасте «происходит бурное психическое и физическое развитие ребенка, закладываются основы е</w:t>
      </w:r>
      <w:r w:rsidRPr="006B7A33">
        <w:rPr>
          <w:sz w:val="28"/>
          <w:szCs w:val="28"/>
          <w:shd w:val="clear" w:color="auto" w:fill="FFFFFF"/>
        </w:rPr>
        <w:t>го личности»</w:t>
      </w:r>
      <w:r w:rsidRPr="006B7A33">
        <w:rPr>
          <w:sz w:val="28"/>
          <w:szCs w:val="28"/>
          <w:shd w:val="clear" w:color="auto" w:fill="FFFFFF"/>
        </w:rPr>
        <w:t xml:space="preserve">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>По мнению В. Зеньковского в этом возрасте «…рождается интерес к действительности. Основной предмет внимания лежит уже не в субъективном мире а вне его: ми</w:t>
      </w:r>
      <w:r w:rsidRPr="006B7A33">
        <w:rPr>
          <w:sz w:val="28"/>
          <w:szCs w:val="28"/>
          <w:shd w:val="clear" w:color="auto" w:fill="FFFFFF"/>
        </w:rPr>
        <w:t>р, история</w:t>
      </w:r>
      <w:proofErr w:type="gramStart"/>
      <w:r w:rsidRPr="006B7A33">
        <w:rPr>
          <w:sz w:val="28"/>
          <w:szCs w:val="28"/>
          <w:shd w:val="clear" w:color="auto" w:fill="FFFFFF"/>
        </w:rPr>
        <w:t xml:space="preserve"> ,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будущее…»</w:t>
      </w:r>
      <w:r w:rsidRPr="006B7A33">
        <w:rPr>
          <w:sz w:val="28"/>
          <w:szCs w:val="28"/>
          <w:shd w:val="clear" w:color="auto" w:fill="FFFFFF"/>
        </w:rPr>
        <w:t xml:space="preserve">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Можно предположить, что приобщение к ценностям Православной культуры имеет большое влияние на формирование нравственных качеств личности ребенка младшего школьного возраста. Все богатейшее наследие Православной культуры пронизано духом добра, истины и красоты [о. П. Флоренский] и несет в себе огромное воспитательное содержание.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>Задача педагога – сохранять духовную и художественную преемственность русской культуры, ее нравственные, высокогуманные традиции, преумножать отечественное культурно-историческое наследие и способствовать тому, чтобы дети умели постигать духовно-культурные ценности, «получать от них уроки красоты, мудрости, уважения к предкам, з</w:t>
      </w:r>
      <w:r w:rsidRPr="006B7A33">
        <w:rPr>
          <w:sz w:val="28"/>
          <w:szCs w:val="28"/>
          <w:shd w:val="clear" w:color="auto" w:fill="FFFFFF"/>
        </w:rPr>
        <w:t>нания истории» (Д. С. Лихачев)</w:t>
      </w:r>
      <w:r w:rsidRPr="006B7A33">
        <w:rPr>
          <w:sz w:val="28"/>
          <w:szCs w:val="28"/>
          <w:shd w:val="clear" w:color="auto" w:fill="FFFFFF"/>
        </w:rPr>
        <w:t xml:space="preserve">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6B7A33">
        <w:rPr>
          <w:sz w:val="28"/>
          <w:szCs w:val="28"/>
          <w:shd w:val="clear" w:color="auto" w:fill="FFFFFF"/>
        </w:rPr>
        <w:t>Катехизация</w:t>
      </w:r>
      <w:proofErr w:type="spellEnd"/>
      <w:r w:rsidRPr="006B7A33">
        <w:rPr>
          <w:sz w:val="28"/>
          <w:szCs w:val="28"/>
          <w:shd w:val="clear" w:color="auto" w:fill="FFFFFF"/>
        </w:rPr>
        <w:t xml:space="preserve"> же детей ставит перед собой более сложную задачу. Это не только знакомство с культурой и историей Русской Православной Церкви, не только поднятие нравственности у подрастающего поколение, но и </w:t>
      </w:r>
      <w:r w:rsidRPr="006B7A33">
        <w:rPr>
          <w:sz w:val="28"/>
          <w:szCs w:val="28"/>
          <w:shd w:val="clear" w:color="auto" w:fill="FFFFFF"/>
        </w:rPr>
        <w:lastRenderedPageBreak/>
        <w:t>объяснение сути веры, догматов, духовной наполненности каждого исторического события, каждого объекта культуры, каждого отрывка Библейского текста.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Рассмотрим основные направления работы с детьми младшего школьного возраста по </w:t>
      </w:r>
      <w:proofErr w:type="spellStart"/>
      <w:r w:rsidRPr="006B7A33">
        <w:rPr>
          <w:sz w:val="28"/>
          <w:szCs w:val="28"/>
          <w:shd w:val="clear" w:color="auto" w:fill="FFFFFF"/>
        </w:rPr>
        <w:t>катехизации</w:t>
      </w:r>
      <w:proofErr w:type="spellEnd"/>
      <w:r w:rsidRPr="006B7A33">
        <w:rPr>
          <w:sz w:val="28"/>
          <w:szCs w:val="28"/>
          <w:shd w:val="clear" w:color="auto" w:fill="FFFFFF"/>
        </w:rPr>
        <w:t xml:space="preserve"> и ознакомлению с наследием Православной культуры. Основная книга, с обсуждения и чтения которой начинается познание собственной веры, это Библия. Изначально Библия для детей, потом более понятные отрывки из Библии без переложения для детей, в итоге полное прочтение, и не единичное, так как с каждым новым чтением сердцу и душе человека открываются новые грани Священного Писания. Изначально ребенку нужно объяснить, как была написана Библия, объяснить, что это сакральный текст, что это та Книга, чтение которой должно вызывать духовный трепет и благоговейное отношение. Далее разбираются отрывки Библии, которые формирует и понимание мироздания, и понимание правил и норм поведения (десять заповедей, заповеди блаженства),</w:t>
      </w:r>
      <w:bookmarkStart w:id="1" w:name="_GoBack"/>
      <w:bookmarkEnd w:id="1"/>
      <w:r w:rsidRPr="006B7A33">
        <w:rPr>
          <w:sz w:val="28"/>
          <w:szCs w:val="28"/>
          <w:shd w:val="clear" w:color="auto" w:fill="FFFFFF"/>
        </w:rPr>
        <w:t xml:space="preserve"> и понимание сути собственной веры: всего того, что емко и полно отражено в Символе Веры, и конечно, понимание главного закона – закона любви, милосердия и всепрощения.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О доступности и необходимости изучения Библии детьми говорит Л. Н. Толстой до своего отступления от Православия: «Как все понятно и ясно, особенно для ребенка, и вместе с тем как строго и серьезно! Я не могу себе представить, какое возможно было бы образование, если бы не было этой книги…Библия, как по форме, так и по содержанию, должна служить образцом всех детских руководств и книг для чтения».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При изучении Библейских историй детям открываются такие добродетели, как сострадание, послушание, милосердие, умение прощать, любовь </w:t>
      </w:r>
      <w:proofErr w:type="gramStart"/>
      <w:r w:rsidRPr="006B7A33">
        <w:rPr>
          <w:sz w:val="28"/>
          <w:szCs w:val="28"/>
          <w:shd w:val="clear" w:color="auto" w:fill="FFFFFF"/>
        </w:rPr>
        <w:t>к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ближним, трудолюбие. Приход в наш мира Сына Божия Иисуса Христа помогает увидеть образец истинной христианской жизни, пример, который необходим для спасения, а также увидеть любовь Божию к каждому человеку.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lastRenderedPageBreak/>
        <w:t>Важна Библия и для культурного формирования личности. Библейские предания отозвались в творчестве выдающихся живописцев, скульпторов, архитекторов, писателей, поэтов, музыкантов. Их произведения не могут быть постигнуты во всей глубине смысла и художественной выразительности, если не опираться на Библейскую основу первоисточника.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6B7A33">
        <w:rPr>
          <w:sz w:val="28"/>
          <w:szCs w:val="28"/>
          <w:shd w:val="clear" w:color="auto" w:fill="FFFFFF"/>
        </w:rPr>
        <w:t>Прот</w:t>
      </w:r>
      <w:proofErr w:type="spellEnd"/>
      <w:r w:rsidRPr="006B7A33">
        <w:rPr>
          <w:sz w:val="28"/>
          <w:szCs w:val="28"/>
          <w:shd w:val="clear" w:color="auto" w:fill="FFFFFF"/>
        </w:rPr>
        <w:t xml:space="preserve">. Василий Зеньковский говорит о том, что в ситуации </w:t>
      </w:r>
      <w:proofErr w:type="spellStart"/>
      <w:r w:rsidRPr="006B7A33">
        <w:rPr>
          <w:sz w:val="28"/>
          <w:szCs w:val="28"/>
          <w:shd w:val="clear" w:color="auto" w:fill="FFFFFF"/>
        </w:rPr>
        <w:t>воцерковления</w:t>
      </w:r>
      <w:proofErr w:type="spellEnd"/>
      <w:r w:rsidRPr="006B7A33">
        <w:rPr>
          <w:sz w:val="28"/>
          <w:szCs w:val="28"/>
          <w:shd w:val="clear" w:color="auto" w:fill="FFFFFF"/>
        </w:rPr>
        <w:t xml:space="preserve"> ребенка, огромную роль играет семья. Основной факт всей нашей духовной жизни есть искание Бога, томление о Нем. Душа наша никогда не может до конца насытиться тем, что дает ей текущая жизнь, она ищет того, что выходит за пределы жизни, что связано с Вечностью. </w:t>
      </w:r>
      <w:proofErr w:type="gramStart"/>
      <w:r w:rsidRPr="006B7A33">
        <w:rPr>
          <w:sz w:val="28"/>
          <w:szCs w:val="28"/>
          <w:shd w:val="clear" w:color="auto" w:fill="FFFFFF"/>
        </w:rPr>
        <w:t>Это томление о Боге, о Бесконечном определяет динамику всей нашей духовной жизни. </w:t>
      </w:r>
      <w:proofErr w:type="gramEnd"/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Религиозная функция изначально присуща каждому человеку. Присуща она и здоровой семье. Религиозная сфера постепенно выделяется из общей духовной жизни; и это отделение имеет три разных грани, три стороны, которые первоначально координированы, можно сказать, слиты в нерасчлененной целостности, а затем начинают </w:t>
      </w:r>
      <w:proofErr w:type="gramStart"/>
      <w:r w:rsidRPr="006B7A33">
        <w:rPr>
          <w:sz w:val="28"/>
          <w:szCs w:val="28"/>
          <w:shd w:val="clear" w:color="auto" w:fill="FFFFFF"/>
        </w:rPr>
        <w:t>созревать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и расти в известной, хотя и ограниченной, независимости одна от другой.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>Первая грань охватывает все то, что можно назвать сознанием Бога, – это совокупность интуиции, чувств, образов, мыслей, итогов религиозного опыта. Это не знания, привносимые извне, а именно сознание Бога – интеллектуально-эмоциональное.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Вторая грань включает в себя всю полноту выражений религиозных чувств, движений, мыслей – сюда относится молитва, участие в богослужении, разнообразная религиозная активность. Все это образует сферу «благочестия», формирует внутренние и внешние навыки в религиозной жизни, облекается в «обряды», реализует духовные порывы. Над этой стороной религиозной жизни владычествует закон привычки, благой для других сфер, но роковой для духовной жизни вообще. Он является здесь роковым в той мере, насколько, в силу повторения, система </w:t>
      </w:r>
      <w:r w:rsidRPr="006B7A33">
        <w:rPr>
          <w:sz w:val="28"/>
          <w:szCs w:val="28"/>
          <w:shd w:val="clear" w:color="auto" w:fill="FFFFFF"/>
        </w:rPr>
        <w:lastRenderedPageBreak/>
        <w:t xml:space="preserve">выражений внутренних движений становится привычной, все менее нуждается </w:t>
      </w:r>
      <w:proofErr w:type="gramStart"/>
      <w:r w:rsidRPr="006B7A33">
        <w:rPr>
          <w:sz w:val="28"/>
          <w:szCs w:val="28"/>
          <w:shd w:val="clear" w:color="auto" w:fill="FFFFFF"/>
        </w:rPr>
        <w:t>в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внутренней стимуляции, почти механизируется. Мы крестимся, кладем поклоны, произносим молитвы почти без всякого усилия внимания; внешние действия уже не столько выражают внутренний мир, сколько становятся самостоятельной областью, за которой следует (а иногда и вовсе не следует) внутреннее побуждение.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В развитии религиозной жизни накопление навыков, привычных действий неизбежно, отчасти и желательно, но оно заключает в себе большую опасность и сплошь и рядом ведет к механизации этих действий, к замиранию и высыханию религиозной жизни, </w:t>
      </w:r>
      <w:proofErr w:type="gramStart"/>
      <w:r w:rsidRPr="006B7A33">
        <w:rPr>
          <w:sz w:val="28"/>
          <w:szCs w:val="28"/>
          <w:shd w:val="clear" w:color="auto" w:fill="FFFFFF"/>
        </w:rPr>
        <w:t>к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своеобразному «</w:t>
      </w:r>
      <w:proofErr w:type="spellStart"/>
      <w:r w:rsidRPr="006B7A33">
        <w:rPr>
          <w:sz w:val="28"/>
          <w:szCs w:val="28"/>
          <w:shd w:val="clear" w:color="auto" w:fill="FFFFFF"/>
        </w:rPr>
        <w:t>окамененному</w:t>
      </w:r>
      <w:proofErr w:type="spellEnd"/>
      <w:r w:rsidRPr="006B7A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B7A33">
        <w:rPr>
          <w:sz w:val="28"/>
          <w:szCs w:val="28"/>
          <w:shd w:val="clear" w:color="auto" w:fill="FFFFFF"/>
        </w:rPr>
        <w:t>нечувствию</w:t>
      </w:r>
      <w:proofErr w:type="spellEnd"/>
      <w:r w:rsidRPr="006B7A33">
        <w:rPr>
          <w:sz w:val="28"/>
          <w:szCs w:val="28"/>
          <w:shd w:val="clear" w:color="auto" w:fill="FFFFFF"/>
        </w:rPr>
        <w:t>»…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Но есть еще третья сторона в религиозной жизни – это развитие и формирование духовной жизни в нас. Человек духовен по своей природе, и начало духовности пронизывает собой всю нашу личность, всю нашу жизнь. В процессе общего созревания духовные силы, духовные запросы поднимаются над общим ходом жизни, в глубине нашей формируется «внутренний человек». Рождение внутреннего человека таинственно, </w:t>
      </w:r>
      <w:proofErr w:type="spellStart"/>
      <w:r w:rsidRPr="006B7A33">
        <w:rPr>
          <w:sz w:val="28"/>
          <w:szCs w:val="28"/>
          <w:shd w:val="clear" w:color="auto" w:fill="FFFFFF"/>
        </w:rPr>
        <w:t>неисследимо</w:t>
      </w:r>
      <w:proofErr w:type="spellEnd"/>
      <w:r w:rsidRPr="006B7A33">
        <w:rPr>
          <w:sz w:val="28"/>
          <w:szCs w:val="28"/>
          <w:shd w:val="clear" w:color="auto" w:fill="FFFFFF"/>
        </w:rPr>
        <w:t>, но оно должно когда-нибудь прийти, если мы не утопим себя во внешней жизни.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Л. В. Сурова не зря отмечает, что </w:t>
      </w:r>
      <w:r w:rsidRPr="006B7A33">
        <w:rPr>
          <w:bCs/>
          <w:sz w:val="28"/>
          <w:szCs w:val="28"/>
          <w:shd w:val="clear" w:color="auto" w:fill="FFFFFF"/>
        </w:rPr>
        <w:t xml:space="preserve">содержание христианской педагогики - </w:t>
      </w:r>
      <w:proofErr w:type="gramStart"/>
      <w:r w:rsidRPr="006B7A33">
        <w:rPr>
          <w:bCs/>
          <w:sz w:val="28"/>
          <w:szCs w:val="28"/>
          <w:shd w:val="clear" w:color="auto" w:fill="FFFFFF"/>
        </w:rPr>
        <w:t>это</w:t>
      </w:r>
      <w:proofErr w:type="gramEnd"/>
      <w:r w:rsidRPr="006B7A33">
        <w:rPr>
          <w:bCs/>
          <w:sz w:val="28"/>
          <w:szCs w:val="28"/>
          <w:shd w:val="clear" w:color="auto" w:fill="FFFFFF"/>
        </w:rPr>
        <w:t xml:space="preserve"> прежде всего введение детей в жизнь Церкви, приобретение навыков общественной и личной духовной жизни. Кроме того, это воспитание христианского мировоззрения, осмысление мира, жизни, человека и его деятельности в свете Божественного Откровения. И, наконец, это подготовка детей к общественному христианскому служению, развитие их дарований, воспитание христианских чувств и воли.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Таким образом, христианская школа отличается от </w:t>
      </w:r>
      <w:proofErr w:type="gramStart"/>
      <w:r w:rsidRPr="006B7A33">
        <w:rPr>
          <w:sz w:val="28"/>
          <w:szCs w:val="28"/>
          <w:shd w:val="clear" w:color="auto" w:fill="FFFFFF"/>
        </w:rPr>
        <w:t>других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прежде всего тем, что не может не ставить задачу организации христианской жизни детей, в которой они приобретают новый опыт общения, общения в любви. Этот фактор является, пожалуй, самым значительным и вместе с тем не </w:t>
      </w:r>
      <w:r w:rsidRPr="006B7A33">
        <w:rPr>
          <w:sz w:val="28"/>
          <w:szCs w:val="28"/>
          <w:shd w:val="clear" w:color="auto" w:fill="FFFFFF"/>
        </w:rPr>
        <w:lastRenderedPageBreak/>
        <w:t>поддается никакому ра</w:t>
      </w:r>
      <w:r w:rsidRPr="006B7A33">
        <w:rPr>
          <w:sz w:val="28"/>
          <w:szCs w:val="28"/>
          <w:shd w:val="clear" w:color="auto" w:fill="FFFFFF"/>
        </w:rPr>
        <w:softHyphen/>
        <w:t>циональному регулированию. На первом месте стоит в христианской педагогике воспитание. Но и </w:t>
      </w:r>
      <w:r w:rsidRPr="006B7A33">
        <w:rPr>
          <w:bCs/>
          <w:sz w:val="28"/>
          <w:szCs w:val="28"/>
          <w:shd w:val="clear" w:color="auto" w:fill="FFFFFF"/>
        </w:rPr>
        <w:t>воспитание здесь не есть вырабатывание определенных норм поведения и стереотипов отношения, а живая духовная реакция на происходящее. В </w:t>
      </w:r>
      <w:r w:rsidRPr="006B7A33">
        <w:rPr>
          <w:sz w:val="28"/>
          <w:szCs w:val="28"/>
          <w:shd w:val="clear" w:color="auto" w:fill="FFFFFF"/>
        </w:rPr>
        <w:t>христианской педагогике мы не имеем жесткого свода нормативов и примеров, под которые нужно подогнать ребенка, жизнь каждого ценна именно своим личным путем и личным трудом, на это педагог и должен ориентироваться.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Святой Древней Церкви Климент Александрийский (II век), один из первых руководителей древнехристианской школы в Александрии, в своей книге «Педагог» говорит о трех этапах христианского образования: увещании, воспитании и научении. Они осуществляются не одновременно, а строго последовательно: сначала </w:t>
      </w:r>
      <w:proofErr w:type="spellStart"/>
      <w:r w:rsidRPr="006B7A33">
        <w:rPr>
          <w:sz w:val="28"/>
          <w:szCs w:val="28"/>
          <w:shd w:val="clear" w:color="auto" w:fill="FFFFFF"/>
        </w:rPr>
        <w:t>призывание</w:t>
      </w:r>
      <w:proofErr w:type="spellEnd"/>
      <w:r w:rsidRPr="006B7A33">
        <w:rPr>
          <w:sz w:val="28"/>
          <w:szCs w:val="28"/>
          <w:shd w:val="clear" w:color="auto" w:fill="FFFFFF"/>
        </w:rPr>
        <w:t xml:space="preserve"> к вере, указание на то, что уже в нашей жизни человек может обрести мир, свидетельствующий о Царствии Небесном. Затем период воспитания, когда идет реальное приучение себя к жизни по заповедям, тренировка воли и облагора</w:t>
      </w:r>
      <w:r w:rsidRPr="006B7A33">
        <w:rPr>
          <w:sz w:val="28"/>
          <w:szCs w:val="28"/>
          <w:shd w:val="clear" w:color="auto" w:fill="FFFFFF"/>
        </w:rPr>
        <w:softHyphen/>
        <w:t>живание чувств. И только после того следует науче</w:t>
      </w:r>
      <w:r w:rsidRPr="006B7A33">
        <w:rPr>
          <w:sz w:val="28"/>
          <w:szCs w:val="28"/>
          <w:shd w:val="clear" w:color="auto" w:fill="FFFFFF"/>
        </w:rPr>
        <w:softHyphen/>
        <w:t>ние высоким истинам Откровения, которые содержатся в Священном Писании.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>На протяжении всех трех этапов истинным Педагогом, считает Климент Александрийский, является Господь Иисус Христос, Спаситель. О любом человеке именно Он совершает личное попечение, лично ведет его к спасению. Такая точка зрения не единична в Древней Церкви, скорее наоборот: вся история Церкви свидетельствует о Промысле Божием, кото</w:t>
      </w:r>
      <w:r w:rsidRPr="006B7A33">
        <w:rPr>
          <w:sz w:val="28"/>
          <w:szCs w:val="28"/>
          <w:shd w:val="clear" w:color="auto" w:fill="FFFFFF"/>
        </w:rPr>
        <w:softHyphen/>
        <w:t>рый реализуется в личных судьбах людей. Если мы примем эту общецерковную точку зрения, нам станет понятной и роль христианского педагога в деле вос</w:t>
      </w:r>
      <w:r w:rsidRPr="006B7A33">
        <w:rPr>
          <w:sz w:val="28"/>
          <w:szCs w:val="28"/>
          <w:shd w:val="clear" w:color="auto" w:fill="FFFFFF"/>
        </w:rPr>
        <w:softHyphen/>
        <w:t>питания личности. Мы - не самостоятельные возделыватели детских душ, а </w:t>
      </w:r>
      <w:proofErr w:type="spellStart"/>
      <w:r w:rsidRPr="006B7A33">
        <w:rPr>
          <w:bCs/>
          <w:sz w:val="28"/>
          <w:szCs w:val="28"/>
          <w:shd w:val="clear" w:color="auto" w:fill="FFFFFF"/>
        </w:rPr>
        <w:t>соработники</w:t>
      </w:r>
      <w:proofErr w:type="spellEnd"/>
      <w:r w:rsidRPr="006B7A33">
        <w:rPr>
          <w:bCs/>
          <w:sz w:val="28"/>
          <w:szCs w:val="28"/>
          <w:shd w:val="clear" w:color="auto" w:fill="FFFFFF"/>
        </w:rPr>
        <w:t xml:space="preserve"> Бога, </w:t>
      </w:r>
      <w:r w:rsidRPr="006B7A33">
        <w:rPr>
          <w:sz w:val="28"/>
          <w:szCs w:val="28"/>
          <w:shd w:val="clear" w:color="auto" w:fill="FFFFFF"/>
        </w:rPr>
        <w:t>ассистенты, помощники Первого Педагога, слова которого мы должны улавливать, и незримые действия которого расшифровывать. И основу христианской педа</w:t>
      </w:r>
      <w:r w:rsidRPr="006B7A33">
        <w:rPr>
          <w:sz w:val="28"/>
          <w:szCs w:val="28"/>
          <w:shd w:val="clear" w:color="auto" w:fill="FFFFFF"/>
        </w:rPr>
        <w:softHyphen/>
        <w:t>гогики тогда можно представить как тончайшее </w:t>
      </w:r>
      <w:r w:rsidRPr="006B7A33">
        <w:rPr>
          <w:bCs/>
          <w:sz w:val="28"/>
          <w:szCs w:val="28"/>
          <w:shd w:val="clear" w:color="auto" w:fill="FFFFFF"/>
        </w:rPr>
        <w:t xml:space="preserve">вслушивание в Промысл </w:t>
      </w:r>
      <w:proofErr w:type="gramStart"/>
      <w:r w:rsidRPr="006B7A33">
        <w:rPr>
          <w:bCs/>
          <w:sz w:val="28"/>
          <w:szCs w:val="28"/>
          <w:shd w:val="clear" w:color="auto" w:fill="FFFFFF"/>
        </w:rPr>
        <w:t>Божий</w:t>
      </w:r>
      <w:proofErr w:type="gramEnd"/>
      <w:r w:rsidRPr="006B7A33">
        <w:rPr>
          <w:bCs/>
          <w:sz w:val="28"/>
          <w:szCs w:val="28"/>
          <w:shd w:val="clear" w:color="auto" w:fill="FFFFFF"/>
        </w:rPr>
        <w:t>, </w:t>
      </w:r>
      <w:r w:rsidRPr="006B7A33">
        <w:rPr>
          <w:sz w:val="28"/>
          <w:szCs w:val="28"/>
          <w:shd w:val="clear" w:color="auto" w:fill="FFFFFF"/>
        </w:rPr>
        <w:t>в слова Божественной педагогики.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lastRenderedPageBreak/>
        <w:t xml:space="preserve">Но само вслушивание и созерцание - это большой труд. Можно сказать, что христианская педагогика </w:t>
      </w:r>
      <w:proofErr w:type="gramStart"/>
      <w:r w:rsidRPr="006B7A33">
        <w:rPr>
          <w:sz w:val="28"/>
          <w:szCs w:val="28"/>
          <w:shd w:val="clear" w:color="auto" w:fill="FFFFFF"/>
        </w:rPr>
        <w:t>-э</w:t>
      </w:r>
      <w:proofErr w:type="gramEnd"/>
      <w:r w:rsidRPr="006B7A33">
        <w:rPr>
          <w:sz w:val="28"/>
          <w:szCs w:val="28"/>
          <w:shd w:val="clear" w:color="auto" w:fill="FFFFFF"/>
        </w:rPr>
        <w:t>то не система тех или иных правил, а, прежде всего, вопрошающий христианский педагог. Педагог, который стоит рядом с ребенком и помогает ему среди общего шума жизни различать слова Божии.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>Христианский педагог всегда находится на перекрестке трех тайн: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>-  личностные особенности развития ребенка, его психологическая индивидуальность;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- промысл </w:t>
      </w:r>
      <w:proofErr w:type="gramStart"/>
      <w:r w:rsidRPr="006B7A33">
        <w:rPr>
          <w:sz w:val="28"/>
          <w:szCs w:val="28"/>
          <w:shd w:val="clear" w:color="auto" w:fill="FFFFFF"/>
        </w:rPr>
        <w:t>Божий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о ребенке, о его духовном пути;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>- чувство времени, как разворачивающееся в чело</w:t>
      </w:r>
      <w:r w:rsidRPr="006B7A33">
        <w:rPr>
          <w:sz w:val="28"/>
          <w:szCs w:val="28"/>
          <w:shd w:val="clear" w:color="auto" w:fill="FFFFFF"/>
        </w:rPr>
        <w:softHyphen/>
        <w:t>веческой истории Божественное Домостроительство.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Наше христианское время принципиально отличается от </w:t>
      </w:r>
      <w:proofErr w:type="gramStart"/>
      <w:r w:rsidRPr="006B7A33">
        <w:rPr>
          <w:sz w:val="28"/>
          <w:szCs w:val="28"/>
          <w:shd w:val="clear" w:color="auto" w:fill="FFFFFF"/>
        </w:rPr>
        <w:t>ветхозаветного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. Если в книге «Второзаконие» содержится очень подробный перечень законов, которые надо выполнять, и разъяснений к ним, то в христианстве мы, прежде всего, сталкиваемся с законом любви. Высшими заповедями становятся, по словам Спасителя, заповеди: «Любите Бога и любите ближнего», «Душу свою </w:t>
      </w:r>
      <w:proofErr w:type="gramStart"/>
      <w:r w:rsidRPr="006B7A33">
        <w:rPr>
          <w:sz w:val="28"/>
          <w:szCs w:val="28"/>
          <w:shd w:val="clear" w:color="auto" w:fill="FFFFFF"/>
        </w:rPr>
        <w:t xml:space="preserve">за </w:t>
      </w:r>
      <w:proofErr w:type="spellStart"/>
      <w:r w:rsidRPr="006B7A33">
        <w:rPr>
          <w:sz w:val="28"/>
          <w:szCs w:val="28"/>
          <w:shd w:val="clear" w:color="auto" w:fill="FFFFFF"/>
        </w:rPr>
        <w:t>други</w:t>
      </w:r>
      <w:proofErr w:type="spellEnd"/>
      <w:proofErr w:type="gramEnd"/>
      <w:r w:rsidRPr="006B7A33">
        <w:rPr>
          <w:sz w:val="28"/>
          <w:szCs w:val="28"/>
          <w:shd w:val="clear" w:color="auto" w:fill="FFFFFF"/>
        </w:rPr>
        <w:t xml:space="preserve"> своя», «Возлюби ближнего своего, как самого себя ». Как это можно воплотить в жизнь и как этому научить?! - может вырваться вопрос. Тем не менее, именно эти, заповеди являют нам конечную цель и задачу христианского воспитания. Правда, задача эта осуществляется не только школой, но школой совместно с Церковью. По сути, хри</w:t>
      </w:r>
      <w:r w:rsidRPr="006B7A33">
        <w:rPr>
          <w:sz w:val="28"/>
          <w:szCs w:val="28"/>
          <w:shd w:val="clear" w:color="auto" w:fill="FFFFFF"/>
        </w:rPr>
        <w:softHyphen/>
        <w:t>стианская педагогика - это </w:t>
      </w:r>
      <w:r w:rsidRPr="006B7A33">
        <w:rPr>
          <w:bCs/>
          <w:sz w:val="28"/>
          <w:szCs w:val="28"/>
          <w:shd w:val="clear" w:color="auto" w:fill="FFFFFF"/>
        </w:rPr>
        <w:t>введение в Церковь, </w:t>
      </w:r>
      <w:r w:rsidRPr="006B7A33">
        <w:rPr>
          <w:sz w:val="28"/>
          <w:szCs w:val="28"/>
          <w:shd w:val="clear" w:color="auto" w:fill="FFFFFF"/>
        </w:rPr>
        <w:t>она готовит ребенка к духовной жизни, но сама не должна претендовать на духовное руководство.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Язык Церкви христианским педагогом должен быть правильно услышан и переведен на язык времени, надо сопрячь детскую душу, еще не знающую саму себя, с той живой жизнью, которой живет не только весь приход, но и вся Церковь. Но чтобы это стало возможным, прежде </w:t>
      </w:r>
      <w:proofErr w:type="gramStart"/>
      <w:r w:rsidRPr="006B7A33">
        <w:rPr>
          <w:sz w:val="28"/>
          <w:szCs w:val="28"/>
          <w:shd w:val="clear" w:color="auto" w:fill="FFFFFF"/>
        </w:rPr>
        <w:t>всего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нужно посмотреть на детей. Каковы же сегодняшние дети и как на них отра</w:t>
      </w:r>
      <w:r w:rsidRPr="006B7A33">
        <w:rPr>
          <w:sz w:val="28"/>
          <w:szCs w:val="28"/>
          <w:shd w:val="clear" w:color="auto" w:fill="FFFFFF"/>
        </w:rPr>
        <w:softHyphen/>
        <w:t xml:space="preserve">зилось время? Педагог должен быть мужественным, он должен посмотреть, кто к нему пришел, и что он может сделать для этого человека.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lastRenderedPageBreak/>
        <w:t>Важным для детей оказывается и изучение Православных праздников. Это помогает сформировать и понятие преемственности традиций, и ощущение культурной наполненности (исчезает необходимость перенимать западные праздники странного содержания (</w:t>
      </w:r>
      <w:proofErr w:type="spellStart"/>
      <w:r w:rsidRPr="006B7A33">
        <w:rPr>
          <w:sz w:val="28"/>
          <w:szCs w:val="28"/>
          <w:shd w:val="clear" w:color="auto" w:fill="FFFFFF"/>
        </w:rPr>
        <w:t>Хэллуин</w:t>
      </w:r>
      <w:proofErr w:type="spellEnd"/>
      <w:r w:rsidRPr="006B7A33">
        <w:rPr>
          <w:sz w:val="28"/>
          <w:szCs w:val="28"/>
          <w:shd w:val="clear" w:color="auto" w:fill="FFFFFF"/>
        </w:rPr>
        <w:t xml:space="preserve">, День влюбленных и др.)), главное же, именно изучение Православных праздников помогает </w:t>
      </w:r>
      <w:proofErr w:type="spellStart"/>
      <w:r w:rsidRPr="006B7A33">
        <w:rPr>
          <w:sz w:val="28"/>
          <w:szCs w:val="28"/>
          <w:shd w:val="clear" w:color="auto" w:fill="FFFFFF"/>
        </w:rPr>
        <w:t>осонать</w:t>
      </w:r>
      <w:proofErr w:type="spellEnd"/>
      <w:r w:rsidRPr="006B7A33">
        <w:rPr>
          <w:sz w:val="28"/>
          <w:szCs w:val="28"/>
          <w:shd w:val="clear" w:color="auto" w:fill="FFFFFF"/>
        </w:rPr>
        <w:t xml:space="preserve"> свою принадлежность церковной общине и ощутить себя частью церкви Христовой. Поэтому необходимо дать детям знания о важнейших Православных праздниках: Пасхе, Рождестве, дне Святой Троицы и др., истории их возникновения, об обрядах и обычаях, сопровождающих эти праздники; организовать непосредственное участие детей в данных праздниках. Знакомство детей с Православными праздниками предполагает синтез разнообразной деятельности (</w:t>
      </w:r>
      <w:proofErr w:type="gramStart"/>
      <w:r w:rsidRPr="006B7A33">
        <w:rPr>
          <w:sz w:val="28"/>
          <w:szCs w:val="28"/>
          <w:shd w:val="clear" w:color="auto" w:fill="FFFFFF"/>
        </w:rPr>
        <w:t>изобразительная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, музыкальная и др.). Формы и способы передачи информации о Православных праздниках могут быть различными. Например, в процессе подготовки к празднику Пасхи учитель может познакомить детей с Библейской литературой по этой теме, рассмотреть иллюстрации и побеседовать </w:t>
      </w:r>
      <w:proofErr w:type="gramStart"/>
      <w:r w:rsidRPr="006B7A33">
        <w:rPr>
          <w:sz w:val="28"/>
          <w:szCs w:val="28"/>
          <w:shd w:val="clear" w:color="auto" w:fill="FFFFFF"/>
        </w:rPr>
        <w:t>о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прочитанном. Вместе с </w:t>
      </w:r>
      <w:proofErr w:type="gramStart"/>
      <w:r w:rsidRPr="006B7A33">
        <w:rPr>
          <w:sz w:val="28"/>
          <w:szCs w:val="28"/>
          <w:shd w:val="clear" w:color="auto" w:fill="FFFFFF"/>
        </w:rPr>
        <w:t>родителями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возможно организовать Час размышлений на тему: «Светлое Воскресение Христово», где в ходе беседы поднять самый важный вопрос о жертве Христа. Детям необходимо рассказать о символике яйца, предании, связанном с сегодняшней традицией красить яйца на Пасху, народном искусстве крашения яиц. Можно предложить самостоятельно расписать пасхальные яйца, изготовить открытки для поздравления родных и близких. Главным остается – объяснить детям глубочайший смысл данного праздника, а также смысл той радости и освобождения, который несет Воскресение Христово.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В творчестве русских поэтов (А. Плещеева, И. Бунина, Ш. Тимошенко и др.) есть произведения о празднике Пасхе, где поднимаются не только культурные аспекты празднования, но и духовные вопросы, например рассказ А.П. Чехова «Студент». Большое влияние на детей оказывают музыкальные произведения, поэтому в некоторых воскресных школах </w:t>
      </w:r>
      <w:r w:rsidRPr="006B7A33">
        <w:rPr>
          <w:sz w:val="28"/>
          <w:szCs w:val="28"/>
          <w:shd w:val="clear" w:color="auto" w:fill="FFFFFF"/>
        </w:rPr>
        <w:lastRenderedPageBreak/>
        <w:t xml:space="preserve">существует практика: дети, конечно, по желанию, участвуют в праздничной Божественной литургии – поют в хоре. После праздника целесообразно провести с детьми обсуждение: необходимо подвести ребенка к выводу о том, чему учит нас данный праздник, какие чувства он вызывает в нашей душе, на какие добродетели </w:t>
      </w:r>
      <w:proofErr w:type="spellStart"/>
      <w:r w:rsidRPr="006B7A33">
        <w:rPr>
          <w:sz w:val="28"/>
          <w:szCs w:val="28"/>
          <w:shd w:val="clear" w:color="auto" w:fill="FFFFFF"/>
        </w:rPr>
        <w:t>сподвигает</w:t>
      </w:r>
      <w:proofErr w:type="spellEnd"/>
      <w:r w:rsidRPr="006B7A33">
        <w:rPr>
          <w:sz w:val="28"/>
          <w:szCs w:val="28"/>
          <w:shd w:val="clear" w:color="auto" w:fill="FFFFFF"/>
        </w:rPr>
        <w:t xml:space="preserve">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>Ознакомление детей с праздниками Православия должно способствовать также и осознанию ими себя как преемников давних традиций.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Важно обсудить с детьми и традиции Православного воспитания: здесь стоит поговорить о таких вопросах, как взаимоотношения детей и родителей, обсудить такие добродетели как послушание, смирение, честность, любовь к родителям. При обсуждении данных вопросов можно рассказать и о таких важных праздниках для каждого человека и семьи как именины и День Ангела.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Также для детей младшего школьного возраста будет понятна и интересна тема знакомства с устройством храма. На занятиях посвященных данной теме необходимо познакомить детей с особенностями архитектуры православных храмов; дать знания об истории возникновения известнейших Православных храмов России, рассказать </w:t>
      </w:r>
      <w:proofErr w:type="gramStart"/>
      <w:r w:rsidRPr="006B7A33">
        <w:rPr>
          <w:sz w:val="28"/>
          <w:szCs w:val="28"/>
          <w:shd w:val="clear" w:color="auto" w:fill="FFFFFF"/>
        </w:rPr>
        <w:t>о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истории и интересных особенностях родного им храма. При знакомстве с устройством храма особенно удобны уроки-экскурсии. Важным для педагога при раскрытии данной темы является гармонично сочетать, с одной стороны, культурное наследие любого храма (в Москве зачастую каждый храм является памятником истории и культуры), с другой стороны, понимание храма как дома Божьего, куда человек приходит молиться, но не анализировать мозаики или фрески.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Особого внимания в русской Православной традиции заслуживает иконопись. Здесь у преподавателя есть возможность познакомить учащихся с житием святых иконописцев, а также воспитывать благоговение перед образом Божиим. При изучении данного материала очень важно объяснить </w:t>
      </w:r>
      <w:r w:rsidRPr="006B7A33">
        <w:rPr>
          <w:sz w:val="28"/>
          <w:szCs w:val="28"/>
          <w:shd w:val="clear" w:color="auto" w:fill="FFFFFF"/>
        </w:rPr>
        <w:lastRenderedPageBreak/>
        <w:t xml:space="preserve">детям, что молитва совершается не перед иконой, а перед Богом, Богородицей или святым. Икона есть их образ, помогающий нам сосредоточиться на молитве. Необходимо объяснить ребенку, что молитва сильна не от того, какой ионе ты молишься, а о того насколько ты сам веришь, насколько горячо просишь, и насколько тебе это полезно. </w:t>
      </w:r>
    </w:p>
    <w:p w:rsidR="006B7A33" w:rsidRPr="006B7A33" w:rsidRDefault="006B7A33" w:rsidP="006B7A33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33">
        <w:rPr>
          <w:sz w:val="28"/>
          <w:szCs w:val="28"/>
          <w:shd w:val="clear" w:color="auto" w:fill="FFFFFF"/>
        </w:rPr>
        <w:t xml:space="preserve">Таким образом, было выделено несколько тем, которые могут разбираться при </w:t>
      </w:r>
      <w:proofErr w:type="spellStart"/>
      <w:r w:rsidRPr="006B7A33">
        <w:rPr>
          <w:sz w:val="28"/>
          <w:szCs w:val="28"/>
          <w:shd w:val="clear" w:color="auto" w:fill="FFFFFF"/>
        </w:rPr>
        <w:t>катехизации</w:t>
      </w:r>
      <w:proofErr w:type="spellEnd"/>
      <w:r w:rsidRPr="006B7A33">
        <w:rPr>
          <w:sz w:val="28"/>
          <w:szCs w:val="28"/>
          <w:shd w:val="clear" w:color="auto" w:fill="FFFFFF"/>
        </w:rPr>
        <w:t xml:space="preserve"> детей младшего школьного возраста, а также </w:t>
      </w:r>
      <w:proofErr w:type="gramStart"/>
      <w:r w:rsidRPr="006B7A33">
        <w:rPr>
          <w:sz w:val="28"/>
          <w:szCs w:val="28"/>
          <w:shd w:val="clear" w:color="auto" w:fill="FFFFFF"/>
        </w:rPr>
        <w:t>рассмотрено на каком уровне они должны</w:t>
      </w:r>
      <w:proofErr w:type="gramEnd"/>
      <w:r w:rsidRPr="006B7A33">
        <w:rPr>
          <w:sz w:val="28"/>
          <w:szCs w:val="28"/>
          <w:shd w:val="clear" w:color="auto" w:fill="FFFFFF"/>
        </w:rPr>
        <w:t xml:space="preserve"> разбираться в каждой из тем. И важно помнить  о том, что Православие должно стать «частью души ребенка, начало</w:t>
      </w:r>
      <w:r w:rsidRPr="006B7A33">
        <w:rPr>
          <w:sz w:val="28"/>
          <w:szCs w:val="28"/>
          <w:shd w:val="clear" w:color="auto" w:fill="FFFFFF"/>
        </w:rPr>
        <w:t>м, порождающим личность»</w:t>
      </w:r>
      <w:r w:rsidRPr="006B7A33">
        <w:rPr>
          <w:sz w:val="28"/>
          <w:szCs w:val="28"/>
          <w:shd w:val="clear" w:color="auto" w:fill="FFFFFF"/>
        </w:rPr>
        <w:t>.</w:t>
      </w:r>
    </w:p>
    <w:p w:rsidR="00341C8E" w:rsidRPr="006B7A33" w:rsidRDefault="006B7A33"/>
    <w:sectPr w:rsidR="00341C8E" w:rsidRPr="006B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29"/>
    <w:rsid w:val="000B6135"/>
    <w:rsid w:val="001F39A7"/>
    <w:rsid w:val="005847A7"/>
    <w:rsid w:val="005A18C9"/>
    <w:rsid w:val="00630D61"/>
    <w:rsid w:val="00642629"/>
    <w:rsid w:val="006633EE"/>
    <w:rsid w:val="006B7A33"/>
    <w:rsid w:val="00BD2849"/>
    <w:rsid w:val="00F16523"/>
    <w:rsid w:val="00F2735F"/>
    <w:rsid w:val="00F3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A3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A33"/>
    <w:rPr>
      <w:rFonts w:ascii="Cambria" w:eastAsia="Times New Roman" w:hAnsi="Cambria" w:cs="Times New Roman"/>
      <w:color w:val="365F91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A3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A33"/>
    <w:rPr>
      <w:rFonts w:ascii="Cambria" w:eastAsia="Times New Roman" w:hAnsi="Cambria" w:cs="Times New Roman"/>
      <w:color w:val="365F91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2625</Words>
  <Characters>14966</Characters>
  <Application>Microsoft Office Word</Application>
  <DocSecurity>0</DocSecurity>
  <Lines>124</Lines>
  <Paragraphs>35</Paragraphs>
  <ScaleCrop>false</ScaleCrop>
  <Company/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Науменко</dc:creator>
  <cp:keywords/>
  <dc:description/>
  <cp:lastModifiedBy>Василий Науменко</cp:lastModifiedBy>
  <cp:revision>2</cp:revision>
  <dcterms:created xsi:type="dcterms:W3CDTF">2017-06-04T15:00:00Z</dcterms:created>
  <dcterms:modified xsi:type="dcterms:W3CDTF">2017-06-04T15:01:00Z</dcterms:modified>
</cp:coreProperties>
</file>