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EC" w:rsidRPr="005A559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МИНИСТЕРТСТВО ОБРАЗОВАНИЯ ТВЕРСКОЙ ОБЛАСТИ</w:t>
      </w:r>
    </w:p>
    <w:p w:rsidR="00FA34EC" w:rsidRPr="005A559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ГБП ОУ Тверской технологический колледж</w:t>
      </w: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5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</w:p>
    <w:p w:rsidR="00FA34EC" w:rsidRPr="005A559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тему</w:t>
      </w: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«Виды и формы организации самостоятельной работы обучающихся средних профессиональных образовательных учреждений при освоении профессиональных модулей»</w:t>
      </w: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профессиональных дисциплин специальности 43.02.11 «Гостиничный сервис»</w:t>
      </w: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Вандакурова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Леонидовна</w:t>
      </w: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Тверь</w:t>
      </w:r>
    </w:p>
    <w:p w:rsidR="00FA34EC" w:rsidRPr="005A559C" w:rsidRDefault="00FA34EC" w:rsidP="00D6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2A1DA8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2855761</wp:posOffset>
                </wp:positionH>
                <wp:positionV relativeFrom="paragraph">
                  <wp:posOffset>77332</wp:posOffset>
                </wp:positionV>
                <wp:extent cx="310101" cy="453224"/>
                <wp:effectExtent l="0" t="0" r="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53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421EB" id="Прямоугольник 1" o:spid="_x0000_s1026" style="position:absolute;margin-left:224.85pt;margin-top:6.1pt;width:24.4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fOtAIAAJQFAAAOAAAAZHJzL2Uyb0RvYy54bWysVEtu2zAQ3RfoHQjuG9mO048ROTASpCgQ&#10;JEaTImuaIi0BFIclacvuqkC3AXqEHqKbop+cQb5Rh5QsJ2nQRVEvaI5m5s2Hb+bwaFUqshTWFaBT&#10;2t/rUSI0h6zQ85S+uzp99pIS55nOmAItUroWjh6Nnz45rMxIDCAHlQlLEES7UWVSmntvRknieC5K&#10;5vbACI1KCbZkHkU7TzLLKkQvVTLo9Z4nFdjMWODCOfx60ijpOOJLKbi/kNIJT1RKMTcfTxvPWTiT&#10;8SEbzS0zecHbNNg/ZFGyQmPQDuqEeUYWtvgDqiy4BQfS73EoE5Cy4CLWgNX0ew+qucyZEbEWbI4z&#10;XZvc/4Pl58upJUWGb0eJZiU+Uf1l83Hzuf5Z324+1V/r2/rH5qb+VX+rv5N+6Fdl3AjdLs3UtpLD&#10;ayh+JW0Z/rEssoo9Xnc9FitPOH7c72OdGIujaniwPxgMA2ayczbW+dcCShIuKbX4hLGzbHnmfGO6&#10;NQmxHKgiOy2UikKgjThWliwZPvhsHhNG8HtWSgdbDcGrAQxfklBXU0m8+bUSwU7pt0JihzD3QUwk&#10;cnMXhHEutO83qpxlool90MNfW1rnEQuNgAFZYvwOuwW4X8AWu8mytQ+uIlK7c+79LbHGufOIkUH7&#10;zrksNNjHABRW1UZu7LdNaloTujSDbI38sdAMljP8tMBnO2POT5nFScKZw+3gL/CQCqqUQnujJAf7&#10;4bHvwR4JjlpKKpzMlLr3C2YFJeqNRuq/6g+HYZSjMDx4MUDB3tXM7mr0ojwG5AJSDrOL12Dv1fYq&#10;LZTXuEQmISqqmOYYO6Xc261w7JuNgWuIi8kkmuH4GubP9KXhATx0NdDyanXNrGm565H057CdYjZ6&#10;QOHGNnhqmCw8yCLye9fXtt84+pE47ZoKu+WuHK12y3T8GwAA//8DAFBLAwQUAAYACAAAACEANqDi&#10;c+EAAAAJAQAADwAAAGRycy9kb3ducmV2LnhtbEyPwU7DMBBE70j8g7VIXBB1iEObhjgVICFx4UCp&#10;UI9uvMRR43UUu0nK12NOcFzN08zbcjPbjo04+NaRhLtFAgypdrqlRsLu4+U2B+aDIq06RyjhjB42&#10;1eVFqQrtJnrHcRsaFkvIF0qCCaEvOPe1Qav8wvVIMftyg1UhnkPD9aCmWG47nibJklvVUlwwqsdn&#10;g/Vxe7IS3s5CvI434jjtWtG033z/9GmclNdX8+MDsIBz+IPhVz+qQxWdDu5E2rNOQpatVxGNQZoC&#10;i0C2zu+BHSTkYgm8Kvn/D6ofAAAA//8DAFBLAQItABQABgAIAAAAIQC2gziS/gAAAOEBAAATAAAA&#10;AAAAAAAAAAAAAAAAAABbQ29udGVudF9UeXBlc10ueG1sUEsBAi0AFAAGAAgAAAAhADj9If/WAAAA&#10;lAEAAAsAAAAAAAAAAAAAAAAALwEAAF9yZWxzLy5yZWxzUEsBAi0AFAAGAAgAAAAhAD69h860AgAA&#10;lAUAAA4AAAAAAAAAAAAAAAAALgIAAGRycy9lMm9Eb2MueG1sUEsBAi0AFAAGAAgAAAAhADag4nPh&#10;AAAACQEAAA8AAAAAAAAAAAAAAAAADgUAAGRycy9kb3ducmV2LnhtbFBLBQYAAAAABAAEAPMAAAAc&#10;BgAAAAA=&#10;" fillcolor="white [3212]" stroked="f" strokeweight="1pt"/>
            </w:pict>
          </mc:Fallback>
        </mc:AlternateConten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Самостоятельная работа обучающихся при освоении профессиональных модулей и профессиональных дисциплин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 3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1.1 Классификация самостоятельной работы обучающихся по различным критериям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самостоятельной работы студентов с учетом места и времени проведения</w:t>
      </w:r>
      <w:r w:rsidR="001C123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........................................................................................................................... 3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самостоятельной работы студентов по уровню обязательности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самостоятельной работы студентов по уровню проявления творчества студентов.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  4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</w:t>
      </w:r>
      <w:r w:rsidRPr="00194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 обучающихся в ходе освоения профессиональных модулей как методическая проблема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Самостоятельная работа, её сущность и содержание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  </w:t>
      </w:r>
      <w:r w:rsidR="001C12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 Методы самостоятельной работы обучающихся с книгой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 7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 Виды самостоятельной работы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 8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 Самостоятельная работа обучающихся с учебной литературой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 9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</w:t>
      </w:r>
      <w:r w:rsidRPr="00194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применение методов активизации самостоятельной работы обучающихся в процессе освоения профессиональных модулей. Проблемный метод обучения.</w:t>
      </w:r>
      <w:r w:rsidR="002A1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...............................................................................................................................11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3.1 Использование современных методов обучения. Проблемный метод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.....................11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Метод проектов в процессе освоения профессиональных модулей.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........................12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B2">
        <w:rPr>
          <w:rFonts w:ascii="Times New Roman" w:hAnsi="Times New Roman" w:cs="Times New Roman"/>
          <w:sz w:val="24"/>
          <w:szCs w:val="24"/>
        </w:rPr>
        <w:t>3.3 Курсовая работа или курсовой проект, как вид самостоятельной работы студента над поставленной проблемой.</w:t>
      </w:r>
      <w:r w:rsidR="002A1D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....................................................................................................14 стр.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...........................................................................................................................15 стр.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  <w:r w:rsidR="002A1D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..................................................................................17 стр.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выбранной темы доклада заключается в том, что успех обучения профессиональным дисциплинам и профессиональным модулям во многом зависит от умения обучающихся самостоятельно овладевать знаниями.  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интерес преподавателей к организации самостоятельной работы обучающихся с точки зрения их разнообразия и эффективности использования.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данном случае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средство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активности и самостоятельности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уроке и во внеурочной деятельности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Самостоятельная работа обучающихся при освоении профессиональных модулей и профессиональных дисциплин</w:t>
      </w:r>
    </w:p>
    <w:p w:rsidR="00FA34EC" w:rsidRPr="000571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Классификация самостоятельной работы обучающихся по различным критериям</w:t>
      </w:r>
    </w:p>
    <w:p w:rsidR="00FA34EC" w:rsidRDefault="00FA34EC" w:rsidP="00D63055">
      <w:pPr>
        <w:pStyle w:val="a3"/>
        <w:jc w:val="both"/>
      </w:pPr>
      <w:r>
        <w:t>Самостоятельную работу студентов можно классифицировать по различным критериям.</w:t>
      </w:r>
    </w:p>
    <w:p w:rsidR="00FA34EC" w:rsidRDefault="00FA34EC" w:rsidP="00D63055">
      <w:pPr>
        <w:pStyle w:val="a3"/>
        <w:jc w:val="both"/>
      </w:pPr>
      <w:r>
        <w:t>1.  С учетом места и времени проведения, характера руководства и способа осуществления контроля со стороны преподавателя:</w:t>
      </w:r>
    </w:p>
    <w:p w:rsidR="00FA34EC" w:rsidRDefault="00FA34EC" w:rsidP="00D63055">
      <w:pPr>
        <w:pStyle w:val="a3"/>
        <w:jc w:val="both"/>
      </w:pPr>
      <w:r>
        <w:t>а) самостоятельную работу студентов на аудиторных занятиях;</w:t>
      </w:r>
    </w:p>
    <w:p w:rsidR="00FA34EC" w:rsidRDefault="00FA34EC" w:rsidP="00D63055">
      <w:pPr>
        <w:pStyle w:val="a3"/>
        <w:jc w:val="both"/>
      </w:pPr>
      <w:r>
        <w:t xml:space="preserve">б) внеаудиторную самостоятельную работу; </w:t>
      </w:r>
    </w:p>
    <w:p w:rsidR="00FA34EC" w:rsidRDefault="00FA34EC" w:rsidP="00D63055">
      <w:pPr>
        <w:pStyle w:val="a3"/>
        <w:jc w:val="both"/>
      </w:pPr>
      <w:r>
        <w:t>в) самостоятельную работу под контролем преподавателя - индивидуальные занятия с преподавателем.</w:t>
      </w:r>
    </w:p>
    <w:p w:rsidR="00FA34EC" w:rsidRDefault="00FA34EC" w:rsidP="00D63055">
      <w:pPr>
        <w:pStyle w:val="a3"/>
        <w:jc w:val="both"/>
      </w:pPr>
      <w:r>
        <w:t>2.  По уровню обязательности выделяют:</w:t>
      </w:r>
    </w:p>
    <w:p w:rsidR="00FA34EC" w:rsidRDefault="00FA34EC" w:rsidP="00D63055">
      <w:pPr>
        <w:pStyle w:val="a3"/>
        <w:jc w:val="both"/>
      </w:pPr>
      <w:r>
        <w:t>а) обязательную, очерченную учебными планами и рабочими программами (выполнение домашних заданий, подготовка к лекциям, практическим работам, выполняемых при учебной, производственной, преддипломной практиках, подготовка и защита дипломных и курсовых работ);</w:t>
      </w:r>
    </w:p>
    <w:p w:rsidR="00FA34EC" w:rsidRDefault="00FA34EC" w:rsidP="00D63055">
      <w:pPr>
        <w:pStyle w:val="a3"/>
        <w:jc w:val="both"/>
      </w:pPr>
      <w:r>
        <w:t>б) желаемую (участие в научных кружках, конференциях, подготовка тезисов, статей, докладов, рецензирование работ других студентов и т.п.);</w:t>
      </w:r>
    </w:p>
    <w:p w:rsidR="00FA34EC" w:rsidRDefault="00FA34EC" w:rsidP="00D63055">
      <w:pPr>
        <w:pStyle w:val="a3"/>
        <w:jc w:val="both"/>
      </w:pPr>
      <w:r>
        <w:t>в) добровольную (участие в различных конкурсах, олимпиадах, викторинах, изготовление наглядности, подготовка технических средств обучения).</w:t>
      </w:r>
    </w:p>
    <w:p w:rsidR="00FA34EC" w:rsidRDefault="00FA34EC" w:rsidP="00D63055">
      <w:pPr>
        <w:pStyle w:val="a3"/>
        <w:jc w:val="both"/>
      </w:pPr>
      <w:r>
        <w:t>3.   Учитывая уровень проявления творчества студентов выделяют:</w:t>
      </w:r>
    </w:p>
    <w:p w:rsidR="00FA34EC" w:rsidRDefault="00FA34EC" w:rsidP="00D63055">
      <w:pPr>
        <w:pStyle w:val="a3"/>
        <w:jc w:val="both"/>
      </w:pPr>
      <w:r>
        <w:t>а) репродуктивную самостоятельную работу, проводимую по определенному образцу (решения типовых задач, заполнения схем, таблиц, выполнения тренировочных задач, требующих осмысления, запоминания и простого воспроизведения ранее полученных знаний);</w:t>
      </w:r>
    </w:p>
    <w:p w:rsidR="00FA34EC" w:rsidRDefault="00FA34EC" w:rsidP="00D63055">
      <w:pPr>
        <w:pStyle w:val="a3"/>
        <w:jc w:val="both"/>
      </w:pPr>
      <w:r>
        <w:t>б) реконструктивную самостоятельную работу, которая предусматривает слушания и дополнения лекций преподавателя, составление планов, конспектов, тезисов и др.;</w:t>
      </w:r>
    </w:p>
    <w:p w:rsidR="00FA34EC" w:rsidRDefault="00FA34EC" w:rsidP="00D63055">
      <w:pPr>
        <w:pStyle w:val="a3"/>
        <w:jc w:val="both"/>
      </w:pPr>
      <w:r>
        <w:lastRenderedPageBreak/>
        <w:t>в) эвристическую самостоятельную работу, направленную на решение проблемных задач, получения новой информации, ее структурирования и использования в новых ситуациях (составление опорных конспектов, схем-конспектов, аннотаций, построение технологических карт, решения творческих задач);</w:t>
      </w:r>
    </w:p>
    <w:p w:rsidR="00FA34EC" w:rsidRDefault="00FA34EC" w:rsidP="00D63055">
      <w:pPr>
        <w:pStyle w:val="a3"/>
        <w:jc w:val="both"/>
      </w:pPr>
      <w:r>
        <w:t>г) исследовательскую самостоятельную работу, ориентированную на проведение научных исследований (экспериментирование, проектирование приборов, макетов, теоретические исследования и др.).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-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самоцель. Она является средством борьбы за глубокие и прочные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средством формирования у них активности и самостоятельности как черт личности, развития их умственных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справляться с поставленными учебными задачами помогает обучающимся в достижении главной цели освоения профессиональными компетенциями.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обучения существен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зависит от условий, при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преподаватель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активно и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перед преподавателем ставится задача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совершенствованию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внедрения форм и методов активного обучения, повышения методического мастерства, привлечени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 других наглядных средств, более широкого применения новых образовательных технологий.</w:t>
      </w:r>
      <w:r w:rsidRPr="002F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созданы такие условия, при которых обеспечивалась бы возможность активной роли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обучения, в самостоятельном получении знаний и в систематическом их применении.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повышается необходимость пересмотра руководящей роли учителя. </w:t>
      </w:r>
    </w:p>
    <w:p w:rsidR="00FA34EC" w:rsidRPr="00D926B0" w:rsidRDefault="00FA34EC" w:rsidP="00D6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Самостоятельная работа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ходе освоения профессиональных модулей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методическая проблема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A1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Самостоятельная работа, её сущность, содержание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требованием общества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профессионального обучения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личности, которая умела бы самостоятельно творчески решать научные, производственные, общественные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доступных и проверенных практикой путей повышения эффективности знаний, активизации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занятиях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соответствующая организация самостоятельной учебной работы. Она занимает исключительное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системе обучения.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подход к организации обучения предполагает максимальную самостоятельность обучающихся в поиске и в овладении знаниями, в то время как преподаватель руководит этим процессом.   Самостоятельная работа обучающихся на уроке приобретает   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проблемно-поисковой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Такая деятельность доставляет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и тем самым устраняет пассивность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 приобретении новых знаний.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философов и ученых древности нашли понимание и отклик в подходах к организации самостоятельной работы обучающихся в трудах современных педагогов.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ценные рекомендации по организации видов самостоятельной работы, по совместной деятельности учителя и учащихся.</w:t>
      </w:r>
      <w:r w:rsidRPr="0078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екомендации заслуженного деятеля науки, профессора И.Т. </w:t>
      </w:r>
      <w:proofErr w:type="spell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Огородникова</w:t>
      </w:r>
      <w:proofErr w:type="spell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утратили своей актуальности и в настоящее время.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справедливо указывал, что главная, основная роль учителя – побуждать учащихся к самостоятельному логическому мышлению, учить их анализу, определению познавательных задач и проблем урока, применению полученных знаний и приобретённых учебных умений, в том числе практических.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можно использовать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сочетания деятельности учителя и деятельности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учитель сам не излагает материал, а лишь организует самостоятельную работу учащихся по его изучению;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изучение нового материала начинается сообщениями учащихся;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учитель останавливается только на основных вопросах, а второстепенный материал учащиеся изучают самостоятельно;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учитель даёт лишь введение к теме, а учащиеся под его руководством самостоятельно изучают весь материал.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преподавателя заключается в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целей и задач,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работы, её приём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используемых источников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хочется попытаться рассмотреть некоторые определения самостоятельной работы учащихся, предложенные различными учёными, занимавшимися исследованиями в этой области.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Г.М.Муртазин</w:t>
      </w:r>
      <w:proofErr w:type="spell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полно характеризует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учащихся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различает пять признаков самостоятельной работы: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по заданию учителя;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специально отведённое время;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работают все учащиеся;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выполняется без непосредственного участия учителя;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познавательная деятельность включает как мыслительные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моторные действия.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И.Шамова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считая самостоятельную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организации познавательной деятельности учащихся, так же называет пять признаков: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цели;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задания;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чёткая форма выражения результата работы;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формы проверки результата;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выполнение работы каждым учеником.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еречисленные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нельзя считать полными хотя бы потому, что в них не сказано о руководящей роли преподавателя.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Данилов основным критерием самостоятельной работы считает разрешение учащимися познавательных задач, проблемных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Отмечает, что у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 организации самостоятельной деятельности зависит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распределения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на отдельные её этапы, чёткую формулировку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 Есипов определил самостоятельную работу как «такую работу, которая выполняется без непосредственного участия учителя, но по его заданию в специально предоставленное время; при этом учащиеся сознательно стремятся к поставленной заданием цели, употребляя свои усилия и выражая результат умственных и физических действий» [12.34]. В его понимании самостоятельная работа характеризуется такими признаками как: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задания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времени для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результата в виде устных, письменных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умственного напряжения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отметить, что единства в подходе к данной проблеме у учёных не существует. Они по-разному толкуют понятие «самостоятельная работа», её сущность, содержание и структуру.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Суммируя всё вышесказанное, к основным признакам самостоятельной работы учащихся можно отнести следующие: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внешними признаками самостоятельности учащихся при выполнении заданий являются умение планировать свою работу, выполнять задания без непосредственной помощи учителя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 результат своей работы;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осуществление учащимися самоконтроля за результатами своей работы, корректирование и усовершенс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твование способов её выполнения;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познавательной задачи, проблемной ситуации, побуждающей учеников к самостоятельной интеллектуальной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учащимися самостоятельности и творческой активности при разрешении поставленных перед ними познавательных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задания для самостоятельной работы материала, усвоение которого способствовало бы целостному развитию личности учащегося, самообразованию и творчеству.</w:t>
      </w:r>
    </w:p>
    <w:p w:rsidR="00FA34EC" w:rsidRDefault="00FA34EC" w:rsidP="00D63055">
      <w:pPr>
        <w:pStyle w:val="a3"/>
        <w:jc w:val="both"/>
      </w:pPr>
      <w:r>
        <w:rPr>
          <w:b/>
          <w:bCs/>
        </w:rPr>
        <w:t>2</w:t>
      </w:r>
      <w:r w:rsidRPr="00D926B0">
        <w:rPr>
          <w:b/>
          <w:bCs/>
        </w:rPr>
        <w:t xml:space="preserve">.2 </w:t>
      </w:r>
      <w:r>
        <w:rPr>
          <w:b/>
        </w:rPr>
        <w:t>М</w:t>
      </w:r>
      <w:r w:rsidRPr="00AE6E0B">
        <w:rPr>
          <w:b/>
        </w:rPr>
        <w:t xml:space="preserve">етоды </w:t>
      </w:r>
      <w:r>
        <w:rPr>
          <w:b/>
        </w:rPr>
        <w:t xml:space="preserve">самостоятельной работы обучающихся с книгой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ученые рекомендуют применять опережающие задачи. </w:t>
      </w:r>
      <w:r w:rsidRPr="00991DF0">
        <w:rPr>
          <w:rFonts w:ascii="Times New Roman" w:hAnsi="Times New Roman" w:cs="Times New Roman"/>
          <w:sz w:val="24"/>
          <w:szCs w:val="24"/>
        </w:rPr>
        <w:t>Эти задачи направлены на полное или частичное предварительное самостоятельное изучение студентами учебного материала, который будет освещаться преподавателем через некоторое время</w:t>
      </w:r>
      <w:r>
        <w:rPr>
          <w:rFonts w:ascii="Times New Roman" w:hAnsi="Times New Roman" w:cs="Times New Roman"/>
          <w:sz w:val="24"/>
          <w:szCs w:val="24"/>
        </w:rPr>
        <w:t xml:space="preserve"> на занятии. </w:t>
      </w:r>
      <w:r w:rsidRPr="00991DF0">
        <w:rPr>
          <w:rFonts w:ascii="Times New Roman" w:hAnsi="Times New Roman" w:cs="Times New Roman"/>
          <w:sz w:val="24"/>
          <w:szCs w:val="24"/>
        </w:rPr>
        <w:t xml:space="preserve"> Предварительно изучен</w:t>
      </w:r>
      <w:r>
        <w:rPr>
          <w:rFonts w:ascii="Times New Roman" w:hAnsi="Times New Roman" w:cs="Times New Roman"/>
          <w:sz w:val="24"/>
          <w:szCs w:val="24"/>
        </w:rPr>
        <w:t>ный студентами материал можно использовать на лекциях</w:t>
      </w:r>
      <w:r w:rsidRPr="00991DF0">
        <w:rPr>
          <w:rFonts w:ascii="Times New Roman" w:hAnsi="Times New Roman" w:cs="Times New Roman"/>
          <w:sz w:val="24"/>
          <w:szCs w:val="24"/>
        </w:rPr>
        <w:t>, семинарах в виде научных докладов, обсуждать в процессе дискуссии или предлагать в виде реферата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4EC" w:rsidRDefault="00FA34EC" w:rsidP="00D63055">
      <w:pPr>
        <w:pStyle w:val="a3"/>
        <w:ind w:firstLine="708"/>
        <w:jc w:val="both"/>
      </w:pPr>
      <w:r>
        <w:t>Для овладения учебным материалом можно предлагать студентам различные методы самостоятельной работы с книгой:</w:t>
      </w:r>
    </w:p>
    <w:p w:rsidR="00FA34EC" w:rsidRDefault="00FA34EC" w:rsidP="00D63055">
      <w:pPr>
        <w:pStyle w:val="a3"/>
        <w:jc w:val="both"/>
      </w:pPr>
      <w:r>
        <w:t>1) оставление плана прочитанного. Это - короткий, логично построенный перечень вопросов, который раскрывает смысл прочитанного, выделяет главную мысль, устанавливает связи и формулирует выводы;</w:t>
      </w:r>
    </w:p>
    <w:p w:rsidR="00FA34EC" w:rsidRDefault="00FA34EC" w:rsidP="00D63055">
      <w:pPr>
        <w:pStyle w:val="a3"/>
        <w:jc w:val="both"/>
      </w:pPr>
      <w:r>
        <w:t>2) составление тезисов, то есть кратко сформулированные положения, высказанные в книге, статье, выписанные своими словами или в виде цитат, и размещенные в логической последовательности;</w:t>
      </w:r>
    </w:p>
    <w:p w:rsidR="00FA34EC" w:rsidRDefault="00FA34EC" w:rsidP="00D63055">
      <w:pPr>
        <w:pStyle w:val="a3"/>
        <w:jc w:val="both"/>
      </w:pPr>
      <w:r>
        <w:t xml:space="preserve"> 3) конспектирование - это краткое письменное изложение прочитанного материала, лекции, статьи Конспект содержит примеры, доказательства, аргументы, собственные мысли и т.д. Конспектирование является процессом умственного переосмысления и письменной фиксации прочитанного текста;</w:t>
      </w:r>
    </w:p>
    <w:p w:rsidR="00FA34EC" w:rsidRDefault="00FA34EC" w:rsidP="00D63055">
      <w:pPr>
        <w:pStyle w:val="a3"/>
        <w:jc w:val="both"/>
      </w:pPr>
      <w:r>
        <w:t>4) аннотация (лат</w:t>
      </w:r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annotatio</w:t>
      </w:r>
      <w:proofErr w:type="spellEnd"/>
      <w:r>
        <w:rPr>
          <w:rStyle w:val="a4"/>
          <w:i/>
          <w:iCs/>
        </w:rPr>
        <w:t xml:space="preserve"> -</w:t>
      </w:r>
      <w:r>
        <w:t xml:space="preserve"> замечания, примечание) - короткая (10-20 строк) обобщающая характеристика книги или статьи, может содержать их содержание и оценку и служит для ориентировки в поисках нужного материала.  Аннотации составляются по следующей форме: фамилия и инициалы автора; название работы, вид работы (статья, рукопись, монография, учебник, диссертация и т.д.), город, год, издательство, объем в страницах, основные идеи, результаты и выводы печатной работы;</w:t>
      </w:r>
    </w:p>
    <w:p w:rsidR="00FA34EC" w:rsidRDefault="00FA34EC" w:rsidP="00D63055">
      <w:pPr>
        <w:pStyle w:val="a3"/>
        <w:jc w:val="both"/>
      </w:pPr>
      <w:r>
        <w:t xml:space="preserve">5) </w:t>
      </w:r>
      <w:proofErr w:type="gramStart"/>
      <w:r>
        <w:t>цитирование  (</w:t>
      </w:r>
      <w:proofErr w:type="gramEnd"/>
      <w:r>
        <w:t>лат</w:t>
      </w:r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cito</w:t>
      </w:r>
      <w:proofErr w:type="spellEnd"/>
      <w:r>
        <w:t xml:space="preserve"> - привожу) дословно воспроизведен фрагмент первоисточника с указанием на автора, полное название его работы, место, год издания и страницу Цитирование используют для подтверждения собственного мнения;</w:t>
      </w:r>
    </w:p>
    <w:p w:rsidR="00FA34EC" w:rsidRDefault="00FA34EC" w:rsidP="00D63055">
      <w:pPr>
        <w:pStyle w:val="a3"/>
        <w:jc w:val="both"/>
      </w:pPr>
      <w:r>
        <w:t>6) выписка непонятных слов с последующим объяснением их значения;</w:t>
      </w:r>
    </w:p>
    <w:p w:rsidR="00FA34EC" w:rsidRDefault="00FA34EC" w:rsidP="00D63055">
      <w:pPr>
        <w:pStyle w:val="a3"/>
        <w:jc w:val="both"/>
      </w:pPr>
      <w:r>
        <w:t>7) рецензия (лат</w:t>
      </w:r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recensio</w:t>
      </w:r>
      <w:proofErr w:type="spellEnd"/>
      <w:r>
        <w:t xml:space="preserve"> - осмотр, обследование) - короткая критическая оценка научного доклада, статьи, реферата, научной работы, лекции В рецензии осуществляется анализ положительных сторон и недостатков прочитанного, предлагаются рекомендации по возможному усовершенствованию содержания или формы представленного материала. Рецензию следует подкреплять научно обоснованными доказательствами, фактами, объяснениями.</w:t>
      </w:r>
    </w:p>
    <w:p w:rsidR="00FA34EC" w:rsidRDefault="00FA34EC" w:rsidP="00D63055">
      <w:pPr>
        <w:pStyle w:val="a3"/>
        <w:jc w:val="both"/>
      </w:pPr>
      <w:r>
        <w:t>8) реферирование (от лат</w:t>
      </w:r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refero</w:t>
      </w:r>
      <w:proofErr w:type="spellEnd"/>
      <w:r>
        <w:t xml:space="preserve"> - сообщаю) - это письменный обзор научных и других источников по выбранной теме или краткое изложение в письменном виде содержания научной работы. Студентам следует объяснить, что в реферате необходимо не только </w:t>
      </w:r>
      <w:r>
        <w:lastRenderedPageBreak/>
        <w:t>высветить необходимую научную информацию, но и продемонстрировать свое отношение к ней. Реферат должен засвидетельствовать эрудицию исследователя, его умение самостоятельно анализировать, классифицировать и обобщать.    Реферат - это самостоятельная творческая работа студента, удостоверяющий его знания по определенной теме, а также отражает собственные взгляды будущего специалиста и демонстрирует его умение анализировать и осмысливать явления и процессы на основе теоретических знаний.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Виды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самостоятельной работы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классификации видов самостоятельной работы учащихся, то единства мнений по этому вопросу у учёных не существует.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такие виды самостоятельной работы, как:</w:t>
      </w:r>
    </w:p>
    <w:p w:rsidR="00FA34EC" w:rsidRPr="00AE6E0B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с учебной книгой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AE6E0B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над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 другими первоисточниками;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работа со справочной литературой (статистические сборники, справочники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отраслям знаний;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словари, энциклопедии и пр.);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и составление задач;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учебные упражнения;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сочинения и описания;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наблюдения и лабораторные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связанная с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раздаточного материала;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графические работы.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с источниками знаний при получении новой информации и овладении приёмами учебной работы, как и все другие 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могут быть различными: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 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 тесты (альтернативные, выбор ответа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инструкции или планы;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раткие требования (составить схему, доказать, объяснить, обосновать, извлечь из учебника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количественные, качественные, познавательные (поиск новых знаний, поиск новых способов получения знаний)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задачи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(закрепление знаний, закрепление способов получения знаний).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по организации самостоятельной работы обучающихся по степени их сложности должны быть распределены по принципу - от менее сложных к более сложным.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первая попытка классифицировать самостоятельную работу на такой основе принадлежит М.И. Моро в которой выделяются следующие виды самостоятельной работы;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основанные, главным образом, на подражании, на воспроизведении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учителя и его рассуждений;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требующие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применения знаний, умений и навыков, приобретенных ранее под руководством преподавателя в условиях, аналогичных тем, в которых они формировались;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 же, но в условиях, в большей или меньшей степени отличающихся от тех, которые имели место при формировании знаний, умений и навыков, применяемых школьниками в ходе выполнения задания;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творческие работы, требующие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самостоятельности в постановке вопроса и поисках пути его решения, самостоятельного проведения необходимых наблюдений, самостоятельного получения вывода [27].</w:t>
      </w:r>
    </w:p>
    <w:p w:rsidR="00FA34EC" w:rsidRPr="00870D3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 </w:t>
      </w:r>
      <w:r w:rsidRPr="00870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870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0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литературой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работы по образцу необходимы для формирования умений и </w:t>
      </w:r>
      <w:proofErr w:type="gram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прочного закрепления. Они формируют фундамент для самостоятельной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Реконструктивные самостоятельные работы учат анализировать события, явления, факты, формируют приёмы и методы познавательной деятельности, способствуют развитию внутренних мотивов к познанию, создают условия для развития мыслительной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работы этого типа формируют основания для дальнейшей творческой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Вариативные самостоятельные работы формируют умения и навыки поиска ответа за пределами известного образца. Постоянный поиск новых решений, обобщение и систематизация полученных знаний, перенос их в совершенно нестандартные ситуации делают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гибкими, формируют творческую личность.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самостоятельности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при выполнении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выделяют</w:t>
      </w:r>
      <w:proofErr w:type="gram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работы: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подражательного характера;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тренировочные с применением имеющихся знаний;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исследовательского характера, то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из наблюдений, опытов.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над текстом учебника по составлению: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плана;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конспекта;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ответов на 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таблиц;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диаграмм и схем.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иллюстративным материалом учебника.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упражнений и заданий на базе учебника: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поиски примеров;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составление задач.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с иной литературой и учебными пособиями: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художественной литературой;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другими литературными источниками;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словарями;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атласом и контурными картами;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наглядными пособиями;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инструкциями, и другими документами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наблюдения;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практические и лабораторные работы.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еняется подход к классификации видов самостоятельной работы. В соответствии с уровнем самостоятельной продуктивной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т 4 типа самостоятельных работ:</w:t>
      </w:r>
    </w:p>
    <w:p w:rsidR="00FA34EC" w:rsidRPr="00D4756F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образцу;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реконструктивные;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них имеет свои дидактические цели.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3.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применение методов активизации самостоятельной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профессиональных модулей. Проблемный метод обучения.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Использование современных методов обучения. Проблемный метод.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методов обучения является основой при организации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Одним из таких методов можно считать </w:t>
      </w:r>
      <w:r w:rsidRPr="00F8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метод обучения.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получил своё распространение в 20-30-х гг.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советской и зарубежной школе. Он основывается на теоретических положениях американского психолога и педагога Дж. </w:t>
      </w:r>
      <w:proofErr w:type="spellStart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под проблемным методом обучения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умениями и навыками и развитие мыслительных способностей.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проблемного метода обучения характерно то, что знания и способы деятельности не преподносятся в готовом виде, не предлагаются правила и инструкции, следуя которым обучаемый мог бы высказаться гарантированно правильно. Весь смысл метода заключается в стимулировании поисковой деятельности обучаемого. Подобный подход обусловлен современной ориентацией образования на воспитание творческой личности и на закономерности развития этой личности, формирующейся именно в проблемных ситуациях.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познавательной деятельности учащихся, развитие интереса к предмету, формирование самостоятельности, творческого отношения к изучаемому происходит успешнее,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вовлекает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активный процесс поисковой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основано на создании особого вида мотивации –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сказать, что проблемные методы – это методы, основанные на создании проблемных ситуаций, активной самостоятельной познавательной деятельности учащихся, состоящей в поиске и решении сложных вопросов.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проблемного метода обучения способствует эффективному развитию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принятию ими самостоятельных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по той или ной проблеме.</w:t>
      </w:r>
    </w:p>
    <w:p w:rsidR="00FA34EC" w:rsidRPr="00D4756F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М</w:t>
      </w:r>
      <w:r w:rsidRPr="00D4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етод проектов </w:t>
      </w:r>
      <w:r w:rsidRPr="00D4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освоения профессиональных модулей.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возник еще 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чале века, когда умы педагогов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на то, чтобы найти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активного самостоятельного мышления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запоминать и воспроизводить знания,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их на практике.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нашел широкое применение во многих странах мира главным образом потому, что он позволяет органично интегрировать знания учащихся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областей при решении одной проблемы, дает возможность применить полученные знания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П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ценен именно тем, что в ходе его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обучаемые учатся работать самостоятельно, приобретают опыт познавательной деятельности.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предлагает использование широкого спектра проблемных, исследовательских, поисковых методов, ориентированных на чёткий результат, значимый 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обучаемого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участвовавшего в разработке проекта.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помнить, что на всех этапах урока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инициировать самостоятельную поисковую, творческую деятельность учащегося, направлять на определение проблемы, составляющую основу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и поиск путей её решения.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обычно занимает несколько уроков, а для защиты рационально выделить сдвоенный урок. Организуя работу над проектом, важно соблюсти следующие условия: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сориентированы на привлечение фактов из смежных областей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сориентировать на сопоставление и сравнение событий, фактов, подходов к решению тех или иных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4C0528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можно предложить следующие темы проектов:</w:t>
      </w:r>
    </w:p>
    <w:p w:rsidR="00FA34EC" w:rsidRPr="00E361AA" w:rsidRDefault="00FA34EC" w:rsidP="00D6305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востребованности гостиничных услуг в Твери и Тверской области.</w:t>
      </w:r>
    </w:p>
    <w:p w:rsidR="00FA34EC" w:rsidRPr="00E361AA" w:rsidRDefault="00FA34EC" w:rsidP="00D6305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мини-отелей и их </w:t>
      </w:r>
      <w:proofErr w:type="spellStart"/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конкурентноспособность</w:t>
      </w:r>
      <w:proofErr w:type="spellEnd"/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гостиничных услуг.</w:t>
      </w:r>
    </w:p>
    <w:p w:rsidR="00FA34EC" w:rsidRPr="00E361AA" w:rsidRDefault="00FA34EC" w:rsidP="00D6305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гостиничные цепи в российском гостиничном бизнесе.</w:t>
      </w:r>
    </w:p>
    <w:p w:rsidR="00FA34EC" w:rsidRPr="00E361AA" w:rsidRDefault="00FA34EC" w:rsidP="00D6305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качества предоставляемых услуг в гостинице и успешности ведения гостиничного бизнеса.</w:t>
      </w:r>
    </w:p>
    <w:p w:rsidR="00FA34EC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чётко ориентирован на реальный практический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Default="00FA34EC" w:rsidP="00D63055">
      <w:pPr>
        <w:pStyle w:val="a3"/>
        <w:ind w:firstLine="708"/>
        <w:jc w:val="both"/>
      </w:pPr>
      <w:r>
        <w:t>Результаты самостоятельной и научно-исследовательской работы студенты могут публиковаться в виде научной статьи, эссе, научного доклада и тезисов научного доклада.</w:t>
      </w:r>
    </w:p>
    <w:p w:rsidR="00FA34EC" w:rsidRDefault="00FA34EC" w:rsidP="00D63055">
      <w:pPr>
        <w:pStyle w:val="a3"/>
        <w:ind w:firstLine="708"/>
        <w:jc w:val="both"/>
      </w:pPr>
      <w:r>
        <w:t xml:space="preserve">Статья - научный или публицистическое произведение небольшого размера, который обобщает результаты проведенного исследования. </w:t>
      </w:r>
    </w:p>
    <w:p w:rsidR="00FA34EC" w:rsidRDefault="00FA34EC" w:rsidP="00D63055">
      <w:pPr>
        <w:pStyle w:val="a3"/>
        <w:ind w:firstLine="708"/>
        <w:jc w:val="both"/>
      </w:pPr>
      <w:r>
        <w:t>Научная статья содержит изложение результатов научного исследования.  Цель научной статьи заключается в освещении информации о проведенной научной работе, полученные результаты и перспективы разработки темы.</w:t>
      </w:r>
      <w:r w:rsidRPr="004C0528">
        <w:t xml:space="preserve"> </w:t>
      </w:r>
      <w:r>
        <w:t>В ней должны освещаться основные положения и результаты собственного исследования, личные идеи, анализ фактического материала, личный вклад автора (авторов) в решение конкретной научной проблемы.</w:t>
      </w:r>
    </w:p>
    <w:p w:rsidR="00FA34EC" w:rsidRDefault="00FA34EC" w:rsidP="00D63055">
      <w:pPr>
        <w:pStyle w:val="a3"/>
        <w:ind w:firstLine="708"/>
        <w:jc w:val="both"/>
      </w:pPr>
      <w:r>
        <w:t>В заключительной части статьи формулируются выводы и рекомендации, их значение для теории и практики, аргументируются практическая значимость, кратко определяются перспективы дальнейших исследований по теме.</w:t>
      </w:r>
    </w:p>
    <w:p w:rsidR="00FA34EC" w:rsidRDefault="00FA34EC" w:rsidP="00D63055">
      <w:pPr>
        <w:pStyle w:val="a3"/>
        <w:ind w:firstLine="708"/>
        <w:jc w:val="both"/>
      </w:pPr>
      <w:r>
        <w:lastRenderedPageBreak/>
        <w:t>К научной статья предъявляются следующие основные требования: лаконичность, конкретность, содержательность, научная новизна и перспективы дальнейших исследований.</w:t>
      </w:r>
    </w:p>
    <w:p w:rsidR="00FA34EC" w:rsidRDefault="00FA34EC" w:rsidP="00D63055">
      <w:pPr>
        <w:pStyle w:val="a3"/>
        <w:ind w:firstLine="708"/>
        <w:jc w:val="both"/>
      </w:pPr>
      <w:r>
        <w:t>В научной статье желательно наличие таких структурных элементов:</w:t>
      </w:r>
    </w:p>
    <w:p w:rsidR="00FA34EC" w:rsidRDefault="00FA34EC" w:rsidP="00D63055">
      <w:pPr>
        <w:pStyle w:val="a3"/>
        <w:jc w:val="both"/>
      </w:pPr>
      <w:r>
        <w:t>1)  аннотация - краткая характеристика содержания научной статьи, в которой изложены главные выводы, определены их целевое назначение и научная значимость;</w:t>
      </w:r>
    </w:p>
    <w:p w:rsidR="00FA34EC" w:rsidRDefault="00FA34EC" w:rsidP="00D63055">
      <w:pPr>
        <w:pStyle w:val="a3"/>
        <w:jc w:val="both"/>
      </w:pPr>
      <w:r>
        <w:t>2)  вступление: определение актуальности проблемы, целей статьи и постановка исследовательских задач;</w:t>
      </w:r>
    </w:p>
    <w:p w:rsidR="00FA34EC" w:rsidRDefault="00FA34EC" w:rsidP="00D63055">
      <w:pPr>
        <w:pStyle w:val="a3"/>
        <w:jc w:val="both"/>
      </w:pPr>
      <w:r>
        <w:t>3)  краткий теоретический анализ источников информации;</w:t>
      </w:r>
    </w:p>
    <w:p w:rsidR="00FA34EC" w:rsidRDefault="00FA34EC" w:rsidP="00D63055">
      <w:pPr>
        <w:pStyle w:val="a3"/>
        <w:jc w:val="both"/>
      </w:pPr>
      <w:r>
        <w:t>4)  содержание и анализ полученных результатов проведенного исследования;</w:t>
      </w:r>
    </w:p>
    <w:p w:rsidR="00FA34EC" w:rsidRDefault="00FA34EC" w:rsidP="00D63055">
      <w:pPr>
        <w:pStyle w:val="a3"/>
        <w:jc w:val="both"/>
      </w:pPr>
      <w:r>
        <w:t>5)  формулирование позиции автора и научных гипотез;</w:t>
      </w:r>
    </w:p>
    <w:p w:rsidR="00FA34EC" w:rsidRDefault="00FA34EC" w:rsidP="00D63055">
      <w:pPr>
        <w:pStyle w:val="a3"/>
        <w:jc w:val="both"/>
      </w:pPr>
      <w:r>
        <w:t>6)  выводы (и рекомендации - при необходимости);</w:t>
      </w:r>
    </w:p>
    <w:p w:rsidR="00FA34EC" w:rsidRDefault="00FA34EC" w:rsidP="00D63055">
      <w:pPr>
        <w:pStyle w:val="a3"/>
        <w:jc w:val="both"/>
      </w:pPr>
      <w:r>
        <w:t>7)  перечень литературных ссылок (список литературы);</w:t>
      </w:r>
    </w:p>
    <w:p w:rsidR="00FA34EC" w:rsidRDefault="00FA34EC" w:rsidP="00D63055">
      <w:pPr>
        <w:pStyle w:val="a3"/>
        <w:jc w:val="both"/>
      </w:pPr>
      <w:r>
        <w:t>8)  приложения (при необходимости)</w:t>
      </w:r>
    </w:p>
    <w:p w:rsidR="00FA34EC" w:rsidRDefault="00FA34EC" w:rsidP="00D63055">
      <w:pPr>
        <w:pStyle w:val="a3"/>
        <w:jc w:val="both"/>
      </w:pPr>
      <w:r>
        <w:t>Объем научной статьи от 4000 до 12000 слов (6-24 страницы).</w:t>
      </w:r>
    </w:p>
    <w:p w:rsidR="00FA34EC" w:rsidRDefault="00FA34EC" w:rsidP="00D63055">
      <w:pPr>
        <w:pStyle w:val="a3"/>
        <w:ind w:firstLine="708"/>
        <w:jc w:val="both"/>
      </w:pPr>
      <w:r>
        <w:t>Эссе - (</w:t>
      </w:r>
      <w:proofErr w:type="spellStart"/>
      <w:r>
        <w:t>фр</w:t>
      </w:r>
      <w:proofErr w:type="spellEnd"/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essai</w:t>
      </w:r>
      <w:proofErr w:type="spellEnd"/>
      <w:r>
        <w:t xml:space="preserve"> - попытка, намерение, набросок) - небольшой по объему прозаическое произведение, имеет произвольную композицию, освещает индивидуальные мысли и высказывания относительно конкретного научного вопроса и не претендует на исчерпывающее и определяющее толкование тем.</w:t>
      </w:r>
    </w:p>
    <w:p w:rsidR="00FA34EC" w:rsidRDefault="00FA34EC" w:rsidP="00D63055">
      <w:pPr>
        <w:pStyle w:val="a3"/>
        <w:ind w:firstLine="708"/>
        <w:jc w:val="both"/>
      </w:pPr>
      <w:r>
        <w:t xml:space="preserve">Характерными признаками эссе является логическое изложение. Освещает субъективное мнение о проблеме. Эссе формируют у студентов опыт научной постановки проблемы и сбора экспериментального материала.  </w:t>
      </w:r>
    </w:p>
    <w:p w:rsidR="00FA34EC" w:rsidRDefault="00FA34EC" w:rsidP="00D63055">
      <w:pPr>
        <w:pStyle w:val="a3"/>
        <w:ind w:firstLine="708"/>
        <w:jc w:val="both"/>
      </w:pPr>
      <w:r>
        <w:t xml:space="preserve">Научный доклад или научное сообщение являются наиболее распространенными формами обнародования полученных научных результатов Доклады сообщаются участникам научного собрания с целью привлечения их к дискуссии и обсуждениям. </w:t>
      </w:r>
    </w:p>
    <w:p w:rsidR="00FA34EC" w:rsidRDefault="00FA34EC" w:rsidP="00D63055">
      <w:pPr>
        <w:pStyle w:val="a3"/>
        <w:ind w:firstLine="708"/>
        <w:jc w:val="both"/>
      </w:pPr>
      <w:r>
        <w:t>Структурными элементами доклада является:</w:t>
      </w:r>
    </w:p>
    <w:p w:rsidR="00FA34EC" w:rsidRDefault="00FA34EC" w:rsidP="00D63055">
      <w:pPr>
        <w:pStyle w:val="a3"/>
        <w:jc w:val="both"/>
      </w:pPr>
      <w:r>
        <w:t>1) введение, в котором следует осветить проблемную ситуацию, определить актуальность предложенной проблемы;</w:t>
      </w:r>
    </w:p>
    <w:p w:rsidR="00FA34EC" w:rsidRDefault="00FA34EC" w:rsidP="00D63055">
      <w:pPr>
        <w:pStyle w:val="a3"/>
        <w:jc w:val="both"/>
      </w:pPr>
      <w:r>
        <w:t>2) основная часть, в которой анализируется состояние проблемы, кратко раскрывается ее суть;</w:t>
      </w:r>
    </w:p>
    <w:p w:rsidR="00FA34EC" w:rsidRDefault="00FA34EC" w:rsidP="00D63055">
      <w:pPr>
        <w:pStyle w:val="a3"/>
        <w:jc w:val="both"/>
      </w:pPr>
      <w:r>
        <w:t>3) итоговый часть должна содержать выводы, рекомендации, предложения относительно дальнейшего решения проблемы.</w:t>
      </w:r>
    </w:p>
    <w:p w:rsidR="00FA34EC" w:rsidRDefault="00FA34EC" w:rsidP="00D63055">
      <w:pPr>
        <w:pStyle w:val="a3"/>
        <w:ind w:firstLine="708"/>
        <w:jc w:val="both"/>
      </w:pPr>
      <w:r>
        <w:t xml:space="preserve">Объем доклада может быть в пределах 7-12 страниц укладывается в тридцать минут.  На сообщение же отводится не более 10 минут. Поэтому к докладу готовятся тезисы. Кроме </w:t>
      </w:r>
      <w:r>
        <w:lastRenderedPageBreak/>
        <w:t>того, часть материала подается с помощью наглядности: слайдов, схем, диаграмм, таблиц.  Поэтому доклад должен содержать комментарии, а не повторение иллюстративного материала.</w:t>
      </w:r>
    </w:p>
    <w:p w:rsidR="00FA34EC" w:rsidRDefault="00FA34EC" w:rsidP="00D63055">
      <w:pPr>
        <w:pStyle w:val="a3"/>
        <w:ind w:firstLine="708"/>
        <w:jc w:val="both"/>
      </w:pPr>
      <w:r>
        <w:t>Если доклад ограничивается 3-6 страницами, то она называется сообщением.</w:t>
      </w:r>
    </w:p>
    <w:p w:rsidR="00FA34EC" w:rsidRDefault="00FA34EC" w:rsidP="00D63055">
      <w:pPr>
        <w:pStyle w:val="a3"/>
        <w:ind w:firstLine="708"/>
        <w:jc w:val="both"/>
      </w:pPr>
      <w:r>
        <w:t>Студент в обязательном порядке готовит доклад для защиты выпускной квалификационной работы.</w:t>
      </w:r>
    </w:p>
    <w:p w:rsidR="00FA34EC" w:rsidRDefault="00FA34EC" w:rsidP="00D63055">
      <w:pPr>
        <w:pStyle w:val="a3"/>
        <w:ind w:firstLine="708"/>
        <w:jc w:val="both"/>
      </w:pPr>
      <w:r>
        <w:t>Тезисы научного доклада - это кратко, точно, последовательно, лаконично сформулированы основные идеи, мысли, положения научного доклада, сообщения, статьи или другого научного труда, например, реферата.</w:t>
      </w:r>
    </w:p>
    <w:p w:rsidR="00FA34EC" w:rsidRDefault="00FA34EC" w:rsidP="00D63055">
      <w:pPr>
        <w:pStyle w:val="a3"/>
        <w:ind w:firstLine="708"/>
        <w:jc w:val="both"/>
      </w:pPr>
      <w:r>
        <w:t xml:space="preserve">Объем тезисов обычно не превышает 1-3-х страниц машинописного текста через 1,5-2 интервала, что приводит специальные требования к написанию тезисов в частности важна четкость формулировок.   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При модульной системе обучения темы самостоятельной работы входят в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определенный  модуль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 xml:space="preserve">. Результаты самостоятельной работы обучающихся над учебным материалом контролируются после окончания логически завершенной части лекций и других видов занятий. </w:t>
      </w:r>
    </w:p>
    <w:p w:rsidR="00FA34EC" w:rsidRPr="001945B2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B2">
        <w:rPr>
          <w:rFonts w:ascii="Times New Roman" w:hAnsi="Times New Roman" w:cs="Times New Roman"/>
          <w:b/>
          <w:sz w:val="24"/>
          <w:szCs w:val="24"/>
        </w:rPr>
        <w:t>3.3 Курсовая работа или курсовой проект, как вид самостоятельной работы студента над поставленной проблемой.</w:t>
      </w:r>
    </w:p>
    <w:p w:rsidR="00FA34EC" w:rsidRDefault="00FA34EC" w:rsidP="00D63055">
      <w:pPr>
        <w:pStyle w:val="a3"/>
        <w:ind w:firstLine="708"/>
        <w:jc w:val="both"/>
      </w:pPr>
      <w:r>
        <w:t xml:space="preserve">Одним из видов самостоятельной работы студентов является написание курсовой работы. Курсовая работа может быть учебно-исследовательского, творческого или проектного характера, имеющий целью не только углубление, обобщение и закрепление знаний студентов, но и применение их на практике. </w:t>
      </w:r>
    </w:p>
    <w:p w:rsidR="00FA34EC" w:rsidRDefault="00FA34EC" w:rsidP="00D63055">
      <w:pPr>
        <w:pStyle w:val="a3"/>
        <w:ind w:firstLine="708"/>
        <w:jc w:val="both"/>
      </w:pPr>
      <w:r>
        <w:t>Курсовой проект отличается от курсовой работы наличием конкретного объекта научных исследований (отдельные предприятия, организации, отрасли) и расчетно-проектного раздела, который выполняется на материалах этого объекта с целью предоставления научно обоснованных предложений по организации труда.</w:t>
      </w:r>
    </w:p>
    <w:p w:rsidR="00FA34EC" w:rsidRDefault="00FA34EC" w:rsidP="00D63055">
      <w:pPr>
        <w:pStyle w:val="a3"/>
        <w:ind w:firstLine="708"/>
        <w:jc w:val="both"/>
      </w:pPr>
      <w:r>
        <w:t xml:space="preserve">Подготовка курсовой работы - это обобщение теоретических знаний и накопленного практического опыта студентов.  </w:t>
      </w:r>
    </w:p>
    <w:p w:rsidR="00FA34EC" w:rsidRDefault="00FA34EC" w:rsidP="00D63055">
      <w:pPr>
        <w:pStyle w:val="a3"/>
        <w:ind w:firstLine="708"/>
        <w:jc w:val="both"/>
      </w:pPr>
      <w:r>
        <w:t>Структура курсовой работы охватывает введение, основную часть, выводы, список использованной литературы и приложения (при необходимости) Во введении следует обосновать выбор темы, ее актуальность, значимость для науки и практики, определить цель работы и подчиненные ей задачи; предложить лаконичный обзор литературы, который содержал бы обобщение и оценку проблемы, а не пересказ прочитанного.</w:t>
      </w:r>
    </w:p>
    <w:p w:rsidR="00FA34EC" w:rsidRDefault="00FA34EC" w:rsidP="00D63055">
      <w:pPr>
        <w:pStyle w:val="a3"/>
        <w:ind w:firstLine="708"/>
        <w:jc w:val="both"/>
      </w:pPr>
      <w:r>
        <w:t xml:space="preserve">В основной части необходимо на конкретном материале последовательно раскрыть тему курсовой работы </w:t>
      </w:r>
    </w:p>
    <w:p w:rsidR="00FA34EC" w:rsidRDefault="00FA34EC" w:rsidP="00D63055">
      <w:pPr>
        <w:pStyle w:val="a3"/>
        <w:ind w:firstLine="708"/>
        <w:jc w:val="both"/>
      </w:pPr>
      <w:r>
        <w:t>В заключительной части подают краткие выводы и рекомендации, которые можно формулировать как тезисы.</w:t>
      </w:r>
    </w:p>
    <w:p w:rsidR="00FA34EC" w:rsidRDefault="00FA34EC" w:rsidP="00D63055">
      <w:pPr>
        <w:pStyle w:val="a3"/>
        <w:ind w:firstLine="708"/>
        <w:jc w:val="both"/>
      </w:pPr>
      <w:r>
        <w:t>Завершает текст курсовой работы список использованных источников (в том числе и Интернет-ресурсов)</w:t>
      </w:r>
    </w:p>
    <w:p w:rsidR="00FA34EC" w:rsidRDefault="00FA34EC" w:rsidP="00D63055">
      <w:pPr>
        <w:pStyle w:val="a3"/>
        <w:ind w:firstLine="708"/>
        <w:jc w:val="both"/>
      </w:pPr>
      <w:r>
        <w:lastRenderedPageBreak/>
        <w:t>Главное для курсовой работы - глубина и полнота раскрытия темы, творческий подход, обоснованность выводов и обобщений.</w:t>
      </w:r>
    </w:p>
    <w:p w:rsidR="00FA34EC" w:rsidRDefault="00FA34EC" w:rsidP="00D63055">
      <w:pPr>
        <w:pStyle w:val="a3"/>
        <w:ind w:firstLine="708"/>
        <w:jc w:val="both"/>
      </w:pPr>
      <w:r>
        <w:t>Наиболее распространены следующие требования к курсовым работам:</w:t>
      </w:r>
    </w:p>
    <w:p w:rsidR="00FA34EC" w:rsidRDefault="00FA34EC" w:rsidP="00D63055">
      <w:pPr>
        <w:pStyle w:val="a3"/>
        <w:jc w:val="both"/>
      </w:pPr>
      <w:r>
        <w:t>1) работа должна быть актуальной, иметь элементы новизны и практической значимости;</w:t>
      </w:r>
    </w:p>
    <w:p w:rsidR="00FA34EC" w:rsidRDefault="00FA34EC" w:rsidP="00D63055">
      <w:pPr>
        <w:pStyle w:val="a3"/>
        <w:jc w:val="both"/>
      </w:pPr>
      <w:r>
        <w:t>2)  в работе не должно быть ничего лишнего, материалов, не относящихся указанной теме;</w:t>
      </w:r>
    </w:p>
    <w:p w:rsidR="00FA34EC" w:rsidRDefault="00FA34EC" w:rsidP="00D63055">
      <w:pPr>
        <w:pStyle w:val="a3"/>
        <w:jc w:val="both"/>
      </w:pPr>
      <w:r>
        <w:t>3) необходимо обеспечить логичность изложения, избегать неоправданно больших размеров изложенного материала.</w:t>
      </w:r>
    </w:p>
    <w:p w:rsidR="00FA34EC" w:rsidRDefault="00FA34EC" w:rsidP="00D63055">
      <w:pPr>
        <w:pStyle w:val="a3"/>
        <w:ind w:firstLine="708"/>
        <w:jc w:val="both"/>
      </w:pPr>
      <w:r>
        <w:t>Высокой оценки заслуживают курсовые работы, характеризующиеся научной достоверностью, насыщенностью конкретным содержанием, богатым фактическим материалом, аргументированными выводами, четкостью композиции и правильным оформлением.</w:t>
      </w:r>
    </w:p>
    <w:p w:rsidR="00FA34EC" w:rsidRDefault="00FA34EC" w:rsidP="00D63055">
      <w:pPr>
        <w:pStyle w:val="a3"/>
        <w:ind w:firstLine="708"/>
        <w:jc w:val="both"/>
      </w:pPr>
      <w:r>
        <w:t>Удачно выбранная тема, успешно выполнена курсовая работа со временем может быть трансформирована в дипломную работу и даже в научное исследование.</w:t>
      </w:r>
    </w:p>
    <w:p w:rsidR="00FA34EC" w:rsidRPr="008A27E4" w:rsidRDefault="00FA34EC" w:rsidP="00D63055">
      <w:pPr>
        <w:pStyle w:val="a3"/>
        <w:ind w:firstLine="708"/>
        <w:jc w:val="both"/>
      </w:pPr>
      <w:r>
        <w:t xml:space="preserve">Дипломная работа является итогом учебной и научно-практической деятельности студента за период обучения среднем профессиональном образовательном учреждении. Защита дипломной работы является </w:t>
      </w:r>
      <w:proofErr w:type="gramStart"/>
      <w:r>
        <w:t>комплексной формой контроля</w:t>
      </w:r>
      <w:proofErr w:type="gramEnd"/>
      <w:r>
        <w:t xml:space="preserve"> достигнутого выпускником квалификационного уровня.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учебно-воспитательном процессе возросла в последние годы. Современному работнику любой отрасли производства надо уметь ориентироваться в нарастающем потоке информации.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уже недостаточна эффективность стереотипного, в основном, вербального способа обучения.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что роль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свободен от многих непроизводительных видов работы и сможет больше внимания уделять воспитательной и творческой стороне своей деятельности.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поднимался еще в педагогической литературе прошлого. Но особенно остро этот вопрос ставится в настоящее время. И это естественно: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обязательных условий успешного обучения - привитие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самостоятельной работы над учебным материалом. Кроме того, самостоятельная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выступает как наиболее универсальный вид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самой простой ее формы —при выполнении работы по образцу, до высших форм творчества.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обучение в самом общем виде представляет собой двуединый процесс. Одну из его сторон образует самостоятельное усвоение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а 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этого усвоения, поэтому эффективность обучения зависит как от степени интереса самого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познавательной деятельности, так и от качества организации обучения.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общепедагогических и методических работах учёных много сделано для обеспечения современного уровня обучения и развития учащихся. Все они отмечают большое значение в этом самостоятельных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обучения в средних профессиональных образовательных учреждениях следует 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самостоятельной работы. Доля самостоятельной работы в учебном процессе увеличивается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годом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привитию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самостоятельной деятельности должна быть направлена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определенных профессиональных компетенций.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цели могут быть достигнуты за счёт рациональной организации учебных занятий, с помощью дополнительных по объёму и индивидуализированных по своему характеру заданий для самостоятельной проработки, а также использования современных методов обучения, направленных на развитие самостоятельности и творчества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следует отметить, что проблема организации самостоятельной работы учащихся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модулям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актуальной и сложной, и её решение требует значительных совместных усилий со стороны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преподавателей, так и самих студентов.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При организации самостоятельной работы студентов преподавателям следует: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1. Самостоятельную работу необходимо организовывать во всех звеньях учебного процесса, в том числе и в процессе усвоения нового материала.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2. Студентов необходимо ставить в активную позицию, делать их непосредственными участниками процесса познания.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3. Организация самостоятельной работы должна способствовать развитию мотивации учения студентов.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4. Самостоятельная работа должна носить целенаправленный характер, быть чётко сформулированной.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5. Содержание самостоятельной работы должно обеспечивать полный и глубокий комплекс заданий студентам.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6. В ходе самостоятельной работы необходимо обеспечить сочетание репродуктивной и продуктивной учебной деятельности студентов.</w:t>
      </w:r>
    </w:p>
    <w:p w:rsidR="00FA34EC" w:rsidRDefault="00FA34EC" w:rsidP="00D63055">
      <w:pPr>
        <w:pStyle w:val="c1"/>
        <w:jc w:val="both"/>
      </w:pPr>
      <w:r>
        <w:rPr>
          <w:rStyle w:val="c0"/>
        </w:rPr>
        <w:t>7. При организации самостоятельной работы необходимо предусмотреть адекватную обратную связь, т.е. правильно организовать систему контроля.</w:t>
      </w:r>
    </w:p>
    <w:p w:rsidR="00FA34EC" w:rsidRPr="00D926B0" w:rsidRDefault="00FA34EC" w:rsidP="00D63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EC" w:rsidRPr="00D926B0" w:rsidRDefault="00FA34EC" w:rsidP="00D6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D9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EC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Ахмадиева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 Р. Особенности внеаудиторной самостоятельной работы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«СПО». 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2010.  №1.</w:t>
      </w:r>
    </w:p>
    <w:p w:rsidR="00FA34EC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Е.В.Бережнова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В.В.Краевский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учебно-исследовательской деятельности студентов. Педагогическое образование, 5-е издание. Академия. 2012.</w:t>
      </w:r>
    </w:p>
    <w:p w:rsidR="00FA34EC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Гузеев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В.В. Познавательная самостоятельность учащихся и развитие образовательной технологии [Текст] / В.В. </w:t>
      </w: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НИИ школьных технологий, 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4EC" w:rsidRPr="000F1FD9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М.А.Измайлова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внеаудиторной самостоятельной работы студентов. Методическое пособие.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2011.</w:t>
      </w:r>
    </w:p>
    <w:p w:rsidR="00FA34EC" w:rsidRPr="000F1FD9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Калашникова. Л.М. Формирование познавательной самостоятельности студентов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специальных дисциплин. 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и наука.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FA34EC" w:rsidRPr="000F1FD9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Капустина. Л.И. Педагогические условия организации самостоятельной работы студентов в условиях модернизации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</w:t>
      </w:r>
    </w:p>
    <w:p w:rsidR="00FA34EC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Кузьмина. Ю.О. Самостоятельная работа студентов как средство формирования профессиональной компетентности</w:t>
      </w:r>
      <w:r w:rsidRPr="00BF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 сегодня.  2010</w:t>
      </w:r>
    </w:p>
    <w:p w:rsidR="00FA34EC" w:rsidRPr="000F1FD9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Михайлова. Л.Н. Внеаудиторная самостоятельная работа студентов как фактор повышения конкурентоспособности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журналу «СПО» 2011.  №11</w:t>
      </w:r>
    </w:p>
    <w:p w:rsidR="00FA34EC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41B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BF241B">
        <w:rPr>
          <w:rFonts w:ascii="Times New Roman" w:hAnsi="Times New Roman" w:cs="Times New Roman"/>
          <w:sz w:val="24"/>
          <w:szCs w:val="24"/>
        </w:rPr>
        <w:t xml:space="preserve"> И.Я. Концепция базового содержания образования. М.,1991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</w:rPr>
        <w:t xml:space="preserve">Рыбакова Н.Н. Роль самостоятельной работы студентов в современном профессиональном образовании. Вестник </w:t>
      </w:r>
      <w:proofErr w:type="spellStart"/>
      <w:r w:rsidRPr="0034367A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34367A">
        <w:rPr>
          <w:rFonts w:ascii="Times New Roman" w:hAnsi="Times New Roman" w:cs="Times New Roman"/>
          <w:sz w:val="24"/>
          <w:szCs w:val="24"/>
        </w:rPr>
        <w:t xml:space="preserve">. 2011.Вып. № 1 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</w:rPr>
        <w:t>Фомин Н.В. Методические аспекты организации самостоятельной работы студентов в условиях двухуровневой системы образования. Стандарты и мониторинг в образовании. 2013. № 1</w:t>
      </w:r>
      <w:r>
        <w:t xml:space="preserve"> </w:t>
      </w:r>
      <w:r w:rsidRPr="000F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67A">
        <w:rPr>
          <w:rFonts w:ascii="Times New Roman" w:hAnsi="Times New Roman" w:cs="Times New Roman"/>
          <w:sz w:val="24"/>
          <w:szCs w:val="24"/>
        </w:rPr>
        <w:t>Интернет-источники: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67A">
        <w:rPr>
          <w:rFonts w:ascii="Times New Roman" w:hAnsi="Times New Roman" w:cs="Times New Roman"/>
          <w:sz w:val="24"/>
          <w:szCs w:val="24"/>
          <w:lang w:val="en-US"/>
        </w:rPr>
        <w:t>bookReder</w:t>
      </w:r>
      <w:proofErr w:type="spellEnd"/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  <w:lang w:val="en-US"/>
        </w:rPr>
        <w:t>studopedia.ru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  <w:lang w:val="en-US"/>
        </w:rPr>
        <w:t>iknigi.net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  <w:lang w:val="en-US"/>
        </w:rPr>
        <w:t>infourok.ru</w:t>
      </w:r>
    </w:p>
    <w:p w:rsidR="00FA34EC" w:rsidRPr="0034367A" w:rsidRDefault="00FA34EC" w:rsidP="00D630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7A">
        <w:rPr>
          <w:rFonts w:ascii="Times New Roman" w:hAnsi="Times New Roman" w:cs="Times New Roman"/>
          <w:sz w:val="24"/>
          <w:szCs w:val="24"/>
          <w:lang w:val="en-US"/>
        </w:rPr>
        <w:t>bokinz.com</w:t>
      </w:r>
    </w:p>
    <w:p w:rsidR="00DC4E3F" w:rsidRDefault="00DC4E3F" w:rsidP="00D63055">
      <w:pPr>
        <w:jc w:val="both"/>
      </w:pPr>
    </w:p>
    <w:sectPr w:rsidR="00DC4E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24" w:rsidRDefault="005A5324" w:rsidP="002A1DA8">
      <w:pPr>
        <w:spacing w:after="0" w:line="240" w:lineRule="auto"/>
      </w:pPr>
      <w:r>
        <w:separator/>
      </w:r>
    </w:p>
  </w:endnote>
  <w:endnote w:type="continuationSeparator" w:id="0">
    <w:p w:rsidR="005A5324" w:rsidRDefault="005A5324" w:rsidP="002A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87114"/>
      <w:docPartObj>
        <w:docPartGallery w:val="Page Numbers (Bottom of Page)"/>
        <w:docPartUnique/>
      </w:docPartObj>
    </w:sdtPr>
    <w:sdtEndPr/>
    <w:sdtContent>
      <w:p w:rsidR="002A1DA8" w:rsidRDefault="002A1D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55">
          <w:rPr>
            <w:noProof/>
          </w:rPr>
          <w:t>17</w:t>
        </w:r>
        <w:r>
          <w:fldChar w:fldCharType="end"/>
        </w:r>
      </w:p>
    </w:sdtContent>
  </w:sdt>
  <w:p w:rsidR="002A1DA8" w:rsidRDefault="002A1D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24" w:rsidRDefault="005A5324" w:rsidP="002A1DA8">
      <w:pPr>
        <w:spacing w:after="0" w:line="240" w:lineRule="auto"/>
      </w:pPr>
      <w:r>
        <w:separator/>
      </w:r>
    </w:p>
  </w:footnote>
  <w:footnote w:type="continuationSeparator" w:id="0">
    <w:p w:rsidR="005A5324" w:rsidRDefault="005A5324" w:rsidP="002A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932E9"/>
    <w:multiLevelType w:val="hybridMultilevel"/>
    <w:tmpl w:val="C4C0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F7080"/>
    <w:multiLevelType w:val="multilevel"/>
    <w:tmpl w:val="78B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E"/>
    <w:rsid w:val="001C1232"/>
    <w:rsid w:val="002A1DA8"/>
    <w:rsid w:val="005A5324"/>
    <w:rsid w:val="00A3788E"/>
    <w:rsid w:val="00D63055"/>
    <w:rsid w:val="00DC4E3F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6AB3C-AFB7-44E8-AAC9-017879E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EC"/>
    <w:rPr>
      <w:b/>
      <w:bCs/>
    </w:rPr>
  </w:style>
  <w:style w:type="paragraph" w:styleId="a5">
    <w:name w:val="List Paragraph"/>
    <w:basedOn w:val="a"/>
    <w:uiPriority w:val="34"/>
    <w:qFormat/>
    <w:rsid w:val="00FA34EC"/>
    <w:pPr>
      <w:ind w:left="720"/>
      <w:contextualSpacing/>
    </w:pPr>
  </w:style>
  <w:style w:type="character" w:customStyle="1" w:styleId="c0">
    <w:name w:val="c0"/>
    <w:basedOn w:val="a0"/>
    <w:rsid w:val="00FA34EC"/>
  </w:style>
  <w:style w:type="paragraph" w:customStyle="1" w:styleId="c1">
    <w:name w:val="c1"/>
    <w:basedOn w:val="a"/>
    <w:rsid w:val="00F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DA8"/>
  </w:style>
  <w:style w:type="paragraph" w:styleId="a8">
    <w:name w:val="footer"/>
    <w:basedOn w:val="a"/>
    <w:link w:val="a9"/>
    <w:uiPriority w:val="99"/>
    <w:unhideWhenUsed/>
    <w:rsid w:val="002A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65C2-6A38-43C9-A591-2DEAE77A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2017-04-02T20:42:00Z</dcterms:created>
  <dcterms:modified xsi:type="dcterms:W3CDTF">2017-04-02T20:58:00Z</dcterms:modified>
</cp:coreProperties>
</file>