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75" w:rsidRDefault="002A4D75" w:rsidP="002A4D75">
      <w:pPr>
        <w:jc w:val="center"/>
        <w:rPr>
          <w:rFonts w:ascii="Arial Narrow" w:hAnsi="Arial Narrow" w:cs="Arial"/>
          <w:color w:val="000000"/>
          <w:sz w:val="36"/>
          <w:szCs w:val="36"/>
        </w:rPr>
      </w:pPr>
      <w:r>
        <w:rPr>
          <w:color w:val="000000"/>
          <w:sz w:val="22"/>
          <w:szCs w:val="22"/>
        </w:rPr>
        <w:t>Детский сад № 4 «Светлячок»</w:t>
      </w:r>
      <w:r>
        <w:rPr>
          <w:rFonts w:ascii="Arial Narrow" w:hAnsi="Arial Narrow" w:cs="Arial"/>
          <w:color w:val="000000"/>
          <w:sz w:val="36"/>
          <w:szCs w:val="36"/>
        </w:rPr>
        <w:br w:type="textWrapping" w:clear="all"/>
      </w:r>
    </w:p>
    <w:p w:rsidR="002A4D75" w:rsidRDefault="002A4D75" w:rsidP="002A4D75">
      <w:pPr>
        <w:ind w:left="2832"/>
        <w:rPr>
          <w:rFonts w:ascii="Arial Narrow" w:hAnsi="Arial Narrow" w:cs="Arial"/>
          <w:b/>
          <w:color w:val="000000"/>
          <w:sz w:val="36"/>
          <w:szCs w:val="36"/>
        </w:rPr>
      </w:pPr>
    </w:p>
    <w:p w:rsidR="002A4D75" w:rsidRDefault="002A4D75" w:rsidP="002A4D75">
      <w:pPr>
        <w:ind w:left="2832"/>
        <w:rPr>
          <w:rFonts w:ascii="Arial Narrow" w:hAnsi="Arial Narrow" w:cs="Arial"/>
          <w:b/>
          <w:color w:val="000000"/>
          <w:sz w:val="36"/>
          <w:szCs w:val="36"/>
        </w:rPr>
      </w:pPr>
    </w:p>
    <w:p w:rsidR="002A4D75" w:rsidRDefault="002A4D75" w:rsidP="002A4D75">
      <w:pPr>
        <w:ind w:left="2832"/>
        <w:rPr>
          <w:rFonts w:ascii="Arial Narrow" w:hAnsi="Arial Narrow" w:cs="Arial"/>
          <w:b/>
          <w:color w:val="000000"/>
          <w:sz w:val="36"/>
          <w:szCs w:val="36"/>
        </w:rPr>
      </w:pPr>
    </w:p>
    <w:p w:rsidR="002A4D75" w:rsidRDefault="002A4D75" w:rsidP="002A4D75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2A4D75" w:rsidRDefault="002A4D75" w:rsidP="002A4D75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br w:type="textWrapping" w:clear="all"/>
      </w:r>
    </w:p>
    <w:p w:rsidR="002A4D75" w:rsidRDefault="002A4D75" w:rsidP="002A4D75">
      <w:pPr>
        <w:jc w:val="center"/>
        <w:rPr>
          <w:b/>
          <w:color w:val="000000"/>
          <w:sz w:val="36"/>
          <w:szCs w:val="36"/>
        </w:rPr>
      </w:pPr>
    </w:p>
    <w:p w:rsidR="002A4D75" w:rsidRDefault="002A4D75" w:rsidP="002A4D75">
      <w:pPr>
        <w:jc w:val="center"/>
        <w:rPr>
          <w:b/>
          <w:color w:val="000000"/>
          <w:sz w:val="36"/>
          <w:szCs w:val="36"/>
        </w:rPr>
      </w:pPr>
    </w:p>
    <w:p w:rsidR="002A4D75" w:rsidRDefault="002A4D75" w:rsidP="002A4D75">
      <w:pP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36"/>
          <w:szCs w:val="36"/>
        </w:rPr>
        <w:br w:type="textWrapping" w:clear="all"/>
      </w:r>
      <w:r>
        <w:rPr>
          <w:color w:val="000000"/>
          <w:sz w:val="40"/>
          <w:szCs w:val="40"/>
        </w:rPr>
        <w:t>Педагогический проект:</w:t>
      </w:r>
    </w:p>
    <w:p w:rsidR="002A4D75" w:rsidRDefault="002A4D75" w:rsidP="002A4D75">
      <w:pPr>
        <w:jc w:val="center"/>
        <w:rPr>
          <w:color w:val="000000"/>
          <w:sz w:val="40"/>
          <w:szCs w:val="40"/>
        </w:rPr>
      </w:pPr>
    </w:p>
    <w:p w:rsidR="002A4D75" w:rsidRDefault="002A4D75" w:rsidP="002A4D75">
      <w:pPr>
        <w:rPr>
          <w:color w:val="000000"/>
          <w:sz w:val="40"/>
          <w:szCs w:val="40"/>
        </w:rPr>
      </w:pPr>
    </w:p>
    <w:p w:rsidR="002A4D75" w:rsidRDefault="002A4D75" w:rsidP="002A4D7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Тема: «Су – </w:t>
      </w:r>
      <w:proofErr w:type="spellStart"/>
      <w:r>
        <w:rPr>
          <w:b/>
          <w:i/>
          <w:sz w:val="36"/>
          <w:szCs w:val="36"/>
        </w:rPr>
        <w:t>Джок</w:t>
      </w:r>
      <w:proofErr w:type="spellEnd"/>
      <w:r>
        <w:rPr>
          <w:b/>
          <w:i/>
          <w:sz w:val="36"/>
          <w:szCs w:val="36"/>
        </w:rPr>
        <w:t xml:space="preserve"> терапия при коррекции речевых нарушений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36"/>
          <w:szCs w:val="36"/>
        </w:rPr>
        <w:t>в условиях ДОУ»</w:t>
      </w:r>
    </w:p>
    <w:p w:rsidR="002A4D75" w:rsidRDefault="002A4D75" w:rsidP="002A4D75">
      <w:pPr>
        <w:rPr>
          <w:b/>
          <w:color w:val="000000"/>
          <w:sz w:val="36"/>
          <w:szCs w:val="36"/>
        </w:rPr>
      </w:pPr>
    </w:p>
    <w:p w:rsidR="002A4D75" w:rsidRDefault="002A4D75" w:rsidP="002A4D75">
      <w:pPr>
        <w:ind w:left="637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        </w:t>
      </w:r>
      <w:r>
        <w:rPr>
          <w:color w:val="000000"/>
          <w:sz w:val="36"/>
          <w:szCs w:val="36"/>
        </w:rPr>
        <w:br w:type="textWrapping" w:clear="all"/>
      </w:r>
    </w:p>
    <w:p w:rsidR="002A4D75" w:rsidRDefault="002A4D75" w:rsidP="002A4D75">
      <w:pPr>
        <w:ind w:left="6372"/>
        <w:rPr>
          <w:color w:val="000000"/>
          <w:sz w:val="36"/>
          <w:szCs w:val="36"/>
        </w:rPr>
      </w:pPr>
    </w:p>
    <w:p w:rsidR="002A4D75" w:rsidRDefault="002A4D75" w:rsidP="002A4D75">
      <w:pPr>
        <w:ind w:left="6372"/>
        <w:rPr>
          <w:color w:val="000000"/>
          <w:sz w:val="36"/>
          <w:szCs w:val="36"/>
        </w:rPr>
      </w:pPr>
    </w:p>
    <w:p w:rsidR="002A4D75" w:rsidRDefault="002A4D75" w:rsidP="002A4D75">
      <w:pPr>
        <w:ind w:left="6372"/>
        <w:rPr>
          <w:color w:val="000000"/>
          <w:sz w:val="36"/>
          <w:szCs w:val="36"/>
        </w:rPr>
      </w:pPr>
    </w:p>
    <w:p w:rsidR="002A4D75" w:rsidRDefault="002A4D75" w:rsidP="002A4D75">
      <w:pPr>
        <w:ind w:left="6372"/>
        <w:rPr>
          <w:color w:val="000000"/>
          <w:sz w:val="36"/>
          <w:szCs w:val="36"/>
        </w:rPr>
      </w:pPr>
    </w:p>
    <w:p w:rsidR="002A4D75" w:rsidRDefault="002A4D75" w:rsidP="002A4D75">
      <w:pPr>
        <w:ind w:left="6372"/>
        <w:rPr>
          <w:color w:val="000000"/>
          <w:sz w:val="36"/>
          <w:szCs w:val="36"/>
        </w:rPr>
      </w:pPr>
    </w:p>
    <w:p w:rsidR="002A4D75" w:rsidRDefault="002A4D75" w:rsidP="002A4D75">
      <w:pPr>
        <w:ind w:left="6372"/>
        <w:jc w:val="right"/>
        <w:rPr>
          <w:color w:val="000000"/>
        </w:rPr>
      </w:pPr>
      <w:r>
        <w:rPr>
          <w:color w:val="000000"/>
          <w:sz w:val="36"/>
          <w:szCs w:val="36"/>
        </w:rPr>
        <w:br w:type="textWrapping" w:clear="all"/>
      </w:r>
      <w:r>
        <w:rPr>
          <w:color w:val="000000"/>
        </w:rPr>
        <w:t>Разработчик проекта:</w:t>
      </w:r>
    </w:p>
    <w:p w:rsidR="002A4D75" w:rsidRDefault="002A4D75" w:rsidP="002A4D75">
      <w:pPr>
        <w:ind w:left="6372"/>
        <w:jc w:val="right"/>
        <w:rPr>
          <w:color w:val="000000"/>
        </w:rPr>
      </w:pPr>
      <w:r>
        <w:rPr>
          <w:color w:val="000000"/>
        </w:rPr>
        <w:t>Мальцева Наталья Викторовна</w:t>
      </w:r>
      <w:r>
        <w:rPr>
          <w:color w:val="000000"/>
        </w:rPr>
        <w:br w:type="textWrapping" w:clear="all"/>
        <w:t xml:space="preserve">учитель – логопед </w:t>
      </w:r>
      <w:r>
        <w:rPr>
          <w:color w:val="000000"/>
        </w:rPr>
        <w:br w:type="textWrapping" w:clear="all"/>
      </w:r>
      <w:r>
        <w:rPr>
          <w:color w:val="000000"/>
        </w:rPr>
        <w:br w:type="textWrapping" w:clear="all"/>
      </w:r>
    </w:p>
    <w:p w:rsidR="002A4D75" w:rsidRDefault="002A4D75" w:rsidP="002A4D75">
      <w:pPr>
        <w:rPr>
          <w:color w:val="000000"/>
        </w:rPr>
      </w:pPr>
    </w:p>
    <w:p w:rsidR="002A4D75" w:rsidRDefault="002A4D75" w:rsidP="002A4D75">
      <w:pPr>
        <w:rPr>
          <w:color w:val="000000"/>
        </w:rPr>
      </w:pPr>
    </w:p>
    <w:p w:rsidR="002A4D75" w:rsidRDefault="002A4D75" w:rsidP="002A4D75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Белоярский </w:t>
      </w:r>
    </w:p>
    <w:p w:rsidR="002A4D75" w:rsidRDefault="002A4D75" w:rsidP="002A4D75">
      <w:pPr>
        <w:rPr>
          <w:rFonts w:ascii="Arial Narrow" w:hAnsi="Arial Narrow"/>
          <w:b/>
          <w:color w:val="000000"/>
          <w:sz w:val="40"/>
          <w:szCs w:val="40"/>
        </w:rPr>
      </w:pPr>
    </w:p>
    <w:p w:rsidR="002A4D75" w:rsidRDefault="002A4D75" w:rsidP="002A4D75">
      <w:pPr>
        <w:rPr>
          <w:rFonts w:ascii="Arial Narrow" w:hAnsi="Arial Narrow"/>
          <w:bCs/>
          <w:iCs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0"/>
        <w:gridCol w:w="6137"/>
      </w:tblGrid>
      <w:tr w:rsidR="002A4D75" w:rsidTr="002A4D75">
        <w:trPr>
          <w:trHeight w:val="788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lastRenderedPageBreak/>
              <w:t>Наименование проекта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«Су – </w:t>
            </w:r>
            <w:proofErr w:type="spellStart"/>
            <w:r>
              <w:rPr>
                <w:sz w:val="28"/>
                <w:szCs w:val="28"/>
                <w:lang w:eastAsia="en-US"/>
              </w:rPr>
              <w:t>Джок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терапия при коррекции речевых нарушений в условиях ДОУ»</w:t>
            </w:r>
          </w:p>
        </w:tc>
      </w:tr>
      <w:tr w:rsidR="002A4D75" w:rsidTr="002A4D75">
        <w:trPr>
          <w:trHeight w:val="126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Заказчик проекта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 детское образовательное учреждение «Детский сад №4 «Светлячок».</w:t>
            </w:r>
          </w:p>
        </w:tc>
      </w:tr>
      <w:tr w:rsidR="002A4D75" w:rsidTr="002A4D75">
        <w:trPr>
          <w:trHeight w:val="126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 для разработки проекта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pacing w:line="31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Внедрение инновационных методов с детьми-логопатами</w:t>
            </w:r>
          </w:p>
          <w:p w:rsidR="002A4D75" w:rsidRDefault="002A4D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4D75" w:rsidTr="002A4D75">
        <w:trPr>
          <w:trHeight w:val="126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  <w:lang w:eastAsia="en-US"/>
              </w:rPr>
              <w:t>ПРОГРАММА ПРОЕКТА</w:t>
            </w:r>
          </w:p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943634" w:themeColor="accent2" w:themeShade="BF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Проблема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pacing w:line="312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В последнее время наблюдается рост числа детей, имеющих нарушения общей, мелкой моторики и речевого развития. Поэтому важно заботиться о формировании речи детей, о ее чистоте и правильности.</w:t>
            </w:r>
          </w:p>
          <w:p w:rsidR="002A4D75" w:rsidRDefault="002A4D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4D75" w:rsidRDefault="002A4D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A4D75" w:rsidTr="002A4D75">
        <w:trPr>
          <w:trHeight w:val="126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312" w:lineRule="auto"/>
              <w:rPr>
                <w:b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Проект проводится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pacing w:line="31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Внутри детского сада с детьми группы коррекционной направленности старшего возраста </w:t>
            </w:r>
          </w:p>
          <w:p w:rsidR="002A4D75" w:rsidRDefault="002A4D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A4D75" w:rsidTr="002A4D75">
        <w:trPr>
          <w:trHeight w:val="126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Сфера использования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4D75" w:rsidRDefault="002A4D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Коррекционно-образовательная система ДОУ</w:t>
            </w:r>
          </w:p>
        </w:tc>
      </w:tr>
      <w:tr w:rsidR="002A4D75" w:rsidTr="002A4D75">
        <w:trPr>
          <w:trHeight w:val="126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312" w:lineRule="auto"/>
              <w:ind w:hanging="70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продолжительности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  <w:p w:rsidR="002A4D75" w:rsidRDefault="002A4D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Долгосрочный</w:t>
            </w:r>
          </w:p>
        </w:tc>
      </w:tr>
      <w:tr w:rsidR="002A4D75" w:rsidTr="002A4D75">
        <w:trPr>
          <w:trHeight w:val="126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75" w:rsidRDefault="002A4D75">
            <w:pPr>
              <w:spacing w:line="31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Актуальность:</w:t>
            </w:r>
          </w:p>
          <w:p w:rsidR="002A4D75" w:rsidRDefault="002A4D75">
            <w:pPr>
              <w:spacing w:line="312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pacing w:line="312" w:lineRule="auto"/>
              <w:ind w:firstLine="709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В настоящее время появилась возможность использования в коррекционно-педагогической работе с детьми дошкольного возраста нетрадиционного 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Су-Джок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 xml:space="preserve"> метода. Су – 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Джок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 xml:space="preserve"> терапия является  одним из эффективных приемов, обеспечивающих развитие познавательной, эмоционально-волевой сфер ребенка и благотворно воздействует, на весь организм в целом.</w:t>
            </w:r>
          </w:p>
          <w:p w:rsidR="002A4D75" w:rsidRDefault="002A4D75">
            <w:pPr>
              <w:spacing w:line="31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4D75" w:rsidTr="002A4D75">
        <w:trPr>
          <w:trHeight w:val="104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75" w:rsidRDefault="002A4D75">
            <w:p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c0"/>
                <w:b/>
                <w:lang w:eastAsia="en-US"/>
              </w:rPr>
              <w:t>К</w:t>
            </w:r>
            <w:r>
              <w:rPr>
                <w:bCs/>
                <w:sz w:val="28"/>
                <w:szCs w:val="28"/>
                <w:lang w:eastAsia="en-US"/>
              </w:rPr>
              <w:t xml:space="preserve">оррекция речевых нарушения у детей с помощью использования Су –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Джок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терапии, повышение  иммунитета</w:t>
            </w:r>
          </w:p>
          <w:p w:rsidR="002A4D75" w:rsidRDefault="002A4D75">
            <w:pPr>
              <w:shd w:val="clear" w:color="auto" w:fill="FFFFFF"/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A4D75" w:rsidTr="002A4D75">
        <w:trPr>
          <w:trHeight w:val="53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 w:rsidP="007F4688">
            <w:pPr>
              <w:pStyle w:val="a4"/>
              <w:numPr>
                <w:ilvl w:val="0"/>
                <w:numId w:val="1"/>
              </w:num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Воздействие на биологически активные точки по системе Су </w:t>
            </w:r>
            <w:proofErr w:type="gramStart"/>
            <w:r>
              <w:rPr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sz w:val="28"/>
                <w:szCs w:val="28"/>
                <w:lang w:eastAsia="en-US"/>
              </w:rPr>
              <w:t>жок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A4D75" w:rsidRDefault="002A4D75" w:rsidP="007F4688">
            <w:pPr>
              <w:pStyle w:val="a4"/>
              <w:numPr>
                <w:ilvl w:val="0"/>
                <w:numId w:val="1"/>
              </w:num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Стимулирование речевых зон коры головного мозга.</w:t>
            </w:r>
          </w:p>
          <w:p w:rsidR="002A4D75" w:rsidRDefault="002A4D75" w:rsidP="007F4688">
            <w:pPr>
              <w:pStyle w:val="a4"/>
              <w:numPr>
                <w:ilvl w:val="0"/>
                <w:numId w:val="1"/>
              </w:num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Коррекция речи с движением.</w:t>
            </w:r>
          </w:p>
          <w:p w:rsidR="002A4D75" w:rsidRDefault="002A4D75" w:rsidP="007F4688">
            <w:pPr>
              <w:pStyle w:val="a4"/>
              <w:numPr>
                <w:ilvl w:val="0"/>
                <w:numId w:val="1"/>
              </w:numPr>
              <w:spacing w:line="31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иммунитета и оздоровление организма дошкольников</w:t>
            </w:r>
          </w:p>
        </w:tc>
      </w:tr>
      <w:tr w:rsidR="002A4D75" w:rsidTr="002A4D75">
        <w:trPr>
          <w:trHeight w:val="53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Объект исследования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>
            <w:pPr>
              <w:shd w:val="clear" w:color="auto" w:fill="FFFFFF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Коррекционно-педагогический процесс оптимизации коррекционного воздействия.</w:t>
            </w: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Участники проекта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pacing w:line="276" w:lineRule="auto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Дети старшего дошкольного возраста</w:t>
            </w:r>
          </w:p>
          <w:p w:rsidR="002A4D75" w:rsidRDefault="002A4D75">
            <w:pPr>
              <w:spacing w:line="276" w:lineRule="auto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Предмет исследования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>
            <w:pPr>
              <w:spacing w:line="276" w:lineRule="auto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Степень влияния принципа комплексности на преодоление имеющихся у детей дефектов речи.</w:t>
            </w: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Гипотеза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 w:rsidP="007F468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Если систематически использовать приемы </w:t>
            </w:r>
            <w:proofErr w:type="spellStart"/>
            <w:r>
              <w:rPr>
                <w:sz w:val="28"/>
                <w:szCs w:val="28"/>
                <w:lang w:eastAsia="en-US"/>
              </w:rPr>
              <w:t>су-джок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терапии на логопедических занятиях, то коррекционно-развивающий процесс будет протекать более эффективно, и, возможно сократятся сроки коррекционной работы.</w:t>
            </w: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Ожидаемые результаты от внедрения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 w:rsidP="007F4688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Произойдет воздействие на биологически активные точки по системе Су </w:t>
            </w:r>
            <w:proofErr w:type="gramStart"/>
            <w:r>
              <w:rPr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sz w:val="28"/>
                <w:szCs w:val="28"/>
                <w:lang w:eastAsia="en-US"/>
              </w:rPr>
              <w:t>жок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A4D75" w:rsidRDefault="002A4D75" w:rsidP="007F4688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Стимуляция речевых зон коры головного мозга.</w:t>
            </w:r>
          </w:p>
          <w:p w:rsidR="002A4D75" w:rsidRDefault="002A4D75" w:rsidP="007F4688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Скорректируется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речь с движением.</w:t>
            </w:r>
          </w:p>
          <w:p w:rsidR="002A4D75" w:rsidRDefault="002A4D75">
            <w:pPr>
              <w:spacing w:line="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Следовательно, использование Су – </w:t>
            </w:r>
            <w:proofErr w:type="spellStart"/>
            <w:r>
              <w:rPr>
                <w:sz w:val="28"/>
                <w:szCs w:val="28"/>
                <w:lang w:eastAsia="en-US"/>
              </w:rPr>
              <w:t>Джок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терапии способствует коррекции речевых нарушений у детей.</w:t>
            </w: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Обоснование актуальности проекта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>
            <w:pPr>
              <w:spacing w:line="276" w:lineRule="auto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Учитывать в своей работе структуру нарушений, осуществлять индивидуальный подход на фоне коррекционной деятельности, закреплять знания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мения, навыки, приобретённые на занятиях.</w:t>
            </w: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lastRenderedPageBreak/>
              <w:t>Новизна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 w:rsidP="007F4688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Особые условия коррекционно-педагогического проекта;</w:t>
            </w:r>
          </w:p>
          <w:p w:rsidR="002A4D75" w:rsidRDefault="002A4D75" w:rsidP="007F4688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Вовлечение педагогов в реализацию данного проекта.</w:t>
            </w:r>
          </w:p>
        </w:tc>
      </w:tr>
      <w:tr w:rsidR="002A4D75" w:rsidTr="002A4D75">
        <w:trPr>
          <w:trHeight w:val="143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75" w:rsidRDefault="002A4D75">
            <w:pPr>
              <w:shd w:val="clear" w:color="auto" w:fill="FFFFFF"/>
              <w:spacing w:after="109" w:line="217" w:lineRule="atLeast"/>
              <w:jc w:val="center"/>
              <w:rPr>
                <w:color w:val="333333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333333"/>
                <w:sz w:val="32"/>
                <w:szCs w:val="32"/>
                <w:lang w:eastAsia="en-US"/>
              </w:rPr>
              <w:t>Тип проекта:</w:t>
            </w:r>
          </w:p>
          <w:p w:rsidR="002A4D75" w:rsidRDefault="002A4D75">
            <w:pPr>
              <w:shd w:val="clear" w:color="auto" w:fill="FFFFFF"/>
              <w:spacing w:after="109" w:line="217" w:lineRule="atLeast"/>
              <w:jc w:val="center"/>
              <w:rPr>
                <w:color w:val="333333"/>
                <w:sz w:val="32"/>
                <w:szCs w:val="32"/>
                <w:lang w:eastAsia="en-US"/>
              </w:rPr>
            </w:pPr>
            <w:r>
              <w:rPr>
                <w:i/>
                <w:iCs/>
                <w:color w:val="333333"/>
                <w:sz w:val="28"/>
                <w:szCs w:val="28"/>
                <w:lang w:eastAsia="en-US"/>
              </w:rPr>
              <w:t>по времени проведения</w:t>
            </w:r>
          </w:p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hd w:val="clear" w:color="auto" w:fill="FFFFFF"/>
              <w:spacing w:before="100" w:beforeAutospacing="1" w:after="100" w:afterAutospacing="1" w:line="217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2A4D75" w:rsidRDefault="002A4D75">
            <w:pPr>
              <w:shd w:val="clear" w:color="auto" w:fill="FFFFFF"/>
              <w:spacing w:before="100" w:beforeAutospacing="1" w:after="100" w:afterAutospacing="1" w:line="217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Продолжительный</w:t>
            </w:r>
          </w:p>
          <w:p w:rsidR="002A4D75" w:rsidRDefault="002A4D75">
            <w:pPr>
              <w:spacing w:line="276" w:lineRule="auto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Сроки реализации проекта</w:t>
            </w:r>
            <w:r>
              <w:rPr>
                <w:b/>
                <w:bCs/>
                <w:color w:val="333333"/>
                <w:sz w:val="18"/>
                <w:lang w:eastAsia="en-US"/>
              </w:rPr>
              <w:t>:</w:t>
            </w:r>
            <w:r>
              <w:rPr>
                <w:rFonts w:ascii="Helvetica" w:hAnsi="Helvetica" w:cs="Helvetica"/>
                <w:b/>
                <w:bCs/>
                <w:color w:val="333333"/>
                <w:sz w:val="18"/>
                <w:lang w:eastAsia="en-US"/>
              </w:rPr>
              <w:t> </w:t>
            </w:r>
          </w:p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hd w:val="clear" w:color="auto" w:fill="FFFFFF"/>
              <w:spacing w:after="109" w:line="217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2A4D75" w:rsidRDefault="002A4D75">
            <w:pPr>
              <w:shd w:val="clear" w:color="auto" w:fill="FFFFFF"/>
              <w:spacing w:after="109" w:line="217" w:lineRule="atLeast"/>
              <w:jc w:val="center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1год</w:t>
            </w:r>
          </w:p>
          <w:p w:rsidR="002A4D75" w:rsidRDefault="002A4D75">
            <w:pPr>
              <w:spacing w:line="276" w:lineRule="auto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Содержание проекта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 w:rsidP="007F468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09" w:line="217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разнообразных форм и методов работы с детьми и педагогами;</w:t>
            </w:r>
          </w:p>
          <w:p w:rsidR="002A4D75" w:rsidRDefault="002A4D75" w:rsidP="007F468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09" w:line="217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дидактического материала.</w:t>
            </w:r>
          </w:p>
        </w:tc>
      </w:tr>
      <w:tr w:rsidR="002A4D75" w:rsidTr="002A4D75">
        <w:trPr>
          <w:trHeight w:val="7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75" w:rsidRDefault="002A4D75">
            <w:pPr>
              <w:pStyle w:val="c1c3"/>
              <w:spacing w:before="0" w:beforeAutospacing="0" w:after="0" w:afterAutospacing="0" w:line="312" w:lineRule="auto"/>
              <w:ind w:firstLine="709"/>
              <w:jc w:val="both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  <w:lang w:eastAsia="en-US"/>
              </w:rPr>
              <w:t xml:space="preserve">Формы взаимодействия </w:t>
            </w:r>
          </w:p>
          <w:p w:rsidR="002A4D75" w:rsidRDefault="002A4D75">
            <w:pPr>
              <w:spacing w:line="276" w:lineRule="auto"/>
              <w:jc w:val="center"/>
              <w:rPr>
                <w:bCs/>
                <w:color w:val="333333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75" w:rsidRDefault="002A4D75" w:rsidP="007F4688">
            <w:pPr>
              <w:pStyle w:val="c1c3"/>
              <w:numPr>
                <w:ilvl w:val="0"/>
                <w:numId w:val="5"/>
              </w:numPr>
              <w:spacing w:line="276" w:lineRule="auto"/>
              <w:ind w:left="714" w:hanging="35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Пальчиковая гимнастика</w:t>
            </w:r>
          </w:p>
          <w:p w:rsidR="002A4D75" w:rsidRDefault="002A4D75" w:rsidP="007F4688">
            <w:pPr>
              <w:pStyle w:val="c1c3"/>
              <w:numPr>
                <w:ilvl w:val="0"/>
                <w:numId w:val="5"/>
              </w:numPr>
              <w:spacing w:line="276" w:lineRule="auto"/>
              <w:ind w:left="714" w:hanging="35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Рассказывание сказок</w:t>
            </w:r>
          </w:p>
          <w:p w:rsidR="002A4D75" w:rsidRDefault="002A4D75" w:rsidP="007F4688">
            <w:pPr>
              <w:pStyle w:val="c1c3"/>
              <w:numPr>
                <w:ilvl w:val="0"/>
                <w:numId w:val="5"/>
              </w:numPr>
              <w:spacing w:line="276" w:lineRule="auto"/>
              <w:ind w:left="714" w:hanging="3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стихов на автоматизацию нарушенного звука</w:t>
            </w:r>
          </w:p>
          <w:p w:rsidR="002A4D75" w:rsidRDefault="002A4D75" w:rsidP="007F4688">
            <w:pPr>
              <w:pStyle w:val="c1c3"/>
              <w:numPr>
                <w:ilvl w:val="0"/>
                <w:numId w:val="5"/>
              </w:numPr>
              <w:spacing w:line="276" w:lineRule="auto"/>
              <w:ind w:left="714" w:hanging="35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навыков пространственной ориентации</w:t>
            </w:r>
          </w:p>
          <w:p w:rsidR="002A4D75" w:rsidRDefault="002A4D75" w:rsidP="007F4688">
            <w:pPr>
              <w:pStyle w:val="c1c3"/>
              <w:numPr>
                <w:ilvl w:val="0"/>
                <w:numId w:val="5"/>
              </w:numPr>
              <w:spacing w:line="276" w:lineRule="auto"/>
              <w:ind w:left="714" w:hanging="35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лексико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грамматических категорий</w:t>
            </w:r>
          </w:p>
          <w:p w:rsidR="002A4D75" w:rsidRDefault="002A4D75" w:rsidP="007F4688">
            <w:pPr>
              <w:pStyle w:val="c1c3"/>
              <w:numPr>
                <w:ilvl w:val="0"/>
                <w:numId w:val="5"/>
              </w:numPr>
              <w:spacing w:line="276" w:lineRule="auto"/>
              <w:ind w:left="714" w:hanging="35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навыков употребления предлогов</w:t>
            </w:r>
          </w:p>
          <w:p w:rsidR="002A4D75" w:rsidRDefault="002A4D75" w:rsidP="007F4688">
            <w:pPr>
              <w:pStyle w:val="c1c3"/>
              <w:numPr>
                <w:ilvl w:val="0"/>
                <w:numId w:val="5"/>
              </w:numPr>
              <w:spacing w:line="276" w:lineRule="auto"/>
              <w:ind w:left="714" w:hanging="35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Звуковой анализ слов</w:t>
            </w:r>
          </w:p>
          <w:p w:rsidR="002A4D75" w:rsidRPr="002A4D75" w:rsidRDefault="002A4D75" w:rsidP="007F4688">
            <w:pPr>
              <w:pStyle w:val="c1c3"/>
              <w:numPr>
                <w:ilvl w:val="0"/>
                <w:numId w:val="5"/>
              </w:numPr>
              <w:spacing w:line="276" w:lineRule="auto"/>
              <w:ind w:left="714" w:hanging="3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массажора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 выполнении гимнастики, ОРУ.</w:t>
            </w:r>
          </w:p>
        </w:tc>
      </w:tr>
      <w:tr w:rsidR="002A4D75" w:rsidTr="002A4D75">
        <w:trPr>
          <w:trHeight w:val="58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75" w:rsidRDefault="002A4D75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lastRenderedPageBreak/>
              <w:t>Этапы реализации проекта</w:t>
            </w:r>
          </w:p>
          <w:p w:rsidR="002A4D75" w:rsidRDefault="002A4D75">
            <w:pPr>
              <w:spacing w:line="276" w:lineRule="auto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shd w:val="clear" w:color="auto" w:fill="FFFFFF"/>
              <w:spacing w:after="109" w:line="217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состоит из трёх частей:</w:t>
            </w:r>
          </w:p>
          <w:p w:rsidR="002A4D75" w:rsidRDefault="002A4D75" w:rsidP="007F468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Подготовительный. </w:t>
            </w:r>
          </w:p>
          <w:p w:rsidR="002A4D75" w:rsidRDefault="002A4D75" w:rsidP="007F468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методики «Су – </w:t>
            </w:r>
            <w:proofErr w:type="spellStart"/>
            <w:r>
              <w:rPr>
                <w:sz w:val="28"/>
                <w:szCs w:val="28"/>
                <w:lang w:eastAsia="en-US"/>
              </w:rPr>
              <w:t>Джок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2A4D75" w:rsidRDefault="002A4D75" w:rsidP="007F4688">
            <w:pPr>
              <w:pStyle w:val="a4"/>
              <w:numPr>
                <w:ilvl w:val="0"/>
                <w:numId w:val="7"/>
              </w:num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условий для внедрения метода «Су – </w:t>
            </w:r>
            <w:proofErr w:type="spellStart"/>
            <w:r>
              <w:rPr>
                <w:sz w:val="28"/>
                <w:szCs w:val="28"/>
                <w:lang w:eastAsia="en-US"/>
              </w:rPr>
              <w:t>Джок</w:t>
            </w:r>
            <w:proofErr w:type="spellEnd"/>
            <w:r>
              <w:rPr>
                <w:sz w:val="28"/>
                <w:szCs w:val="28"/>
                <w:lang w:eastAsia="en-US"/>
              </w:rPr>
              <w:t>»:</w:t>
            </w:r>
          </w:p>
          <w:p w:rsidR="002A4D75" w:rsidRDefault="002A4D75" w:rsidP="007F4688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896" w:hanging="357"/>
              <w:rPr>
                <w:lang w:eastAsia="en-US"/>
              </w:rPr>
            </w:pPr>
            <w:r>
              <w:rPr>
                <w:lang w:eastAsia="en-US"/>
              </w:rPr>
              <w:t>Подбор материала для внедрения данного метода.</w:t>
            </w:r>
          </w:p>
          <w:p w:rsidR="002A4D75" w:rsidRDefault="002A4D75" w:rsidP="007F4688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896" w:hanging="357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шариков «Су – </w:t>
            </w:r>
            <w:proofErr w:type="spellStart"/>
            <w:r>
              <w:rPr>
                <w:lang w:eastAsia="en-US"/>
              </w:rPr>
              <w:t>Джок</w:t>
            </w:r>
            <w:proofErr w:type="spellEnd"/>
            <w:r>
              <w:rPr>
                <w:lang w:eastAsia="en-US"/>
              </w:rPr>
              <w:t>»</w:t>
            </w:r>
          </w:p>
          <w:p w:rsidR="002A4D75" w:rsidRDefault="002A4D75" w:rsidP="007F468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09" w:line="240" w:lineRule="exac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Формирующий.</w:t>
            </w:r>
          </w:p>
          <w:p w:rsidR="002A4D75" w:rsidRDefault="002A4D75" w:rsidP="007F4688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109" w:line="240" w:lineRule="exac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Внедрение Су –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Джок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терапии в коррекционную работу.</w:t>
            </w:r>
          </w:p>
          <w:p w:rsidR="002A4D75" w:rsidRDefault="002A4D75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2A4D75" w:rsidRDefault="002A4D75" w:rsidP="007F468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Обобщающий.</w:t>
            </w:r>
          </w:p>
          <w:p w:rsidR="002A4D75" w:rsidRDefault="002A4D75" w:rsidP="007F468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работы;</w:t>
            </w:r>
          </w:p>
          <w:p w:rsidR="002A4D75" w:rsidRDefault="002A4D75" w:rsidP="007F4688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Разработка выводов и рекомендаций.</w:t>
            </w:r>
          </w:p>
        </w:tc>
      </w:tr>
      <w:tr w:rsidR="002A4D75" w:rsidTr="002A4D75">
        <w:trPr>
          <w:trHeight w:val="58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75" w:rsidRDefault="002A4D75">
            <w:pPr>
              <w:shd w:val="clear" w:color="auto" w:fill="FFFFFF"/>
              <w:spacing w:before="100" w:beforeAutospacing="1" w:after="100" w:afterAutospacing="1" w:line="217" w:lineRule="atLeast"/>
              <w:rPr>
                <w:b/>
                <w:color w:val="333333"/>
                <w:sz w:val="28"/>
                <w:szCs w:val="28"/>
                <w:lang w:val="en-US"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 xml:space="preserve">             Ресурсы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75" w:rsidRDefault="002A4D75">
            <w:pPr>
              <w:pStyle w:val="a4"/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  <w:lang w:eastAsia="en-US"/>
              </w:rPr>
            </w:pPr>
          </w:p>
          <w:p w:rsidR="002A4D75" w:rsidRDefault="002A4D75">
            <w:pPr>
              <w:pStyle w:val="a4"/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  <w:lang w:eastAsia="en-US"/>
              </w:rPr>
            </w:pPr>
          </w:p>
          <w:p w:rsidR="002A4D75" w:rsidRDefault="002A4D75">
            <w:pPr>
              <w:pStyle w:val="a4"/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  <w:lang w:eastAsia="en-US"/>
              </w:rPr>
            </w:pPr>
          </w:p>
          <w:p w:rsidR="002A4D75" w:rsidRDefault="002A4D75">
            <w:pPr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  <w:lang w:eastAsia="en-US"/>
              </w:rPr>
            </w:pPr>
          </w:p>
          <w:p w:rsidR="002A4D75" w:rsidRDefault="002A4D75" w:rsidP="007F4688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учитель-логопед, дети;</w:t>
            </w:r>
          </w:p>
          <w:p w:rsidR="002A4D75" w:rsidRDefault="002A4D75" w:rsidP="007F4688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пособия, игры;</w:t>
            </w:r>
          </w:p>
          <w:p w:rsidR="002A4D75" w:rsidRDefault="002A4D75" w:rsidP="007F4688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учебно-методическая литература, сборники художественных произведений для дошкольников</w:t>
            </w:r>
          </w:p>
        </w:tc>
      </w:tr>
    </w:tbl>
    <w:p w:rsidR="002A4D75" w:rsidRPr="002A4D75" w:rsidRDefault="002A4D75" w:rsidP="002A4D75"/>
    <w:p w:rsidR="002A4D75" w:rsidRP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/>
    <w:p w:rsidR="002A4D75" w:rsidRDefault="002A4D75" w:rsidP="002A4D75">
      <w:pPr>
        <w:rPr>
          <w:sz w:val="36"/>
          <w:szCs w:val="36"/>
        </w:rPr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</w:rPr>
      </w:pPr>
      <w:r>
        <w:rPr>
          <w:rStyle w:val="c0"/>
          <w:b/>
          <w:i/>
          <w:sz w:val="36"/>
          <w:szCs w:val="36"/>
        </w:rPr>
        <w:t>Автоматизация звуков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 Ребёнок катает массажные шарики между ладонями, проговаривая стихотворение: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на автоматизацию звука [</w:t>
      </w:r>
      <w:r>
        <w:rPr>
          <w:rStyle w:val="c0"/>
          <w:b/>
          <w:i/>
          <w:sz w:val="28"/>
          <w:szCs w:val="28"/>
          <w:lang w:val="en-US"/>
        </w:rPr>
        <w:t>C</w:t>
      </w:r>
      <w:r>
        <w:rPr>
          <w:rStyle w:val="c0"/>
          <w:b/>
          <w:i/>
          <w:sz w:val="28"/>
          <w:szCs w:val="28"/>
        </w:rPr>
        <w:t xml:space="preserve">]: 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«На сосне сидит сова, говорит она слова...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</w:p>
    <w:p w:rsidR="002A4D75" w:rsidRP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b/>
        </w:rPr>
      </w:pPr>
      <w:r>
        <w:rPr>
          <w:rStyle w:val="c0"/>
        </w:rPr>
        <w:t> </w:t>
      </w:r>
      <w:r>
        <w:rPr>
          <w:b/>
          <w:i/>
          <w:iCs/>
          <w:sz w:val="28"/>
          <w:szCs w:val="28"/>
        </w:rPr>
        <w:t xml:space="preserve">Автоматизация звука </w:t>
      </w:r>
      <w:r w:rsidRPr="002A4D75">
        <w:rPr>
          <w:b/>
          <w:i/>
          <w:iCs/>
          <w:sz w:val="28"/>
          <w:szCs w:val="28"/>
        </w:rPr>
        <w:t>[</w:t>
      </w:r>
      <w:proofErr w:type="gramStart"/>
      <w:r>
        <w:rPr>
          <w:b/>
          <w:i/>
          <w:iCs/>
          <w:sz w:val="28"/>
          <w:szCs w:val="28"/>
        </w:rPr>
        <w:t>Ш</w:t>
      </w:r>
      <w:proofErr w:type="gramEnd"/>
      <w:r w:rsidRPr="002A4D75">
        <w:rPr>
          <w:b/>
          <w:i/>
          <w:iCs/>
          <w:sz w:val="28"/>
          <w:szCs w:val="28"/>
        </w:rPr>
        <w:t>]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 правой руке: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малыш-Илюша, </w:t>
      </w:r>
      <w:r>
        <w:rPr>
          <w:i/>
          <w:iCs/>
          <w:sz w:val="28"/>
          <w:szCs w:val="28"/>
        </w:rPr>
        <w:t>(на большой палец)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малыш-Ванюша, </w:t>
      </w:r>
      <w:r>
        <w:rPr>
          <w:i/>
          <w:iCs/>
          <w:sz w:val="28"/>
          <w:szCs w:val="28"/>
        </w:rPr>
        <w:t>(указательный)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малыш-Алеша,    </w:t>
      </w:r>
      <w:r>
        <w:rPr>
          <w:i/>
          <w:iCs/>
          <w:sz w:val="28"/>
          <w:szCs w:val="28"/>
        </w:rPr>
        <w:t>(средний)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малыш-Антоша, </w:t>
      </w:r>
      <w:r>
        <w:rPr>
          <w:i/>
          <w:iCs/>
          <w:sz w:val="28"/>
          <w:szCs w:val="28"/>
        </w:rPr>
        <w:t>(безымянный)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меньшего малыша зовут Мишуткою друзья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м</w:t>
      </w:r>
      <w:proofErr w:type="gramEnd"/>
      <w:r>
        <w:rPr>
          <w:i/>
          <w:iCs/>
          <w:sz w:val="28"/>
          <w:szCs w:val="28"/>
        </w:rPr>
        <w:t>изинец)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 левой руке: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малышка-Танюша, </w:t>
      </w:r>
      <w:r>
        <w:rPr>
          <w:i/>
          <w:iCs/>
          <w:sz w:val="28"/>
          <w:szCs w:val="28"/>
        </w:rPr>
        <w:t>(на большой палец)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малышка-Ксюша,   </w:t>
      </w:r>
      <w:r>
        <w:rPr>
          <w:i/>
          <w:iCs/>
          <w:sz w:val="28"/>
          <w:szCs w:val="28"/>
        </w:rPr>
        <w:t>(указательный)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малышка-Маша,   </w:t>
      </w:r>
      <w:r>
        <w:rPr>
          <w:i/>
          <w:iCs/>
          <w:sz w:val="28"/>
          <w:szCs w:val="28"/>
        </w:rPr>
        <w:t>(средний)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малышка-Даша,   </w:t>
      </w:r>
      <w:r>
        <w:rPr>
          <w:i/>
          <w:iCs/>
          <w:sz w:val="28"/>
          <w:szCs w:val="28"/>
        </w:rPr>
        <w:t>(безымянный)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i/>
          <w:iCs/>
        </w:rPr>
      </w:pPr>
      <w:r>
        <w:rPr>
          <w:sz w:val="28"/>
          <w:szCs w:val="28"/>
        </w:rPr>
        <w:t>А меньшую зовут Наташа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  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м</w:t>
      </w:r>
      <w:proofErr w:type="gramEnd"/>
      <w:r>
        <w:rPr>
          <w:i/>
          <w:iCs/>
          <w:sz w:val="28"/>
          <w:szCs w:val="28"/>
        </w:rPr>
        <w:t>изинец)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 </w:t>
      </w:r>
      <w:r>
        <w:rPr>
          <w:rStyle w:val="c0"/>
          <w:b/>
          <w:i/>
          <w:sz w:val="28"/>
          <w:szCs w:val="28"/>
        </w:rPr>
        <w:t>Пальчиковая гимнастика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«Этот пальчик гриб нашёл (на большой палец),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этот пальчик чистить стал (указательный),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этот резал (средний),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этот ел (безымянный),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ну</w:t>
      </w:r>
      <w:proofErr w:type="gramEnd"/>
      <w:r>
        <w:rPr>
          <w:rStyle w:val="c0"/>
          <w:sz w:val="28"/>
          <w:szCs w:val="28"/>
        </w:rPr>
        <w:t xml:space="preserve"> этот всё глядел (мизинец)».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(Поочередно надевая эластичное кольцо на каждый палец)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b/>
          <w:i/>
        </w:rPr>
      </w:pPr>
      <w:r>
        <w:rPr>
          <w:b/>
          <w:bCs/>
          <w:i/>
          <w:sz w:val="28"/>
          <w:szCs w:val="28"/>
        </w:rPr>
        <w:t>Пальчиковая игра «Мальчик-пальчик»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Упражнение выполняется сначала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правой руке, затем на левой.</w:t>
      </w:r>
      <w:proofErr w:type="gramEnd"/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Мальчик-пальчик,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Где ты был?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(надеваем кольцо  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на большой палец)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 этим братцем в лес ходил,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(надеваем кольцо  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на указательный палец)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-С этим братцем щи варил,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(надеваем кольцо  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на средний палец)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-С этим братцем кашу ел,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(надеваем кольцо  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на безымянный палец)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С этим братцем песни пел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(надеваем кольцо  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на указательный палец).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Пальчиковая игра «Черепаха» 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ребёнка в руках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>).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Шла большая черепаха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кусала всех от страха,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(катает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между ладоней)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>,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между большим пальцем и остальными, которые ребенок    держит «щепоткой».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Надавливают ритмично на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>, перекладывая из руки в руку).</w:t>
      </w:r>
      <w:proofErr w:type="gramEnd"/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Никого я не боюсь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(катают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между ладоней/</w:t>
      </w:r>
      <w:proofErr w:type="gramEnd"/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</w:rPr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</w:pPr>
      <w:r>
        <w:rPr>
          <w:b/>
          <w:bCs/>
          <w:i/>
          <w:sz w:val="28"/>
          <w:szCs w:val="28"/>
        </w:rPr>
        <w:t>Пальчиковая игра «Ёжик»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Упражнение выполняется сначала на правой руке, затем на левой.</w:t>
      </w:r>
      <w:proofErr w:type="gramEnd"/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Ёжик, ёжик, хитрый ёж,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клубочек ты похож.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(ребёнок катает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между ладонями)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спине иголки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(массажные движения большого пальца)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очень-очень колкие.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(массажные движения указательного пальца)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Хоть и ростом ёжик мал,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(массажные движения среднего пальца)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нам колючки показал,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(массажные движения безымянного пальца)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 колючки тоже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(массажные движения мизинца)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ежа </w:t>
      </w:r>
      <w:proofErr w:type="gramStart"/>
      <w:r>
        <w:rPr>
          <w:bCs/>
          <w:sz w:val="28"/>
          <w:szCs w:val="28"/>
        </w:rPr>
        <w:t>похожи</w:t>
      </w:r>
      <w:proofErr w:type="gramEnd"/>
    </w:p>
    <w:p w:rsidR="002A4D75" w:rsidRP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(катает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между ладонями)</w:t>
      </w:r>
    </w:p>
    <w:p w:rsidR="002A4D75" w:rsidRPr="002A4D75" w:rsidRDefault="002A4D75" w:rsidP="002A4D75">
      <w:pPr>
        <w:pStyle w:val="c1c3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2A4D75" w:rsidRDefault="002A4D75" w:rsidP="002A4D75">
      <w:pPr>
        <w:spacing w:line="312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Сказка «Ёжик»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Катится колючий ёжик, нет ни головы, ни ножек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ладошки бежит и пыхтит, пыхтит, пыхтит. 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(шарик между ладошками)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Мне по пальчикам бежит и пыхтит, пыхтит, пыхтит.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Бегает туда-сюда, мне щекотно, да, да, да.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(движения по пальцам) 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Уходи колючий ёж в тёмный лес, где ты живёшь!</w:t>
      </w:r>
    </w:p>
    <w:p w:rsidR="002A4D75" w:rsidRPr="002A4D75" w:rsidRDefault="002A4D75" w:rsidP="002A4D75">
      <w:pPr>
        <w:spacing w:line="312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(пускаем по столу и ловим подушечками пальцев).</w:t>
      </w:r>
    </w:p>
    <w:p w:rsidR="002A4D75" w:rsidRPr="002A4D75" w:rsidRDefault="002A4D75" w:rsidP="002A4D75">
      <w:pPr>
        <w:spacing w:line="312" w:lineRule="auto"/>
        <w:ind w:firstLine="709"/>
        <w:jc w:val="both"/>
        <w:rPr>
          <w:i/>
          <w:sz w:val="28"/>
          <w:szCs w:val="28"/>
        </w:rPr>
      </w:pPr>
    </w:p>
    <w:p w:rsidR="002A4D75" w:rsidRDefault="002A4D75" w:rsidP="002A4D75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фонематического слуха и восприятия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Игры: «Телеграфисты» (простучи шариком заданный ритмический       рисунок);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«Шарик мы ладошкой стук, если услышим нужный звук» (ребёнок дотронется до шарика, услышав заданный звук);</w:t>
      </w:r>
    </w:p>
    <w:p w:rsid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«Сосчитай, не ошибись» (взять столько шариков, сколько раз услышишь заданный звук среди других).</w:t>
      </w:r>
    </w:p>
    <w:p w:rsidR="002A4D75" w:rsidRPr="002A4D75" w:rsidRDefault="002A4D75" w:rsidP="002A4D75">
      <w:pPr>
        <w:spacing w:line="312" w:lineRule="auto"/>
        <w:ind w:firstLine="709"/>
        <w:jc w:val="both"/>
        <w:rPr>
          <w:sz w:val="28"/>
          <w:szCs w:val="28"/>
        </w:rPr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jc w:val="both"/>
        <w:rPr>
          <w:rStyle w:val="c0"/>
          <w:b/>
          <w:i/>
        </w:rPr>
      </w:pPr>
      <w:r>
        <w:rPr>
          <w:sz w:val="28"/>
          <w:szCs w:val="28"/>
        </w:rPr>
        <w:t xml:space="preserve">       </w:t>
      </w:r>
      <w:r>
        <w:rPr>
          <w:rStyle w:val="c0"/>
          <w:b/>
          <w:i/>
        </w:rPr>
        <w:t xml:space="preserve">  </w:t>
      </w:r>
      <w:r>
        <w:rPr>
          <w:rStyle w:val="c0"/>
          <w:b/>
          <w:i/>
          <w:sz w:val="28"/>
          <w:szCs w:val="28"/>
        </w:rPr>
        <w:t>Совершенствование лексико-грамматических категорий.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Упражнение "</w:t>
      </w:r>
      <w:proofErr w:type="gramStart"/>
      <w:r>
        <w:rPr>
          <w:rStyle w:val="c0"/>
          <w:sz w:val="28"/>
          <w:szCs w:val="28"/>
        </w:rPr>
        <w:t>Один-много</w:t>
      </w:r>
      <w:proofErr w:type="gramEnd"/>
      <w:r>
        <w:rPr>
          <w:rStyle w:val="c0"/>
          <w:sz w:val="28"/>
          <w:szCs w:val="28"/>
        </w:rPr>
        <w:t>".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Педагог катит шарик по столу ребёнку, называя предмет в единственном числе. Ребёнок, поймав ладонью </w:t>
      </w:r>
      <w:proofErr w:type="spellStart"/>
      <w:r>
        <w:rPr>
          <w:rStyle w:val="c0"/>
          <w:sz w:val="28"/>
          <w:szCs w:val="28"/>
        </w:rPr>
        <w:t>массажёр</w:t>
      </w:r>
      <w:proofErr w:type="spellEnd"/>
      <w:r>
        <w:rPr>
          <w:rStyle w:val="c0"/>
          <w:sz w:val="28"/>
          <w:szCs w:val="28"/>
        </w:rPr>
        <w:t xml:space="preserve">, откатывает его назад, называя существительное во множественном числе.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Упражнение "Назови ласково",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Совершенствование навыков пространственной ориентации, развитие внимания, памяти.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Ребёнок выполняет инструкцию взрослого: надеть колечко на мизинец правой (левой) руки и т.д.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Ребёнок закрывает глаза, взрослый </w:t>
      </w:r>
      <w:proofErr w:type="gramStart"/>
      <w:r>
        <w:rPr>
          <w:rStyle w:val="c0"/>
          <w:sz w:val="28"/>
          <w:szCs w:val="28"/>
        </w:rPr>
        <w:t>одевает колечко</w:t>
      </w:r>
      <w:proofErr w:type="gramEnd"/>
      <w:r>
        <w:rPr>
          <w:rStyle w:val="c0"/>
          <w:sz w:val="28"/>
          <w:szCs w:val="28"/>
        </w:rPr>
        <w:t xml:space="preserve"> на любой его палец. Ребёнок должен назвать, на какой палец одето колечко.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jc w:val="both"/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Развитие </w:t>
      </w:r>
      <w:proofErr w:type="spellStart"/>
      <w:r>
        <w:rPr>
          <w:b/>
          <w:i/>
          <w:sz w:val="28"/>
          <w:szCs w:val="28"/>
        </w:rPr>
        <w:t>цветовосприятия</w:t>
      </w:r>
      <w:proofErr w:type="spellEnd"/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«Разложи шарики по цвету»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Дидактическая игра « Сделай разноцветные шарики и назови их»</w:t>
      </w:r>
      <w:r>
        <w:rPr>
          <w:sz w:val="28"/>
          <w:szCs w:val="28"/>
        </w:rPr>
        <w:t>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</w:rPr>
      </w:pPr>
      <w:r>
        <w:rPr>
          <w:rStyle w:val="c0"/>
          <w:b/>
          <w:i/>
          <w:sz w:val="28"/>
          <w:szCs w:val="28"/>
        </w:rPr>
        <w:t> Совершенствование навыков употребления предлогов.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По инструкции педагога ребёнок кладёт разноцветные шарики соответственно: в коробку, под коробку, около коробки. Затем наоборот - ребёнок должен описать действие взрослого.</w:t>
      </w:r>
    </w:p>
    <w:p w:rsidR="002A4D75" w:rsidRPr="002A4D75" w:rsidRDefault="002A4D75" w:rsidP="002A4D75">
      <w:pPr>
        <w:pStyle w:val="c1c3"/>
        <w:spacing w:before="0" w:beforeAutospacing="0" w:after="0" w:afterAutospacing="0" w:line="312" w:lineRule="auto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 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jc w:val="both"/>
        <w:rPr>
          <w:rStyle w:val="c0"/>
          <w:b/>
          <w:i/>
          <w:sz w:val="28"/>
          <w:szCs w:val="28"/>
        </w:rPr>
      </w:pPr>
      <w:r w:rsidRPr="002A4D75">
        <w:rPr>
          <w:rStyle w:val="c0"/>
          <w:b/>
          <w:i/>
          <w:sz w:val="28"/>
          <w:szCs w:val="28"/>
        </w:rPr>
        <w:t xml:space="preserve">          </w:t>
      </w:r>
      <w:r>
        <w:rPr>
          <w:rStyle w:val="c0"/>
          <w:sz w:val="28"/>
          <w:szCs w:val="28"/>
        </w:rPr>
        <w:t> </w:t>
      </w:r>
      <w:r>
        <w:rPr>
          <w:rStyle w:val="c0"/>
          <w:b/>
          <w:i/>
          <w:sz w:val="28"/>
          <w:szCs w:val="28"/>
        </w:rPr>
        <w:t>Звуковой анализ слов.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Для характеристики звуков используются массажные шарики трёх цветов: красный, синий, зелёный. По заданию педагога ребёнок прокатывает между ладоней соответствующий обозначению звука шарик.</w:t>
      </w:r>
    </w:p>
    <w:p w:rsidR="002A4D75" w:rsidRDefault="002A4D75" w:rsidP="002A4D75">
      <w:pPr>
        <w:pStyle w:val="c1c3"/>
        <w:spacing w:before="0" w:beforeAutospacing="0" w:after="0" w:afterAutospacing="0" w:line="312" w:lineRule="auto"/>
        <w:ind w:firstLine="709"/>
        <w:jc w:val="both"/>
      </w:pPr>
    </w:p>
    <w:p w:rsidR="002A4D75" w:rsidRPr="002A4D75" w:rsidRDefault="002A4D75" w:rsidP="002A4D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4D75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В процессе коррекционных занятий дети быстрее научились произносить звуки. Словарный запас обогатился до уровня необходимого ребенку в школе. Ребята активнее стали работать на занятиях. У них сконцентрировались наблюдательность, внимание, память, усидчивость; повысилось творческое воображение, логическое и образное мышление.</w:t>
      </w:r>
    </w:p>
    <w:p w:rsidR="002A4D75" w:rsidRDefault="002A4D75" w:rsidP="002A4D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</w:t>
      </w:r>
      <w:proofErr w:type="gramStart"/>
      <w:r>
        <w:rPr>
          <w:sz w:val="28"/>
          <w:szCs w:val="28"/>
        </w:rPr>
        <w:t>повысилась речевая активность-это проявилось</w:t>
      </w:r>
      <w:proofErr w:type="gramEnd"/>
      <w:r>
        <w:rPr>
          <w:sz w:val="28"/>
          <w:szCs w:val="28"/>
        </w:rPr>
        <w:t xml:space="preserve"> в  разучивании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пальчиковой гимнастики, в рассказывании коротких сказок. Так же повысился интерес к дидактическим играм лексико-грамматического содержания. Отмечается улучшение координации речи с движением.</w:t>
      </w:r>
    </w:p>
    <w:p w:rsidR="002A4D75" w:rsidRDefault="002A4D75" w:rsidP="002A4D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 –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 и плодотворно воздействует на весь организм в целом.</w:t>
      </w:r>
    </w:p>
    <w:p w:rsidR="002A4D75" w:rsidRDefault="002A4D75" w:rsidP="002A4D75">
      <w:pPr>
        <w:spacing w:line="360" w:lineRule="auto"/>
        <w:ind w:firstLine="709"/>
        <w:jc w:val="both"/>
        <w:rPr>
          <w:sz w:val="28"/>
          <w:szCs w:val="28"/>
        </w:rPr>
      </w:pPr>
    </w:p>
    <w:p w:rsidR="002A4D75" w:rsidRDefault="002A4D75" w:rsidP="002A4D7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A4D75" w:rsidRDefault="002A4D75" w:rsidP="002A4D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402336" distB="20447" distL="547116" distR="117221" simplePos="0" relativeHeight="25165824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-69850</wp:posOffset>
            </wp:positionV>
            <wp:extent cx="5504815" cy="5193665"/>
            <wp:effectExtent l="0" t="0" r="0" b="0"/>
            <wp:wrapThrough wrapText="bothSides">
              <wp:wrapPolygon edited="0">
                <wp:start x="2771" y="1537"/>
                <wp:lineTo x="2218" y="2490"/>
                <wp:lineTo x="2355" y="2638"/>
                <wp:lineTo x="10806" y="2712"/>
                <wp:lineTo x="10806" y="3882"/>
                <wp:lineTo x="2771" y="3882"/>
                <wp:lineTo x="2771" y="4762"/>
                <wp:lineTo x="10806" y="5055"/>
                <wp:lineTo x="3324" y="5789"/>
                <wp:lineTo x="2494" y="5934"/>
                <wp:lineTo x="2424" y="6740"/>
                <wp:lineTo x="5748" y="7181"/>
                <wp:lineTo x="10806" y="7400"/>
                <wp:lineTo x="2771" y="7838"/>
                <wp:lineTo x="2355" y="7838"/>
                <wp:lineTo x="2355" y="8718"/>
                <wp:lineTo x="9974" y="9745"/>
                <wp:lineTo x="2424" y="9816"/>
                <wp:lineTo x="2424" y="10622"/>
                <wp:lineTo x="10181" y="10915"/>
                <wp:lineTo x="10181" y="21539"/>
                <wp:lineTo x="21612" y="21539"/>
                <wp:lineTo x="21612" y="10844"/>
                <wp:lineTo x="10806" y="9745"/>
                <wp:lineTo x="10181" y="8644"/>
                <wp:lineTo x="10181" y="8572"/>
                <wp:lineTo x="10806" y="7400"/>
                <wp:lineTo x="12052" y="7400"/>
                <wp:lineTo x="14270" y="6668"/>
                <wp:lineTo x="14337" y="6008"/>
                <wp:lineTo x="10806" y="5055"/>
                <wp:lineTo x="13647" y="4690"/>
                <wp:lineTo x="13647" y="3882"/>
                <wp:lineTo x="10736" y="3882"/>
                <wp:lineTo x="10806" y="2712"/>
                <wp:lineTo x="18565" y="2564"/>
                <wp:lineTo x="18632" y="1685"/>
                <wp:lineTo x="11982" y="1537"/>
                <wp:lineTo x="2771" y="1537"/>
              </wp:wrapPolygon>
            </wp:wrapThrough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19875" cy="6264275"/>
                      <a:chOff x="2339975" y="404813"/>
                      <a:chExt cx="6619875" cy="6264275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2555875" y="1268413"/>
                        <a:ext cx="4752975" cy="23050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t">
                          <a:noAutofit/>
                        </a:bodyPr>
                        <a:lstStyle>
                          <a:lvl1pPr algn="l" rtl="0" eaLnBrk="0" fontAlgn="base" hangingPunct="0">
                            <a:lnSpc>
                              <a:spcPts val="45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None/>
                            <a:defRPr sz="4000" b="1" kern="1200" cap="all">
                              <a:solidFill>
                                <a:srgbClr val="0B5395"/>
                              </a:solidFill>
                              <a:effectLst>
                                <a:outerShdw blurRad="50000" dist="30000" dir="5400000" algn="tl" rotWithShape="0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9pPr>
                          <a:extLst/>
                        </a:lstStyle>
                        <a:p>
                          <a:pPr marL="457200" indent="-457200" eaLnBrk="1" hangingPunct="1">
                            <a:defRPr/>
                          </a:pPr>
                          <a: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          Высокая эффективность</a:t>
                          </a:r>
                          <a:b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абсолютная  безопасность</a:t>
                          </a:r>
                          <a:b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универсальность</a:t>
                          </a:r>
                          <a:b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простота применения</a:t>
                          </a:r>
                          <a:endParaRPr lang="ru-RU" sz="2000" dirty="0">
                            <a:solidFill>
                              <a:schemeClr val="tx2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79" name="Текст 2"/>
                      <a:cNvSpPr>
                        <a:spLocks noGrp="1"/>
                      </a:cNvSpPr>
                    </a:nvSpPr>
                    <a:spPr bwMode="auto">
                      <a:xfrm>
                        <a:off x="2339975" y="404813"/>
                        <a:ext cx="6400800" cy="7921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b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18288" indent="0" algn="ctr" rtl="0" eaLnBrk="0" fontAlgn="base" hangingPunct="0">
                            <a:lnSpc>
                              <a:spcPts val="2300"/>
                            </a:lnSpc>
                            <a:spcBef>
                              <a:spcPts val="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0000"/>
                            <a:buFont typeface="Wingdings 2" pitchFamily="18" charset="2"/>
                            <a:buNone/>
                            <a:defRPr sz="2000" b="1" i="1" kern="1200">
                              <a:solidFill>
                                <a:schemeClr val="tx2">
                                  <a:shade val="30000"/>
                                  <a:satMod val="150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36538" algn="l" rtl="0" eaLnBrk="0" fontAlgn="base" hangingPunct="0">
                            <a:spcBef>
                              <a:spcPts val="55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Font typeface="Verdana" pitchFamily="34" charset="0"/>
                            <a:buNone/>
                            <a:defRPr sz="1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85825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 2" pitchFamily="18" charset="2"/>
                            <a:buNone/>
                            <a:defRPr sz="16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6963" indent="-173038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Font typeface="Wingdings 2" pitchFamily="18" charset="2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296988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5FF2CA"/>
                            </a:buClr>
                            <a:buFont typeface="Wingdings 2" pitchFamily="18" charset="2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508760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719072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920240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30552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pPr marL="17463" eaLnBrk="1" hangingPunct="1">
                            <a:spcBef>
                              <a:spcPct val="0"/>
                            </a:spcBef>
                          </a:pPr>
                          <a:r>
                            <a:rPr lang="ru-RU" sz="2800" smtClean="0">
                              <a:solidFill>
                                <a:srgbClr val="990000"/>
                              </a:solidFill>
                            </a:rPr>
                            <a:t>Достоинства  Су- Джок терапии: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4580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508625" y="3573463"/>
                        <a:ext cx="3451225" cy="3095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anchor>
        </w:drawing>
      </w:r>
    </w:p>
    <w:p w:rsidR="002A4D75" w:rsidRDefault="002A4D75" w:rsidP="002A4D75">
      <w:pPr>
        <w:spacing w:line="360" w:lineRule="auto"/>
        <w:jc w:val="both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A4D75" w:rsidRDefault="002A4D75" w:rsidP="002A4D7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2A4D75" w:rsidRDefault="002A4D75" w:rsidP="002A4D75">
      <w:pPr>
        <w:numPr>
          <w:ilvl w:val="0"/>
          <w:numId w:val="12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Вопросы терапии и практики </w:t>
      </w: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 xml:space="preserve"> терапии Серии книг по </w:t>
      </w: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 xml:space="preserve"> терапии. / Пак </w:t>
      </w:r>
      <w:proofErr w:type="spellStart"/>
      <w:r>
        <w:rPr>
          <w:sz w:val="28"/>
          <w:szCs w:val="28"/>
        </w:rPr>
        <w:t>Чжэ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 xml:space="preserve"> Академия, 2009.</w:t>
      </w:r>
    </w:p>
    <w:p w:rsidR="002A4D75" w:rsidRDefault="002A4D75" w:rsidP="002A4D75">
      <w:pPr>
        <w:numPr>
          <w:ilvl w:val="0"/>
          <w:numId w:val="12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Инновация в логопедическую практику. Методическое пособие для ДОУ. / О. Е. Громова. — </w:t>
      </w: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 2008.</w:t>
      </w:r>
    </w:p>
    <w:p w:rsidR="002A4D75" w:rsidRDefault="002A4D75" w:rsidP="002A4D75">
      <w:pPr>
        <w:numPr>
          <w:ilvl w:val="0"/>
          <w:numId w:val="12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Нетрадиционные методики в коррекционной педагогике. / Составитель М. А. Поваляева. – Ростов-на-Дону: Феникс, 2006. – 349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A4D75" w:rsidRDefault="002A4D75" w:rsidP="002A4D75">
      <w:pPr>
        <w:numPr>
          <w:ilvl w:val="0"/>
          <w:numId w:val="12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 xml:space="preserve"> терапия в коррекционно-практической работе с детьми. / Л. А. </w:t>
      </w:r>
      <w:proofErr w:type="spellStart"/>
      <w:r>
        <w:rPr>
          <w:sz w:val="28"/>
          <w:szCs w:val="28"/>
        </w:rPr>
        <w:t>Ивчатова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огопед – 2010. № 1.</w:t>
      </w:r>
    </w:p>
    <w:p w:rsidR="002A4D75" w:rsidRDefault="002A4D75" w:rsidP="002A4D75">
      <w:pPr>
        <w:spacing w:line="360" w:lineRule="auto"/>
        <w:rPr>
          <w:sz w:val="28"/>
          <w:szCs w:val="28"/>
        </w:rPr>
      </w:pP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1.  Массаж  Су  -  </w:t>
      </w:r>
      <w:proofErr w:type="spellStart"/>
      <w:r w:rsidRPr="00656D35">
        <w:rPr>
          <w:rFonts w:ascii="Courier New" w:hAnsi="Courier New" w:cs="Courier New"/>
          <w:b/>
          <w:bCs/>
          <w:sz w:val="20"/>
          <w:szCs w:val="20"/>
        </w:rPr>
        <w:t>Джок</w:t>
      </w:r>
      <w:proofErr w:type="spellEnd"/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  шарами.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Дети  повторяют  слова  и  выполняют  действия  с  шариком  в  соответствии  с  текстом.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Я  мячом  круги  катаю,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Взад  -  вперед  его  гоняю.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Им  поглажу  я  ладошку.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Будто  я  сметаю  крошку,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И  сожму  его  немножко,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Как  сжимает  лапу  кошка,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Каждым  пальцем  мяч  прижму,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И  другой  рукой  начну.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>2.  Массаж  пальцев  эластичным  кольцом.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Дети  поочередно  надевают  массажные  кольца  на  каждый  палец,  проговаривая  стихотворение  пальчиковой  гимнастики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Раз  -  два  -  три  -  четыре  -  пять,  /разгибать  пальцы  по  одному/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Вышли  пальцы  погулять,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Этот  пальчик  самый  сильный,  самый  толстый  и  большой.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Этот  пальчик  для  того,  чтоб  показывать  его.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Этот  пальчик  самый  длинный  и  стоит  он  в  середине.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Этот  пальчик  безымянный,  он  избалованный  самый.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А  мизинчик,  хоть  и  мал,  очень  ловок  и  удал.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3.  Использование  Су  -  </w:t>
      </w:r>
      <w:proofErr w:type="spellStart"/>
      <w:r w:rsidRPr="00656D35">
        <w:rPr>
          <w:rFonts w:ascii="Courier New" w:hAnsi="Courier New" w:cs="Courier New"/>
          <w:b/>
          <w:bCs/>
          <w:sz w:val="20"/>
          <w:szCs w:val="20"/>
        </w:rPr>
        <w:t>Джок</w:t>
      </w:r>
      <w:proofErr w:type="spellEnd"/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  шаров  при  автоматизации  звуков.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>Р</w:t>
      </w:r>
      <w:r w:rsidRPr="00656D35">
        <w:rPr>
          <w:rFonts w:ascii="Courier New" w:hAnsi="Courier New" w:cs="Courier New"/>
          <w:sz w:val="20"/>
          <w:szCs w:val="20"/>
        </w:rPr>
        <w:t xml:space="preserve">ебенок  поочередно  надевает  массажное  кольцо  на  каждый  палец,  одновременно  проговаривая  стихотворение  на  автоматизацию  поставленного  звука  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Ш</w:t>
      </w:r>
      <w:proofErr w:type="gramEnd"/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На  правой  руке: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Этот  малыш-Илюша,  (на  большой  палец)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Этот  малыш-Ванюша,  (указательный)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Этот  малыш-Алеша,  (средний)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Этот  малыш-Антоша,  (безымянный)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А  меньшего  малыша  зовут  Мишуткою  друзья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.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 xml:space="preserve">  (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м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>изинец)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На  левой  руке: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Эта  малышка-Танюша,  (на  большой  палец)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Эта  малышка-Ксюша,  (указательный)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Эта  малышка-Маша,  (средний)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Эта  малышка-Даша,  (безымянный)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А  меньшую  зовут  Наташа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.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 xml:space="preserve">  (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м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>изинец)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lastRenderedPageBreak/>
        <w:t>Ребенок  катает  шарик  между  ладонями,  одновременно  проговаривая  стихотворение  на  автоматизацию  звука  Ж.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Ходит  ежик  без  дорожек,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Не  бежит  ни  от  кого.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С  головы  до  ножек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Весь  в  иголках  ежик.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Как  же  взять  его?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4.  Использование  Су  -  </w:t>
      </w:r>
      <w:proofErr w:type="spellStart"/>
      <w:r w:rsidRPr="00656D35">
        <w:rPr>
          <w:rFonts w:ascii="Courier New" w:hAnsi="Courier New" w:cs="Courier New"/>
          <w:b/>
          <w:bCs/>
          <w:sz w:val="20"/>
          <w:szCs w:val="20"/>
        </w:rPr>
        <w:t>Джок</w:t>
      </w:r>
      <w:proofErr w:type="spellEnd"/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  шаров  при  совершенствовании  лексико-грамматических  категорий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Упражнение  «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Один-много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>».  Логопед  катит  «чудо-шарик»  по  столу  ребенку,  называя  предмет  в  единственном  числе.  Ребенок,  поймав  ладонью  шарик,  откатывает  его  назад,  называя  существительные  во  множественном  числе.  Аналогично  проводим  упражнения  «Назови  ласково»,  «Скажи  наоборот»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5.  Использование  Су  -  </w:t>
      </w:r>
      <w:proofErr w:type="spellStart"/>
      <w:r w:rsidRPr="00656D35">
        <w:rPr>
          <w:rFonts w:ascii="Courier New" w:hAnsi="Courier New" w:cs="Courier New"/>
          <w:b/>
          <w:bCs/>
          <w:sz w:val="20"/>
          <w:szCs w:val="20"/>
        </w:rPr>
        <w:t>Джок</w:t>
      </w:r>
      <w:proofErr w:type="spellEnd"/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  шаров  для  развития  памяти  и  внимания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Дети  выполняют  инструкцию:  надень  колечко  на  мизинец  правой  руки,  возьми  шарик  в  правую  руку  и  спрячь  за  спину  и  т.д.;  ребенок  закрывает  глаза,  взрослый  надевает  колечко  на  любой  его  палец,  а  тот  должен  назвать,  на  какой  палец  какой  руки  надето  кольцо.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>6.  Использование  шариков  при  выполнении  гимнастики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И.п.:  ноги  на  ширине  плеч,  руки  опущены  вдоль  туловища,  в  правой  руке  шар.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1  -  руки  развести  в  стороны;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2  -  руки  поднять  вверх  и  переложить  шар  в  другую  руку;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3  -  руки  развести  в  стороны;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4  -  опустить  руки.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>7.  Использование  шариков  для  звукового  анализа  слов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Для  характеристики  звуков  используются  массажные  шарики  трех  цветов:  красный,  синий,  зеленый.  По  заданию  логопеда  ребенок  показывает  соответствующий  обозначению  звука  шарик.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>8.  Использование  шариков  при  совершенствовании  навыков  употребления  предлогов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На  столе  коробка,  по  инструкции  логопеда  ребенок  кладет  шарики  соответственно:  красный  шарик  -  в  коробку;  синий  -  под  коробку;  зеленый  -  около  коробки;  Затем  наоборот,  ребенок  должен  описать  действие  взрослого.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>9.  Использование  шариков  для  слогового  анализа  слов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Упражнение  «Раздели  слова  на  слоги»:  Ребенок  называет  слог  и  берет  по  одному  шарику  из  коробки,  затем  считает  количество  слогов.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pict>
          <v:shape id="_x0000_i1025" type="#_x0000_t75" alt="" style="width:23.8pt;height:23.8pt"/>
        </w:pict>
      </w:r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УПРАЖНЕНИЯ  с  шариком  </w:t>
      </w:r>
      <w:proofErr w:type="spellStart"/>
      <w:r w:rsidRPr="00656D35">
        <w:rPr>
          <w:rFonts w:ascii="Courier New" w:hAnsi="Courier New" w:cs="Courier New"/>
          <w:b/>
          <w:bCs/>
          <w:sz w:val="20"/>
          <w:szCs w:val="20"/>
        </w:rPr>
        <w:t>массажером</w:t>
      </w:r>
      <w:proofErr w:type="spellEnd"/>
      <w:r w:rsidRPr="00656D35">
        <w:rPr>
          <w:rFonts w:ascii="Courier New" w:hAnsi="Courier New" w:cs="Courier New"/>
          <w:b/>
          <w:bCs/>
          <w:sz w:val="20"/>
          <w:szCs w:val="20"/>
        </w:rPr>
        <w:t xml:space="preserve">  Су  -  </w:t>
      </w:r>
      <w:proofErr w:type="spellStart"/>
      <w:r w:rsidRPr="00656D35">
        <w:rPr>
          <w:rFonts w:ascii="Courier New" w:hAnsi="Courier New" w:cs="Courier New"/>
          <w:b/>
          <w:bCs/>
          <w:sz w:val="20"/>
          <w:szCs w:val="20"/>
        </w:rPr>
        <w:t>Джок</w:t>
      </w:r>
      <w:proofErr w:type="spellEnd"/>
      <w:r w:rsidRPr="00656D35">
        <w:rPr>
          <w:rFonts w:ascii="Courier New" w:hAnsi="Courier New" w:cs="Courier New"/>
          <w:b/>
          <w:bCs/>
          <w:sz w:val="20"/>
          <w:szCs w:val="20"/>
        </w:rPr>
        <w:t>: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1.  Берём  2  массажные  шарика  и  проводим  ими  по  ладоням  ребёнка  (его  руки  лежат  на  коленях  ладонями  вверх),  делая  по  одному  движению  на  каждый  ударный  слог: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Гладь  мои  ладошки,  ёж!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Ты  колючий,  ну  и  что  ж!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Потом  ребёнок  гладит  их  ладошками  со  словами: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Я  хочу  тебя  погладить,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Я  хочу  с  тобой  поладить.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2.  На  поляне,  на  лужайке  /катать  шарик  между  ладонями/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Целый  день  скакали  зайки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.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 xml:space="preserve">  /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п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>рыгать  по  ладошке  шаром/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И  катались  по  траве,  /катать  вперед  -  назад/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От  хвоста  и  к  голове.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Долго  зайцы  так  скакали,  /прыгать  по  ладошке  шаром/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Но  напрыгались,  устали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.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 xml:space="preserve">  /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п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>оложить  шарик  на  ладошку/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Мимо  змеи  проползали,  /вести  по  ладошке/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«С  добрым  утром!»  -  им  сказали.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Стала  гладить  и  ласкать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Всех  зайчат  зайчиха-мать.  /гладить  шаром  каждый  палец/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3.  Шла  медведица  спросонок,  /шагать  шариком  по  руке/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А  за  нею  -  медвежонок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.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 xml:space="preserve">  /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ш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>агать  тихо  шариком  по  руке/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А  потом  пришли  детишки,  /шагать  шариком  по  руке/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Принесли  в  портфелях  книжки.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Стали  книжки  открывать  /нажимать  шариком  на  каждый  палец/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lastRenderedPageBreak/>
        <w:t>И  в  тетрадочках  писать.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b/>
          <w:bCs/>
          <w:sz w:val="20"/>
          <w:szCs w:val="20"/>
        </w:rPr>
        <w:t>СКАЗКА  «Ежик  на  прогулке»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 xml:space="preserve">Цель:  воздействовать  на  биологически  активные  точки  по  системе  Су  -  </w:t>
      </w:r>
      <w:proofErr w:type="spellStart"/>
      <w:r w:rsidRPr="00656D35">
        <w:rPr>
          <w:rFonts w:ascii="Courier New" w:hAnsi="Courier New" w:cs="Courier New"/>
          <w:sz w:val="20"/>
          <w:szCs w:val="20"/>
        </w:rPr>
        <w:t>Джок</w:t>
      </w:r>
      <w:proofErr w:type="spellEnd"/>
      <w:r w:rsidRPr="00656D35">
        <w:rPr>
          <w:rFonts w:ascii="Courier New" w:hAnsi="Courier New" w:cs="Courier New"/>
          <w:sz w:val="20"/>
          <w:szCs w:val="20"/>
        </w:rPr>
        <w:t>,  стимулировать  речевые  зоны  коры  головного  мозга.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 xml:space="preserve">Оборудование:  Су  -  </w:t>
      </w:r>
      <w:proofErr w:type="spellStart"/>
      <w:r w:rsidRPr="00656D35">
        <w:rPr>
          <w:rFonts w:ascii="Courier New" w:hAnsi="Courier New" w:cs="Courier New"/>
          <w:sz w:val="20"/>
          <w:szCs w:val="20"/>
        </w:rPr>
        <w:t>Джок</w:t>
      </w:r>
      <w:proofErr w:type="spellEnd"/>
      <w:r w:rsidRPr="00656D35">
        <w:rPr>
          <w:rFonts w:ascii="Courier New" w:hAnsi="Courier New" w:cs="Courier New"/>
          <w:sz w:val="20"/>
          <w:szCs w:val="20"/>
        </w:rPr>
        <w:t xml:space="preserve">  шарик  -  </w:t>
      </w:r>
      <w:proofErr w:type="spellStart"/>
      <w:r w:rsidRPr="00656D35">
        <w:rPr>
          <w:rFonts w:ascii="Courier New" w:hAnsi="Courier New" w:cs="Courier New"/>
          <w:sz w:val="20"/>
          <w:szCs w:val="20"/>
        </w:rPr>
        <w:t>массажер</w:t>
      </w:r>
      <w:proofErr w:type="spellEnd"/>
      <w:r w:rsidRPr="00656D35">
        <w:rPr>
          <w:rFonts w:ascii="Courier New" w:hAnsi="Courier New" w:cs="Courier New"/>
          <w:sz w:val="20"/>
          <w:szCs w:val="20"/>
        </w:rPr>
        <w:t>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Жил  да  был  ежик  в  лесу,  в  своем  домике  -  норке  (зажать  шарик  в  ладошке).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Выглянул  ежик  из  своей  норки  (раскрыть  ладошки  и  показать  шарик)  и  увидел  солнышко.  Улыбнулся  ежик  солнышку  (улыбнуться,  раскрыть  одну  ладошку  веером)  и  решил  прогуляться  по  лесу.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Покатился  ежик  по  прямой  дорожке  (прямыми  движениями  по  ладошке  раскатывать  шарик),  катился  -  катился  и  прибежал  на  красивую,  круглую  полянку  (ладошки  соединить  в  форме  круга).  Обрадовался  ежик  и  стал  бегать  и  прыгать  по  полянке  (зажимать  шарик  между  ладошками)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Стал  цветочки  нюхать  (прикасаться  колючками  шарика  к  кончику  пальца  и  делать  глубокий  вдох).  Вдруг  набежали  тучки  (зажать  шарик  в  одном  кулачке,  в  другом,  нахмуриться),  и  закапал  дождик:  кап-кап-ка</w:t>
      </w:r>
      <w:proofErr w:type="gramStart"/>
      <w:r w:rsidRPr="00656D35">
        <w:rPr>
          <w:rFonts w:ascii="Courier New" w:hAnsi="Courier New" w:cs="Courier New"/>
          <w:sz w:val="20"/>
          <w:szCs w:val="20"/>
        </w:rPr>
        <w:t>п(</w:t>
      </w:r>
      <w:proofErr w:type="gramEnd"/>
      <w:r w:rsidRPr="00656D35">
        <w:rPr>
          <w:rFonts w:ascii="Courier New" w:hAnsi="Courier New" w:cs="Courier New"/>
          <w:sz w:val="20"/>
          <w:szCs w:val="20"/>
        </w:rPr>
        <w:t>кончиками  пальцев  в  щепотке  стучать  по  колючкам  шарика).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Спрятался  ежик  под  большой  грибок  (ладошкой  левой  руки  сделать  шляпку  и  спрятать  шарик  по  ним)  и  укрылся  от  дождя,  а  когда  закончился  дождь,  то  на  полянке  выросли  разные  грибы:  подосиновики,  подберезовики,  опята,  лисички  и  даже  белый  гриб  (показать  пальчики).</w:t>
      </w:r>
    </w:p>
    <w:p w:rsidR="00656D35" w:rsidRPr="00656D35" w:rsidRDefault="00656D35" w:rsidP="0065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656D35">
        <w:rPr>
          <w:rFonts w:ascii="Courier New" w:hAnsi="Courier New" w:cs="Courier New"/>
          <w:sz w:val="20"/>
          <w:szCs w:val="20"/>
        </w:rPr>
        <w:t>Захотелось  ежику  обрадовать  маму,  собрать  грибы  и  отнести  их  домой,  а  их  так  много  …  как  понесет  их  ежик?  Да,  на  своей  спинке.  Аккуратно  насадил  ежик  грибочки  на  иголки  (каждый  кончик  пальчика  уколоть  шипом  шарика)  и  довольный  побежал  домой  (прямыми  движениями  по  ладошке  раскатывать  шарик).</w:t>
      </w:r>
    </w:p>
    <w:p w:rsidR="001B5814" w:rsidRDefault="001B5814"/>
    <w:sectPr w:rsidR="001B5814" w:rsidSect="001B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0pt" o:bullet="t">
        <v:imagedata r:id="rId1" o:title="clip_image001"/>
      </v:shape>
    </w:pict>
  </w:numPicBullet>
  <w:abstractNum w:abstractNumId="0">
    <w:nsid w:val="0BFD177A"/>
    <w:multiLevelType w:val="hybridMultilevel"/>
    <w:tmpl w:val="52EEF32A"/>
    <w:lvl w:ilvl="0" w:tplc="2BF23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7F4A"/>
    <w:multiLevelType w:val="hybridMultilevel"/>
    <w:tmpl w:val="C098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8536B"/>
    <w:multiLevelType w:val="hybridMultilevel"/>
    <w:tmpl w:val="FBEC41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12474"/>
    <w:multiLevelType w:val="hybridMultilevel"/>
    <w:tmpl w:val="7794D55C"/>
    <w:lvl w:ilvl="0" w:tplc="CE7E2C3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94189"/>
    <w:multiLevelType w:val="hybridMultilevel"/>
    <w:tmpl w:val="D4AC5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F7D47"/>
    <w:multiLevelType w:val="hybridMultilevel"/>
    <w:tmpl w:val="ADD6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E534E"/>
    <w:multiLevelType w:val="hybridMultilevel"/>
    <w:tmpl w:val="B5A61868"/>
    <w:lvl w:ilvl="0" w:tplc="CE7E2C3C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712E6"/>
    <w:multiLevelType w:val="hybridMultilevel"/>
    <w:tmpl w:val="2DFE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23F24"/>
    <w:multiLevelType w:val="hybridMultilevel"/>
    <w:tmpl w:val="249A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E2CC0"/>
    <w:multiLevelType w:val="hybridMultilevel"/>
    <w:tmpl w:val="20387478"/>
    <w:lvl w:ilvl="0" w:tplc="CE7E2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366CF"/>
    <w:multiLevelType w:val="hybridMultilevel"/>
    <w:tmpl w:val="CF2E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75354"/>
    <w:multiLevelType w:val="multilevel"/>
    <w:tmpl w:val="19D4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4D75"/>
    <w:rsid w:val="001B5814"/>
    <w:rsid w:val="002A4D75"/>
    <w:rsid w:val="00656D35"/>
    <w:rsid w:val="00A5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D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4D75"/>
    <w:pPr>
      <w:ind w:left="720"/>
      <w:contextualSpacing/>
    </w:pPr>
  </w:style>
  <w:style w:type="paragraph" w:customStyle="1" w:styleId="c1c3">
    <w:name w:val="c1 c3"/>
    <w:basedOn w:val="a"/>
    <w:uiPriority w:val="99"/>
    <w:rsid w:val="002A4D75"/>
    <w:pPr>
      <w:spacing w:before="100" w:beforeAutospacing="1" w:after="100" w:afterAutospacing="1"/>
    </w:pPr>
  </w:style>
  <w:style w:type="character" w:customStyle="1" w:styleId="c0">
    <w:name w:val="c0"/>
    <w:basedOn w:val="a0"/>
    <w:rsid w:val="002A4D75"/>
  </w:style>
  <w:style w:type="paragraph" w:styleId="HTML">
    <w:name w:val="HTML Preformatted"/>
    <w:basedOn w:val="a"/>
    <w:link w:val="HTML0"/>
    <w:uiPriority w:val="99"/>
    <w:semiHidden/>
    <w:unhideWhenUsed/>
    <w:rsid w:val="00656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D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56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31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9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20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4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66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24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85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16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9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53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30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94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74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30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11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4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8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8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4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4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72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5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4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8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94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7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5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13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2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33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6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19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9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8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1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16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2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9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9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03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48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46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05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3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20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0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18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15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66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0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91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27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13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4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80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19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91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06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34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3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82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2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7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00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14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Наталья Васильевна</cp:lastModifiedBy>
  <cp:revision>3</cp:revision>
  <dcterms:created xsi:type="dcterms:W3CDTF">2017-02-05T12:24:00Z</dcterms:created>
  <dcterms:modified xsi:type="dcterms:W3CDTF">2017-02-05T13:23:00Z</dcterms:modified>
</cp:coreProperties>
</file>