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97" w:rsidRPr="00F3503F" w:rsidRDefault="00281B97" w:rsidP="005704C0">
      <w:pPr>
        <w:spacing w:after="0" w:line="360" w:lineRule="auto"/>
        <w:ind w:left="447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503F">
        <w:rPr>
          <w:rFonts w:ascii="Times New Roman" w:hAnsi="Times New Roman" w:cs="Times New Roman"/>
          <w:sz w:val="28"/>
          <w:szCs w:val="28"/>
          <w:lang w:val="en-US"/>
        </w:rPr>
        <w:t xml:space="preserve">Insanity: doing the same thing over and over </w:t>
      </w:r>
    </w:p>
    <w:p w:rsidR="001101BD" w:rsidRPr="00F3503F" w:rsidRDefault="00281B97" w:rsidP="005704C0">
      <w:pPr>
        <w:spacing w:after="0" w:line="360" w:lineRule="auto"/>
        <w:ind w:left="447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3503F">
        <w:rPr>
          <w:rFonts w:ascii="Times New Roman" w:hAnsi="Times New Roman" w:cs="Times New Roman"/>
          <w:sz w:val="28"/>
          <w:szCs w:val="28"/>
          <w:lang w:val="en-US"/>
        </w:rPr>
        <w:t>again</w:t>
      </w:r>
      <w:proofErr w:type="gramEnd"/>
      <w:r w:rsidRPr="00F3503F">
        <w:rPr>
          <w:rFonts w:ascii="Times New Roman" w:hAnsi="Times New Roman" w:cs="Times New Roman"/>
          <w:sz w:val="28"/>
          <w:szCs w:val="28"/>
          <w:lang w:val="en-US"/>
        </w:rPr>
        <w:t xml:space="preserve"> and expecting different results.</w:t>
      </w:r>
    </w:p>
    <w:p w:rsidR="00281B97" w:rsidRPr="00F3503F" w:rsidRDefault="00281B97" w:rsidP="005704C0">
      <w:pPr>
        <w:spacing w:after="0" w:line="360" w:lineRule="auto"/>
        <w:ind w:left="4479"/>
        <w:jc w:val="both"/>
        <w:rPr>
          <w:rFonts w:ascii="Times New Roman" w:hAnsi="Times New Roman" w:cs="Times New Roman"/>
          <w:sz w:val="28"/>
          <w:szCs w:val="28"/>
        </w:rPr>
      </w:pPr>
      <w:r w:rsidRPr="00F3503F">
        <w:rPr>
          <w:rFonts w:ascii="Times New Roman" w:hAnsi="Times New Roman" w:cs="Times New Roman"/>
          <w:sz w:val="28"/>
          <w:szCs w:val="28"/>
        </w:rPr>
        <w:t>(Бессмысленно продолжать делать то же самое</w:t>
      </w:r>
      <w:r w:rsidR="005704C0">
        <w:rPr>
          <w:rFonts w:ascii="Times New Roman" w:hAnsi="Times New Roman" w:cs="Times New Roman"/>
          <w:sz w:val="28"/>
          <w:szCs w:val="28"/>
        </w:rPr>
        <w:t xml:space="preserve"> и</w:t>
      </w:r>
      <w:r w:rsidRPr="00F3503F">
        <w:rPr>
          <w:rFonts w:ascii="Times New Roman" w:hAnsi="Times New Roman" w:cs="Times New Roman"/>
          <w:sz w:val="28"/>
          <w:szCs w:val="28"/>
        </w:rPr>
        <w:t xml:space="preserve"> ждать других результатов.</w:t>
      </w:r>
      <w:r w:rsidR="003B5D0C">
        <w:rPr>
          <w:rFonts w:ascii="Times New Roman" w:hAnsi="Times New Roman" w:cs="Times New Roman"/>
          <w:sz w:val="28"/>
          <w:szCs w:val="28"/>
        </w:rPr>
        <w:t>)</w:t>
      </w:r>
    </w:p>
    <w:p w:rsidR="00281B97" w:rsidRPr="00F3503F" w:rsidRDefault="00281B97" w:rsidP="00062AC6">
      <w:pPr>
        <w:spacing w:after="0" w:line="360" w:lineRule="auto"/>
        <w:ind w:left="4479"/>
        <w:jc w:val="right"/>
        <w:rPr>
          <w:rFonts w:ascii="Times New Roman" w:hAnsi="Times New Roman" w:cs="Times New Roman"/>
          <w:sz w:val="28"/>
          <w:szCs w:val="28"/>
        </w:rPr>
      </w:pPr>
      <w:r w:rsidRPr="00F3503F">
        <w:rPr>
          <w:rFonts w:ascii="Times New Roman" w:hAnsi="Times New Roman" w:cs="Times New Roman"/>
          <w:sz w:val="28"/>
          <w:szCs w:val="28"/>
        </w:rPr>
        <w:t>Альберт Эйнштейн</w:t>
      </w:r>
    </w:p>
    <w:p w:rsidR="00281B97" w:rsidRPr="00F3503F" w:rsidRDefault="00281B97" w:rsidP="00F3503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1B97" w:rsidRDefault="00062AC6" w:rsidP="00062A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Использование активных методов обучения на уроках английского языка в начальной школе в условиях реализации ФГОС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162DE" w:rsidRDefault="00C162DE" w:rsidP="00C162D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4C0">
        <w:rPr>
          <w:rFonts w:ascii="Times New Roman" w:hAnsi="Times New Roman" w:cs="Times New Roman"/>
          <w:i/>
          <w:sz w:val="28"/>
          <w:szCs w:val="28"/>
        </w:rPr>
        <w:t>В статье рассматриваются некоторые методы активного обучения и способы их применения</w:t>
      </w:r>
      <w:r w:rsidR="005704C0" w:rsidRPr="005704C0">
        <w:rPr>
          <w:rFonts w:ascii="Times New Roman" w:hAnsi="Times New Roman" w:cs="Times New Roman"/>
          <w:i/>
          <w:sz w:val="28"/>
          <w:szCs w:val="28"/>
        </w:rPr>
        <w:t xml:space="preserve"> в начальной школе на уроках английского языка</w:t>
      </w:r>
      <w:r w:rsidRPr="005704C0">
        <w:rPr>
          <w:rFonts w:ascii="Times New Roman" w:hAnsi="Times New Roman" w:cs="Times New Roman"/>
          <w:i/>
          <w:sz w:val="28"/>
          <w:szCs w:val="28"/>
        </w:rPr>
        <w:t>.</w:t>
      </w:r>
      <w:r w:rsidR="005704C0" w:rsidRPr="005704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704C0" w:rsidRPr="005704C0" w:rsidRDefault="005704C0" w:rsidP="00C1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 xml:space="preserve">активные методы обучения, мотивация, творческая задача, самообучение,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</w:p>
    <w:p w:rsidR="00281B97" w:rsidRPr="00F3503F" w:rsidRDefault="004C68E9" w:rsidP="00C1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3F">
        <w:rPr>
          <w:rFonts w:ascii="Times New Roman" w:hAnsi="Times New Roman" w:cs="Times New Roman"/>
          <w:sz w:val="28"/>
          <w:szCs w:val="28"/>
        </w:rPr>
        <w:t xml:space="preserve">В последние годы российская система образования претерпевает огромное количество изменений. Каждый педагог отлично понимает, что необходимо постоянно искать такие педагогические технологии, которые смогли </w:t>
      </w:r>
      <w:r w:rsidR="00AF4D7E" w:rsidRPr="00F3503F">
        <w:rPr>
          <w:rFonts w:ascii="Times New Roman" w:hAnsi="Times New Roman" w:cs="Times New Roman"/>
          <w:sz w:val="28"/>
          <w:szCs w:val="28"/>
        </w:rPr>
        <w:t xml:space="preserve">бы </w:t>
      </w:r>
      <w:r w:rsidRPr="00F3503F">
        <w:rPr>
          <w:rFonts w:ascii="Times New Roman" w:hAnsi="Times New Roman" w:cs="Times New Roman"/>
          <w:sz w:val="28"/>
          <w:szCs w:val="28"/>
        </w:rPr>
        <w:t xml:space="preserve">заинтересовать обучающихся и мотивировать их на изучение предмета.  </w:t>
      </w:r>
    </w:p>
    <w:p w:rsidR="00AF4D7E" w:rsidRPr="00F3503F" w:rsidRDefault="00AF4D7E" w:rsidP="00C1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3F">
        <w:rPr>
          <w:rFonts w:ascii="Times New Roman" w:hAnsi="Times New Roman" w:cs="Times New Roman"/>
          <w:sz w:val="28"/>
          <w:szCs w:val="28"/>
        </w:rPr>
        <w:t>Как же добиться высоких результатов по предмету, чтобы ученики могли открывать новые знания, развивать целеустремленность, оценивать свой труд не «из-под палки», а и</w:t>
      </w:r>
      <w:r w:rsidR="000D22B1" w:rsidRPr="00F3503F">
        <w:rPr>
          <w:rFonts w:ascii="Times New Roman" w:hAnsi="Times New Roman" w:cs="Times New Roman"/>
          <w:sz w:val="28"/>
          <w:szCs w:val="28"/>
        </w:rPr>
        <w:t>граючи, с удовольствием и рвением?</w:t>
      </w:r>
    </w:p>
    <w:p w:rsidR="003F30ED" w:rsidRPr="00F3503F" w:rsidRDefault="003F30ED" w:rsidP="00C1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3F">
        <w:rPr>
          <w:rFonts w:ascii="Times New Roman" w:hAnsi="Times New Roman" w:cs="Times New Roman"/>
          <w:sz w:val="28"/>
          <w:szCs w:val="28"/>
        </w:rPr>
        <w:t>Новые Федеральные Государственные Образовательные Стандарты (ФГОС) называют главными задачами школы духовно-нравственное развитие, овладение ключевыми компетенциями и формирование универсальных учебных дей</w:t>
      </w:r>
      <w:r w:rsidR="00C00F5A">
        <w:rPr>
          <w:rFonts w:ascii="Times New Roman" w:hAnsi="Times New Roman" w:cs="Times New Roman"/>
          <w:sz w:val="28"/>
          <w:szCs w:val="28"/>
        </w:rPr>
        <w:t>ствий</w:t>
      </w:r>
      <w:r w:rsidRPr="00F3503F">
        <w:rPr>
          <w:rFonts w:ascii="Times New Roman" w:hAnsi="Times New Roman" w:cs="Times New Roman"/>
          <w:sz w:val="28"/>
          <w:szCs w:val="28"/>
        </w:rPr>
        <w:t>. Выведение учащегося на позицию активного, самообучающегося субъекта требует применения технологий, создающих эмоционально комфортную, мотив</w:t>
      </w:r>
      <w:r w:rsidR="00C00F5A">
        <w:rPr>
          <w:rFonts w:ascii="Times New Roman" w:hAnsi="Times New Roman" w:cs="Times New Roman"/>
          <w:sz w:val="28"/>
          <w:szCs w:val="28"/>
        </w:rPr>
        <w:t>ирующую и творческую обстановку</w:t>
      </w:r>
      <w:r w:rsidRPr="00F3503F">
        <w:rPr>
          <w:rFonts w:ascii="Times New Roman" w:hAnsi="Times New Roman" w:cs="Times New Roman"/>
          <w:sz w:val="28"/>
          <w:szCs w:val="28"/>
        </w:rPr>
        <w:t>.</w:t>
      </w:r>
    </w:p>
    <w:p w:rsidR="000D22B1" w:rsidRPr="00F3503F" w:rsidRDefault="000D22B1" w:rsidP="00C1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3F">
        <w:rPr>
          <w:rFonts w:ascii="Times New Roman" w:hAnsi="Times New Roman" w:cs="Times New Roman"/>
          <w:sz w:val="28"/>
          <w:szCs w:val="28"/>
        </w:rPr>
        <w:t xml:space="preserve">И что же может помочь педагогу создать ту самую творческую атмосферу в классе, подтолкнуть ребят к активному процессу обучения, помочь им преодолеть стеснения и страх неудач при изучении предмета? </w:t>
      </w:r>
    </w:p>
    <w:p w:rsidR="000D22B1" w:rsidRPr="00F3503F" w:rsidRDefault="000D22B1" w:rsidP="00C1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3F">
        <w:rPr>
          <w:rFonts w:ascii="Times New Roman" w:hAnsi="Times New Roman" w:cs="Times New Roman"/>
          <w:sz w:val="28"/>
          <w:szCs w:val="28"/>
        </w:rPr>
        <w:lastRenderedPageBreak/>
        <w:t>Технология активных методов обучения (технология АМО) эффективно решает поставленные перед образованием задачи, не являются исключением и уроки английского языка в начальной школе.</w:t>
      </w:r>
    </w:p>
    <w:p w:rsidR="000D22B1" w:rsidRPr="00F3503F" w:rsidRDefault="000D22B1" w:rsidP="00C1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3F">
        <w:rPr>
          <w:rFonts w:ascii="Times New Roman" w:hAnsi="Times New Roman" w:cs="Times New Roman"/>
          <w:sz w:val="28"/>
          <w:szCs w:val="28"/>
        </w:rPr>
        <w:t>Рассмотрим некоторые из них, наиболее распространенные и чаще применяемые на уроках иностранного языка:</w:t>
      </w:r>
    </w:p>
    <w:p w:rsidR="000D22B1" w:rsidRPr="007514BB" w:rsidRDefault="000D22B1" w:rsidP="00C1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3F">
        <w:rPr>
          <w:rFonts w:ascii="Times New Roman" w:hAnsi="Times New Roman" w:cs="Times New Roman"/>
          <w:sz w:val="28"/>
          <w:szCs w:val="28"/>
        </w:rPr>
        <w:t xml:space="preserve">-групповая и парная работа создаёт благоприятные условия для включения всех учащихся в активную работу на уроке. При организации работы в парах и группах каждый ученик мыслит и имеет возможность выразить свое мнение. В группах идёт </w:t>
      </w:r>
      <w:proofErr w:type="spellStart"/>
      <w:r w:rsidRPr="00F3503F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F3503F">
        <w:rPr>
          <w:rFonts w:ascii="Times New Roman" w:hAnsi="Times New Roman" w:cs="Times New Roman"/>
          <w:sz w:val="28"/>
          <w:szCs w:val="28"/>
        </w:rPr>
        <w:t xml:space="preserve"> детей в процессе учебной дискуссии, учебного диалога. </w:t>
      </w:r>
      <w:r w:rsidR="00596745">
        <w:rPr>
          <w:rFonts w:ascii="Times New Roman" w:hAnsi="Times New Roman" w:cs="Times New Roman"/>
          <w:sz w:val="28"/>
          <w:szCs w:val="28"/>
        </w:rPr>
        <w:t xml:space="preserve">К примеру, тренируя грамматическую тему «Модальные глаголы» и лексические единицы на тему «Шоу талантов», мы предлагаем обсудить особые возможности друг друга через вопросы </w:t>
      </w:r>
      <w:r w:rsidR="00596745" w:rsidRPr="00596745">
        <w:rPr>
          <w:rFonts w:ascii="Times New Roman" w:hAnsi="Times New Roman" w:cs="Times New Roman"/>
          <w:sz w:val="28"/>
          <w:szCs w:val="28"/>
        </w:rPr>
        <w:t xml:space="preserve">– </w:t>
      </w:r>
      <w:r w:rsidR="00596745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596745" w:rsidRPr="00596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745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596745">
        <w:rPr>
          <w:rFonts w:ascii="Times New Roman" w:hAnsi="Times New Roman" w:cs="Times New Roman"/>
          <w:sz w:val="28"/>
          <w:szCs w:val="28"/>
        </w:rPr>
        <w:t>..</w:t>
      </w:r>
      <w:r w:rsidR="00596745" w:rsidRPr="00596745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596745" w:rsidRPr="00596745">
        <w:rPr>
          <w:rFonts w:ascii="Times New Roman" w:hAnsi="Times New Roman" w:cs="Times New Roman"/>
          <w:sz w:val="28"/>
          <w:szCs w:val="28"/>
        </w:rPr>
        <w:t xml:space="preserve"> –</w:t>
      </w:r>
      <w:r w:rsidR="00596745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="00596745" w:rsidRPr="00596745">
        <w:rPr>
          <w:rFonts w:ascii="Times New Roman" w:hAnsi="Times New Roman" w:cs="Times New Roman"/>
          <w:sz w:val="28"/>
          <w:szCs w:val="28"/>
        </w:rPr>
        <w:t>/</w:t>
      </w:r>
      <w:r w:rsidR="0059674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596745" w:rsidRPr="00596745">
        <w:rPr>
          <w:rFonts w:ascii="Times New Roman" w:hAnsi="Times New Roman" w:cs="Times New Roman"/>
          <w:sz w:val="28"/>
          <w:szCs w:val="28"/>
        </w:rPr>
        <w:t xml:space="preserve">, </w:t>
      </w:r>
      <w:r w:rsidR="005967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96745" w:rsidRPr="00596745">
        <w:rPr>
          <w:rFonts w:ascii="Times New Roman" w:hAnsi="Times New Roman" w:cs="Times New Roman"/>
          <w:sz w:val="28"/>
          <w:szCs w:val="28"/>
        </w:rPr>
        <w:t xml:space="preserve"> </w:t>
      </w:r>
      <w:r w:rsidR="00596745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596745" w:rsidRPr="00596745">
        <w:rPr>
          <w:rFonts w:ascii="Times New Roman" w:hAnsi="Times New Roman" w:cs="Times New Roman"/>
          <w:sz w:val="28"/>
          <w:szCs w:val="28"/>
        </w:rPr>
        <w:t>/</w:t>
      </w:r>
      <w:r w:rsidR="00596745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596745" w:rsidRPr="00596745">
        <w:rPr>
          <w:rFonts w:ascii="Times New Roman" w:hAnsi="Times New Roman" w:cs="Times New Roman"/>
          <w:sz w:val="28"/>
          <w:szCs w:val="28"/>
        </w:rPr>
        <w:t>’</w:t>
      </w:r>
      <w:r w:rsidR="0059674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96745">
        <w:rPr>
          <w:rFonts w:ascii="Times New Roman" w:hAnsi="Times New Roman" w:cs="Times New Roman"/>
          <w:sz w:val="28"/>
          <w:szCs w:val="28"/>
        </w:rPr>
        <w:t xml:space="preserve">. (учебник Звездный английский 3. Часть 1. Раздел 4) или, например, при изучении грамматики «Простое настоящее время» и лексики на тему «Еще один прекрасный день» ребятам предлагается </w:t>
      </w:r>
      <w:r w:rsidR="007514BB">
        <w:rPr>
          <w:rFonts w:ascii="Times New Roman" w:hAnsi="Times New Roman" w:cs="Times New Roman"/>
          <w:sz w:val="28"/>
          <w:szCs w:val="28"/>
        </w:rPr>
        <w:t xml:space="preserve">догадаться о распорядке дня </w:t>
      </w:r>
      <w:proofErr w:type="spellStart"/>
      <w:r w:rsidR="007514BB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="007514BB">
        <w:rPr>
          <w:rFonts w:ascii="Times New Roman" w:hAnsi="Times New Roman" w:cs="Times New Roman"/>
          <w:sz w:val="28"/>
          <w:szCs w:val="28"/>
        </w:rPr>
        <w:t xml:space="preserve"> через вопросы: -</w:t>
      </w:r>
      <w:r w:rsidR="007514BB" w:rsidRPr="007514BB">
        <w:rPr>
          <w:rFonts w:ascii="Times New Roman" w:hAnsi="Times New Roman" w:cs="Times New Roman"/>
          <w:sz w:val="28"/>
          <w:szCs w:val="28"/>
        </w:rPr>
        <w:t xml:space="preserve"> </w:t>
      </w:r>
      <w:r w:rsidR="007514BB"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="007514BB" w:rsidRPr="007514BB">
        <w:rPr>
          <w:rFonts w:ascii="Times New Roman" w:hAnsi="Times New Roman" w:cs="Times New Roman"/>
          <w:sz w:val="28"/>
          <w:szCs w:val="28"/>
        </w:rPr>
        <w:t xml:space="preserve"> </w:t>
      </w:r>
      <w:r w:rsidR="007514BB">
        <w:rPr>
          <w:rFonts w:ascii="Times New Roman" w:hAnsi="Times New Roman" w:cs="Times New Roman"/>
          <w:sz w:val="28"/>
          <w:szCs w:val="28"/>
          <w:lang w:val="en-US"/>
        </w:rPr>
        <w:t>Liza</w:t>
      </w:r>
      <w:r w:rsidR="007514BB" w:rsidRPr="007514BB">
        <w:rPr>
          <w:rFonts w:ascii="Times New Roman" w:hAnsi="Times New Roman" w:cs="Times New Roman"/>
          <w:sz w:val="28"/>
          <w:szCs w:val="28"/>
        </w:rPr>
        <w:t xml:space="preserve"> </w:t>
      </w:r>
      <w:r w:rsidR="007514BB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="007514BB" w:rsidRPr="007514BB">
        <w:rPr>
          <w:rFonts w:ascii="Times New Roman" w:hAnsi="Times New Roman" w:cs="Times New Roman"/>
          <w:sz w:val="28"/>
          <w:szCs w:val="28"/>
        </w:rPr>
        <w:t xml:space="preserve"> </w:t>
      </w:r>
      <w:r w:rsidR="007514BB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7514BB" w:rsidRPr="007514BB">
        <w:rPr>
          <w:rFonts w:ascii="Times New Roman" w:hAnsi="Times New Roman" w:cs="Times New Roman"/>
          <w:sz w:val="28"/>
          <w:szCs w:val="28"/>
        </w:rPr>
        <w:t xml:space="preserve"> </w:t>
      </w:r>
      <w:r w:rsidR="007514B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7514BB" w:rsidRPr="007514BB">
        <w:rPr>
          <w:rFonts w:ascii="Times New Roman" w:hAnsi="Times New Roman" w:cs="Times New Roman"/>
          <w:sz w:val="28"/>
          <w:szCs w:val="28"/>
        </w:rPr>
        <w:t xml:space="preserve"> 6 </w:t>
      </w:r>
      <w:r w:rsidR="007514BB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7514BB" w:rsidRPr="007514BB">
        <w:rPr>
          <w:rFonts w:ascii="Times New Roman" w:hAnsi="Times New Roman" w:cs="Times New Roman"/>
          <w:sz w:val="28"/>
          <w:szCs w:val="28"/>
        </w:rPr>
        <w:t>? –</w:t>
      </w:r>
      <w:r w:rsidR="007514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14BB" w:rsidRPr="007514BB">
        <w:rPr>
          <w:rFonts w:ascii="Times New Roman" w:hAnsi="Times New Roman" w:cs="Times New Roman"/>
          <w:sz w:val="28"/>
          <w:szCs w:val="28"/>
        </w:rPr>
        <w:t xml:space="preserve"> </w:t>
      </w:r>
      <w:r w:rsidR="007514BB"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="007514BB" w:rsidRPr="007514BB">
        <w:rPr>
          <w:rFonts w:ascii="Times New Roman" w:hAnsi="Times New Roman" w:cs="Times New Roman"/>
          <w:sz w:val="28"/>
          <w:szCs w:val="28"/>
        </w:rPr>
        <w:t xml:space="preserve">, </w:t>
      </w:r>
      <w:r w:rsidR="007514BB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7514BB" w:rsidRPr="007514BB">
        <w:rPr>
          <w:rFonts w:ascii="Times New Roman" w:hAnsi="Times New Roman" w:cs="Times New Roman"/>
          <w:sz w:val="28"/>
          <w:szCs w:val="28"/>
        </w:rPr>
        <w:t xml:space="preserve"> </w:t>
      </w:r>
      <w:r w:rsidR="007514BB"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="007514BB" w:rsidRPr="007514B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514BB">
        <w:rPr>
          <w:rFonts w:ascii="Times New Roman" w:hAnsi="Times New Roman" w:cs="Times New Roman"/>
          <w:sz w:val="28"/>
          <w:szCs w:val="28"/>
          <w:lang w:val="en-US"/>
        </w:rPr>
        <w:t>doesn</w:t>
      </w:r>
      <w:proofErr w:type="spellEnd"/>
      <w:r w:rsidR="007514BB" w:rsidRPr="007514BB">
        <w:rPr>
          <w:rFonts w:ascii="Times New Roman" w:hAnsi="Times New Roman" w:cs="Times New Roman"/>
          <w:sz w:val="28"/>
          <w:szCs w:val="28"/>
        </w:rPr>
        <w:t>’</w:t>
      </w:r>
      <w:r w:rsidR="007514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514BB" w:rsidRPr="007514BB">
        <w:rPr>
          <w:rFonts w:ascii="Times New Roman" w:hAnsi="Times New Roman" w:cs="Times New Roman"/>
          <w:sz w:val="28"/>
          <w:szCs w:val="28"/>
        </w:rPr>
        <w:t xml:space="preserve">. </w:t>
      </w:r>
      <w:r w:rsidR="007514BB">
        <w:rPr>
          <w:rFonts w:ascii="Times New Roman" w:hAnsi="Times New Roman" w:cs="Times New Roman"/>
          <w:sz w:val="28"/>
          <w:szCs w:val="28"/>
        </w:rPr>
        <w:t>В свою очередь Лиза подтверждает или опровергает утверждение второго собеседника: -</w:t>
      </w:r>
      <w:r w:rsidR="007514B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7514BB" w:rsidRPr="007514BB">
        <w:rPr>
          <w:rFonts w:ascii="Times New Roman" w:hAnsi="Times New Roman" w:cs="Times New Roman"/>
          <w:sz w:val="28"/>
          <w:szCs w:val="28"/>
        </w:rPr>
        <w:t>’</w:t>
      </w:r>
      <w:r w:rsidR="007514BB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="007514BB" w:rsidRPr="007514BB">
        <w:rPr>
          <w:rFonts w:ascii="Times New Roman" w:hAnsi="Times New Roman" w:cs="Times New Roman"/>
          <w:sz w:val="28"/>
          <w:szCs w:val="28"/>
        </w:rPr>
        <w:t xml:space="preserve"> </w:t>
      </w:r>
      <w:r w:rsidR="007514BB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="007514BB" w:rsidRPr="007514BB">
        <w:rPr>
          <w:rFonts w:ascii="Times New Roman" w:hAnsi="Times New Roman" w:cs="Times New Roman"/>
          <w:sz w:val="28"/>
          <w:szCs w:val="28"/>
        </w:rPr>
        <w:t xml:space="preserve">! </w:t>
      </w:r>
      <w:r w:rsidR="007514BB">
        <w:rPr>
          <w:rFonts w:ascii="Times New Roman" w:hAnsi="Times New Roman" w:cs="Times New Roman"/>
          <w:sz w:val="28"/>
          <w:szCs w:val="28"/>
          <w:lang w:val="en-US"/>
        </w:rPr>
        <w:t>I get up at 6 am</w:t>
      </w:r>
      <w:proofErr w:type="gramStart"/>
      <w:r w:rsidR="007514BB">
        <w:rPr>
          <w:rFonts w:ascii="Times New Roman" w:hAnsi="Times New Roman" w:cs="Times New Roman"/>
          <w:sz w:val="28"/>
          <w:szCs w:val="28"/>
          <w:lang w:val="en-US"/>
        </w:rPr>
        <w:t>./</w:t>
      </w:r>
      <w:proofErr w:type="gramEnd"/>
      <w:r w:rsidR="007514BB">
        <w:rPr>
          <w:rFonts w:ascii="Times New Roman" w:hAnsi="Times New Roman" w:cs="Times New Roman"/>
          <w:sz w:val="28"/>
          <w:szCs w:val="28"/>
          <w:lang w:val="en-US"/>
        </w:rPr>
        <w:t xml:space="preserve"> You’re wrong! I</w:t>
      </w:r>
      <w:r w:rsidR="007514BB" w:rsidRPr="00062A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14BB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="007514BB" w:rsidRPr="00062A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14BB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="007514BB" w:rsidRPr="00062A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14BB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7514BB" w:rsidRPr="00062AC6">
        <w:rPr>
          <w:rFonts w:ascii="Times New Roman" w:hAnsi="Times New Roman" w:cs="Times New Roman"/>
          <w:sz w:val="28"/>
          <w:szCs w:val="28"/>
          <w:lang w:val="en-US"/>
        </w:rPr>
        <w:t xml:space="preserve"> 7 </w:t>
      </w:r>
      <w:r w:rsidR="007514BB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7514BB" w:rsidRPr="00062AC6">
        <w:rPr>
          <w:rFonts w:ascii="Times New Roman" w:hAnsi="Times New Roman" w:cs="Times New Roman"/>
          <w:sz w:val="28"/>
          <w:szCs w:val="28"/>
          <w:lang w:val="en-US"/>
        </w:rPr>
        <w:t>. (</w:t>
      </w:r>
      <w:proofErr w:type="gramStart"/>
      <w:r w:rsidR="007514BB" w:rsidRPr="007514BB">
        <w:rPr>
          <w:rFonts w:ascii="Times New Roman" w:hAnsi="Times New Roman" w:cs="Times New Roman"/>
          <w:sz w:val="28"/>
          <w:szCs w:val="28"/>
        </w:rPr>
        <w:t>учебник</w:t>
      </w:r>
      <w:proofErr w:type="gramEnd"/>
      <w:r w:rsidR="007514BB" w:rsidRPr="00062A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14BB" w:rsidRPr="007514BB">
        <w:rPr>
          <w:rFonts w:ascii="Times New Roman" w:hAnsi="Times New Roman" w:cs="Times New Roman"/>
          <w:sz w:val="28"/>
          <w:szCs w:val="28"/>
        </w:rPr>
        <w:t>Звездный</w:t>
      </w:r>
      <w:r w:rsidR="007514BB" w:rsidRPr="00062A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14BB" w:rsidRPr="007514BB">
        <w:rPr>
          <w:rFonts w:ascii="Times New Roman" w:hAnsi="Times New Roman" w:cs="Times New Roman"/>
          <w:sz w:val="28"/>
          <w:szCs w:val="28"/>
        </w:rPr>
        <w:t>английский</w:t>
      </w:r>
      <w:r w:rsidR="007514BB" w:rsidRPr="00062AC6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r w:rsidR="007514BB" w:rsidRPr="007514BB">
        <w:rPr>
          <w:rFonts w:ascii="Times New Roman" w:hAnsi="Times New Roman" w:cs="Times New Roman"/>
          <w:sz w:val="28"/>
          <w:szCs w:val="28"/>
        </w:rPr>
        <w:t xml:space="preserve">Часть 2. Раздел 10) </w:t>
      </w:r>
      <w:r w:rsidR="007514BB" w:rsidRPr="00F3503F">
        <w:rPr>
          <w:rFonts w:ascii="Times New Roman" w:hAnsi="Times New Roman" w:cs="Times New Roman"/>
          <w:sz w:val="28"/>
          <w:szCs w:val="28"/>
        </w:rPr>
        <w:t>Особенно важно, что групповая форма работы позволяет реализовать индивидуальный подход в условиях массового обучения, организовать взаимодействие детей для выявления их индивидуальных способностей и потребностей</w:t>
      </w:r>
      <w:r w:rsidR="004D1896">
        <w:rPr>
          <w:rFonts w:ascii="Times New Roman" w:hAnsi="Times New Roman" w:cs="Times New Roman"/>
          <w:sz w:val="28"/>
          <w:szCs w:val="28"/>
        </w:rPr>
        <w:t>;</w:t>
      </w:r>
    </w:p>
    <w:p w:rsidR="00DD6F48" w:rsidRPr="004D1896" w:rsidRDefault="00496549" w:rsidP="00C1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3F">
        <w:rPr>
          <w:rFonts w:ascii="Times New Roman" w:hAnsi="Times New Roman" w:cs="Times New Roman"/>
          <w:sz w:val="28"/>
          <w:szCs w:val="28"/>
        </w:rPr>
        <w:t>-проблемные ситуации</w:t>
      </w:r>
      <w:r w:rsidR="0020348A" w:rsidRPr="00F3503F">
        <w:rPr>
          <w:rFonts w:ascii="Times New Roman" w:hAnsi="Times New Roman" w:cs="Times New Roman"/>
          <w:sz w:val="28"/>
          <w:szCs w:val="28"/>
        </w:rPr>
        <w:t>, для выхода из которых обучаемому необходимо принять решение и найти ответ, а, в свою очередь, для этого он вынужден сам формировать новые знания с помощью педагога и других учеников, основываясь на чужом профессиональном опыте</w:t>
      </w:r>
      <w:r w:rsidRPr="00F3503F">
        <w:rPr>
          <w:rFonts w:ascii="Times New Roman" w:hAnsi="Times New Roman" w:cs="Times New Roman"/>
          <w:sz w:val="28"/>
          <w:szCs w:val="28"/>
        </w:rPr>
        <w:t xml:space="preserve">, </w:t>
      </w:r>
      <w:r w:rsidR="0020348A" w:rsidRPr="00F3503F">
        <w:rPr>
          <w:rFonts w:ascii="Times New Roman" w:hAnsi="Times New Roman" w:cs="Times New Roman"/>
          <w:sz w:val="28"/>
          <w:szCs w:val="28"/>
        </w:rPr>
        <w:t>логике и здравом смысле. Оптимальный вариант проблемной задачи – та задача, решение которой неоднозначна даже для специалиста (педагога)</w:t>
      </w:r>
      <w:r w:rsidR="004B0D1B">
        <w:rPr>
          <w:rFonts w:ascii="Times New Roman" w:hAnsi="Times New Roman" w:cs="Times New Roman"/>
          <w:sz w:val="28"/>
          <w:szCs w:val="28"/>
        </w:rPr>
        <w:t xml:space="preserve">. Мы очень часто используем проблемные ситуации, возникшие «с удивлением». Например, при изучении </w:t>
      </w:r>
      <w:r w:rsidR="00156CF4">
        <w:rPr>
          <w:rFonts w:ascii="Times New Roman" w:hAnsi="Times New Roman" w:cs="Times New Roman"/>
          <w:sz w:val="28"/>
          <w:szCs w:val="28"/>
        </w:rPr>
        <w:t>слов-исключений в теме</w:t>
      </w:r>
      <w:r w:rsidR="004B0D1B">
        <w:rPr>
          <w:rFonts w:ascii="Times New Roman" w:hAnsi="Times New Roman" w:cs="Times New Roman"/>
          <w:sz w:val="28"/>
          <w:szCs w:val="28"/>
        </w:rPr>
        <w:t xml:space="preserve"> «Множественное число существительных»</w:t>
      </w:r>
      <w:r w:rsidR="004D1896">
        <w:rPr>
          <w:rFonts w:ascii="Times New Roman" w:hAnsi="Times New Roman" w:cs="Times New Roman"/>
          <w:sz w:val="28"/>
          <w:szCs w:val="28"/>
        </w:rPr>
        <w:t>,</w:t>
      </w:r>
      <w:r w:rsidR="004B0D1B">
        <w:rPr>
          <w:rFonts w:ascii="Times New Roman" w:hAnsi="Times New Roman" w:cs="Times New Roman"/>
          <w:sz w:val="28"/>
          <w:szCs w:val="28"/>
        </w:rPr>
        <w:t xml:space="preserve"> </w:t>
      </w:r>
      <w:r w:rsidR="004D1896">
        <w:rPr>
          <w:rFonts w:ascii="Times New Roman" w:hAnsi="Times New Roman" w:cs="Times New Roman"/>
          <w:sz w:val="28"/>
          <w:szCs w:val="28"/>
        </w:rPr>
        <w:t>у</w:t>
      </w:r>
      <w:r w:rsidR="004B0D1B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156CF4">
        <w:rPr>
          <w:rFonts w:ascii="Times New Roman" w:hAnsi="Times New Roman" w:cs="Times New Roman"/>
          <w:sz w:val="28"/>
          <w:szCs w:val="28"/>
        </w:rPr>
        <w:t xml:space="preserve">спрашивает, знают </w:t>
      </w:r>
      <w:r w:rsidR="00156CF4">
        <w:rPr>
          <w:rFonts w:ascii="Times New Roman" w:hAnsi="Times New Roman" w:cs="Times New Roman"/>
          <w:sz w:val="28"/>
          <w:szCs w:val="28"/>
        </w:rPr>
        <w:lastRenderedPageBreak/>
        <w:t xml:space="preserve">ли учащиеся как образовать множественное число существительного. Ответ, безусловно, утвердительный. Тогда учитель предлагает образовать множественное число таких существительных как </w:t>
      </w:r>
      <w:r w:rsidR="004D1896">
        <w:rPr>
          <w:rFonts w:ascii="Times New Roman" w:hAnsi="Times New Roman" w:cs="Times New Roman"/>
          <w:sz w:val="28"/>
          <w:szCs w:val="28"/>
          <w:lang w:val="en-US"/>
        </w:rPr>
        <w:t>child</w:t>
      </w:r>
      <w:r w:rsidR="004D1896" w:rsidRPr="004D1896">
        <w:rPr>
          <w:rFonts w:ascii="Times New Roman" w:hAnsi="Times New Roman" w:cs="Times New Roman"/>
          <w:sz w:val="28"/>
          <w:szCs w:val="28"/>
        </w:rPr>
        <w:t xml:space="preserve">, </w:t>
      </w:r>
      <w:r w:rsidR="004D1896">
        <w:rPr>
          <w:rFonts w:ascii="Times New Roman" w:hAnsi="Times New Roman" w:cs="Times New Roman"/>
          <w:sz w:val="28"/>
          <w:szCs w:val="28"/>
          <w:lang w:val="en-US"/>
        </w:rPr>
        <w:t>tooth</w:t>
      </w:r>
      <w:r w:rsidR="004D1896" w:rsidRPr="004D1896">
        <w:rPr>
          <w:rFonts w:ascii="Times New Roman" w:hAnsi="Times New Roman" w:cs="Times New Roman"/>
          <w:sz w:val="28"/>
          <w:szCs w:val="28"/>
        </w:rPr>
        <w:t xml:space="preserve">, </w:t>
      </w:r>
      <w:r w:rsidR="004D1896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4D1896">
        <w:rPr>
          <w:rFonts w:ascii="Times New Roman" w:hAnsi="Times New Roman" w:cs="Times New Roman"/>
          <w:sz w:val="28"/>
          <w:szCs w:val="28"/>
        </w:rPr>
        <w:t xml:space="preserve"> и др. Учащиеся допускают ошибки.</w:t>
      </w:r>
      <w:r w:rsidR="004D1896" w:rsidRPr="004D1896">
        <w:rPr>
          <w:rFonts w:ascii="Times New Roman" w:hAnsi="Times New Roman" w:cs="Times New Roman"/>
          <w:sz w:val="28"/>
          <w:szCs w:val="28"/>
        </w:rPr>
        <w:t xml:space="preserve"> </w:t>
      </w:r>
      <w:r w:rsidR="004D1896">
        <w:rPr>
          <w:rFonts w:ascii="Times New Roman" w:hAnsi="Times New Roman" w:cs="Times New Roman"/>
          <w:sz w:val="28"/>
          <w:szCs w:val="28"/>
        </w:rPr>
        <w:t>Учитель демонстрирует правильное образование, обучающиеся выражают удивление, возникает проблемная ситуация. Таким образом, учащиеся сами определяют новую тему урока. Данные занятия помогают учащимся проявлять инициативу, рисковать, осуществлять творческую деятельность;</w:t>
      </w:r>
    </w:p>
    <w:p w:rsidR="00DD6F48" w:rsidRPr="00F3503F" w:rsidRDefault="00DD6F48" w:rsidP="00C1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3F">
        <w:rPr>
          <w:rFonts w:ascii="Times New Roman" w:hAnsi="Times New Roman" w:cs="Times New Roman"/>
          <w:sz w:val="28"/>
          <w:szCs w:val="28"/>
        </w:rPr>
        <w:t>-</w:t>
      </w:r>
      <w:r w:rsidR="00496549" w:rsidRPr="00F3503F">
        <w:rPr>
          <w:rFonts w:ascii="Times New Roman" w:hAnsi="Times New Roman" w:cs="Times New Roman"/>
          <w:sz w:val="28"/>
          <w:szCs w:val="28"/>
        </w:rPr>
        <w:t>деловые игры</w:t>
      </w:r>
      <w:r w:rsidRPr="00F3503F">
        <w:rPr>
          <w:rFonts w:ascii="Times New Roman" w:hAnsi="Times New Roman" w:cs="Times New Roman"/>
          <w:sz w:val="28"/>
          <w:szCs w:val="28"/>
        </w:rPr>
        <w:t xml:space="preserve"> направлены на выработку определенных рецептов эффективной учебной и профессиональной деятельности. Игры являются неотъемлемой частью жизни школьников</w:t>
      </w:r>
      <w:r w:rsidR="00FC4C6A" w:rsidRPr="00F3503F">
        <w:rPr>
          <w:rFonts w:ascii="Times New Roman" w:hAnsi="Times New Roman" w:cs="Times New Roman"/>
          <w:sz w:val="28"/>
          <w:szCs w:val="28"/>
        </w:rPr>
        <w:t>, они имеют возможность снять</w:t>
      </w:r>
      <w:r w:rsidRPr="00F3503F">
        <w:rPr>
          <w:rFonts w:ascii="Times New Roman" w:hAnsi="Times New Roman" w:cs="Times New Roman"/>
          <w:sz w:val="28"/>
          <w:szCs w:val="28"/>
        </w:rPr>
        <w:t xml:space="preserve"> неприятные или запретные для личности школьника переживания</w:t>
      </w:r>
      <w:r w:rsidR="00FC4C6A" w:rsidRPr="00F3503F">
        <w:rPr>
          <w:rFonts w:ascii="Times New Roman" w:hAnsi="Times New Roman" w:cs="Times New Roman"/>
          <w:sz w:val="28"/>
          <w:szCs w:val="28"/>
        </w:rPr>
        <w:t xml:space="preserve"> и стеснения</w:t>
      </w:r>
      <w:r w:rsidR="000D22B1" w:rsidRPr="00F3503F">
        <w:rPr>
          <w:rFonts w:ascii="Times New Roman" w:hAnsi="Times New Roman" w:cs="Times New Roman"/>
          <w:sz w:val="28"/>
          <w:szCs w:val="28"/>
        </w:rPr>
        <w:t>. Игра должна</w:t>
      </w:r>
      <w:r w:rsidRPr="00F3503F">
        <w:rPr>
          <w:rFonts w:ascii="Times New Roman" w:hAnsi="Times New Roman" w:cs="Times New Roman"/>
          <w:sz w:val="28"/>
          <w:szCs w:val="28"/>
        </w:rPr>
        <w:t xml:space="preserve"> </w:t>
      </w:r>
      <w:r w:rsidR="00FC4C6A" w:rsidRPr="00F3503F">
        <w:rPr>
          <w:rFonts w:ascii="Times New Roman" w:hAnsi="Times New Roman" w:cs="Times New Roman"/>
          <w:sz w:val="28"/>
          <w:szCs w:val="28"/>
        </w:rPr>
        <w:t xml:space="preserve">с легкостью </w:t>
      </w:r>
      <w:r w:rsidRPr="00F3503F">
        <w:rPr>
          <w:rFonts w:ascii="Times New Roman" w:hAnsi="Times New Roman" w:cs="Times New Roman"/>
          <w:sz w:val="28"/>
          <w:szCs w:val="28"/>
        </w:rPr>
        <w:t>приковать неустойчивое внимание ребёнка к материалу, дать новые знания, з</w:t>
      </w:r>
      <w:r w:rsidR="00FC4C6A" w:rsidRPr="00F3503F">
        <w:rPr>
          <w:rFonts w:ascii="Times New Roman" w:hAnsi="Times New Roman" w:cs="Times New Roman"/>
          <w:sz w:val="28"/>
          <w:szCs w:val="28"/>
        </w:rPr>
        <w:t>аставить мыслить</w:t>
      </w:r>
      <w:r w:rsidR="00BB07D7">
        <w:rPr>
          <w:rFonts w:ascii="Times New Roman" w:hAnsi="Times New Roman" w:cs="Times New Roman"/>
          <w:sz w:val="28"/>
          <w:szCs w:val="28"/>
        </w:rPr>
        <w:t>. Например, при изучении темы «Профессии и необходимые качества для ее овладения» лучшего приема, чем деловая игра не найти. Учитель может раздать роли интервьюера и интервьюируемого, научить писать резюме и объявления о приеме на работу</w:t>
      </w:r>
      <w:r w:rsidR="00FC4C6A" w:rsidRPr="00F3503F">
        <w:rPr>
          <w:rFonts w:ascii="Times New Roman" w:hAnsi="Times New Roman" w:cs="Times New Roman"/>
          <w:sz w:val="28"/>
          <w:szCs w:val="28"/>
        </w:rPr>
        <w:t>;</w:t>
      </w:r>
    </w:p>
    <w:p w:rsidR="00C87801" w:rsidRPr="00F3503F" w:rsidRDefault="00FC4C6A" w:rsidP="00C1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3F">
        <w:rPr>
          <w:rFonts w:ascii="Times New Roman" w:hAnsi="Times New Roman" w:cs="Times New Roman"/>
          <w:sz w:val="28"/>
          <w:szCs w:val="28"/>
        </w:rPr>
        <w:t>-</w:t>
      </w:r>
      <w:r w:rsidR="003B5D0C">
        <w:rPr>
          <w:rFonts w:ascii="Times New Roman" w:hAnsi="Times New Roman" w:cs="Times New Roman"/>
          <w:sz w:val="28"/>
          <w:szCs w:val="28"/>
        </w:rPr>
        <w:t>кейс- метод (</w:t>
      </w:r>
      <w:r w:rsidR="003B5D0C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="003B5D0C" w:rsidRPr="003B5D0C">
        <w:rPr>
          <w:rFonts w:ascii="Times New Roman" w:hAnsi="Times New Roman" w:cs="Times New Roman"/>
          <w:sz w:val="28"/>
          <w:szCs w:val="28"/>
        </w:rPr>
        <w:t>-</w:t>
      </w:r>
      <w:r w:rsidR="003B5D0C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3B5D0C" w:rsidRPr="003B5D0C">
        <w:rPr>
          <w:rFonts w:ascii="Times New Roman" w:hAnsi="Times New Roman" w:cs="Times New Roman"/>
          <w:sz w:val="28"/>
          <w:szCs w:val="28"/>
        </w:rPr>
        <w:t>)</w:t>
      </w:r>
      <w:r w:rsidR="00E93FF1">
        <w:rPr>
          <w:rFonts w:ascii="Times New Roman" w:hAnsi="Times New Roman" w:cs="Times New Roman"/>
          <w:sz w:val="28"/>
          <w:szCs w:val="28"/>
        </w:rPr>
        <w:t xml:space="preserve"> заключается в</w:t>
      </w:r>
      <w:r w:rsidR="003B5D0C" w:rsidRPr="003B5D0C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E93FF1">
        <w:rPr>
          <w:rFonts w:ascii="Times New Roman" w:hAnsi="Times New Roman" w:cs="Times New Roman"/>
          <w:sz w:val="28"/>
          <w:szCs w:val="28"/>
        </w:rPr>
        <w:t>овании</w:t>
      </w:r>
      <w:r w:rsidR="003B5D0C" w:rsidRPr="003B5D0C">
        <w:rPr>
          <w:rFonts w:ascii="Times New Roman" w:hAnsi="Times New Roman" w:cs="Times New Roman"/>
          <w:sz w:val="28"/>
          <w:szCs w:val="28"/>
        </w:rPr>
        <w:t xml:space="preserve"> при организации процесса обучения конкретных учебных ситуаций, описаний определенных условий из жизни </w:t>
      </w:r>
      <w:r w:rsidR="00477241">
        <w:rPr>
          <w:rFonts w:ascii="Times New Roman" w:hAnsi="Times New Roman" w:cs="Times New Roman"/>
          <w:sz w:val="28"/>
          <w:szCs w:val="28"/>
        </w:rPr>
        <w:t>предприятия,</w:t>
      </w:r>
      <w:r w:rsidR="003B5D0C" w:rsidRPr="003B5D0C">
        <w:rPr>
          <w:rFonts w:ascii="Times New Roman" w:hAnsi="Times New Roman" w:cs="Times New Roman"/>
          <w:sz w:val="28"/>
          <w:szCs w:val="28"/>
        </w:rPr>
        <w:t xml:space="preserve"> группы людей или отдельных индивидуумов, ориентирующих обучающихся на формулирование проблемы и поиск вариантов ее решения с последующим разбором на учебных занятиях.</w:t>
      </w:r>
      <w:r w:rsidR="00E93FF1">
        <w:rPr>
          <w:rFonts w:ascii="Times New Roman" w:hAnsi="Times New Roman" w:cs="Times New Roman"/>
          <w:sz w:val="28"/>
          <w:szCs w:val="28"/>
        </w:rPr>
        <w:t xml:space="preserve"> </w:t>
      </w:r>
      <w:r w:rsidR="003B5D0C">
        <w:rPr>
          <w:rFonts w:ascii="Times New Roman" w:hAnsi="Times New Roman" w:cs="Times New Roman"/>
          <w:sz w:val="28"/>
          <w:szCs w:val="28"/>
        </w:rPr>
        <w:t>Этот метод очень успешно может использоваться на уроках английского языка, п</w:t>
      </w:r>
      <w:r w:rsidR="003B5D0C" w:rsidRPr="003B5D0C">
        <w:rPr>
          <w:rFonts w:ascii="Times New Roman" w:hAnsi="Times New Roman" w:cs="Times New Roman"/>
          <w:sz w:val="28"/>
          <w:szCs w:val="28"/>
        </w:rPr>
        <w:t xml:space="preserve">оскольку </w:t>
      </w:r>
      <w:r w:rsidR="00477241">
        <w:rPr>
          <w:rFonts w:ascii="Times New Roman" w:hAnsi="Times New Roman" w:cs="Times New Roman"/>
          <w:sz w:val="28"/>
          <w:szCs w:val="28"/>
        </w:rPr>
        <w:t>он является</w:t>
      </w:r>
      <w:r w:rsidR="003B5D0C" w:rsidRPr="003B5D0C">
        <w:rPr>
          <w:rFonts w:ascii="Times New Roman" w:hAnsi="Times New Roman" w:cs="Times New Roman"/>
          <w:sz w:val="28"/>
          <w:szCs w:val="28"/>
        </w:rPr>
        <w:t xml:space="preserve"> комплексны</w:t>
      </w:r>
      <w:r w:rsidR="00477241">
        <w:rPr>
          <w:rFonts w:ascii="Times New Roman" w:hAnsi="Times New Roman" w:cs="Times New Roman"/>
          <w:sz w:val="28"/>
          <w:szCs w:val="28"/>
        </w:rPr>
        <w:t>м</w:t>
      </w:r>
      <w:r w:rsidR="003B5D0C" w:rsidRPr="003B5D0C">
        <w:rPr>
          <w:rFonts w:ascii="Times New Roman" w:hAnsi="Times New Roman" w:cs="Times New Roman"/>
          <w:sz w:val="28"/>
          <w:szCs w:val="28"/>
        </w:rPr>
        <w:t xml:space="preserve"> и содержит все виды речевой деятельности: чтение, говорение, письмо, </w:t>
      </w:r>
      <w:proofErr w:type="spellStart"/>
      <w:r w:rsidR="003B5D0C" w:rsidRPr="003B5D0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3B5D0C" w:rsidRPr="003B5D0C">
        <w:rPr>
          <w:rFonts w:ascii="Times New Roman" w:hAnsi="Times New Roman" w:cs="Times New Roman"/>
          <w:sz w:val="28"/>
          <w:szCs w:val="28"/>
        </w:rPr>
        <w:t>.</w:t>
      </w:r>
      <w:r w:rsidR="00E93FF1">
        <w:rPr>
          <w:rFonts w:ascii="Times New Roman" w:hAnsi="Times New Roman" w:cs="Times New Roman"/>
          <w:sz w:val="28"/>
          <w:szCs w:val="28"/>
        </w:rPr>
        <w:t xml:space="preserve"> Например, учитель определяет проблемное направление занятия «Деревня или город. Что выбрать?». Подгруппам дается задание провести социальный опрос на тему «Деревня или город. Ваш выбор», составить сравнительную таблицу, провести мониторинг и исследовать особенности проживания в городе и за городом. Для решения заданной проблемы </w:t>
      </w:r>
      <w:r w:rsidR="00477241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="00E93FF1">
        <w:rPr>
          <w:rFonts w:ascii="Times New Roman" w:hAnsi="Times New Roman" w:cs="Times New Roman"/>
          <w:sz w:val="28"/>
          <w:szCs w:val="28"/>
        </w:rPr>
        <w:t>должен быть подготовлен кейс</w:t>
      </w:r>
      <w:r w:rsidR="00566D76">
        <w:rPr>
          <w:rFonts w:ascii="Times New Roman" w:hAnsi="Times New Roman" w:cs="Times New Roman"/>
          <w:sz w:val="28"/>
          <w:szCs w:val="28"/>
        </w:rPr>
        <w:t xml:space="preserve">, куда могут входить различные статьи, </w:t>
      </w:r>
      <w:r w:rsidR="00566D76">
        <w:rPr>
          <w:rFonts w:ascii="Times New Roman" w:hAnsi="Times New Roman" w:cs="Times New Roman"/>
          <w:sz w:val="28"/>
          <w:szCs w:val="28"/>
        </w:rPr>
        <w:lastRenderedPageBreak/>
        <w:t>учебные видеофильмы и инструкции о проведении мониторинга, опроса, составлении сравнительных таблиц</w:t>
      </w:r>
      <w:r w:rsidR="00477241">
        <w:rPr>
          <w:rFonts w:ascii="Times New Roman" w:hAnsi="Times New Roman" w:cs="Times New Roman"/>
          <w:sz w:val="28"/>
          <w:szCs w:val="28"/>
        </w:rPr>
        <w:t xml:space="preserve"> и др</w:t>
      </w:r>
      <w:r w:rsidR="00566D76">
        <w:rPr>
          <w:rFonts w:ascii="Times New Roman" w:hAnsi="Times New Roman" w:cs="Times New Roman"/>
          <w:sz w:val="28"/>
          <w:szCs w:val="28"/>
        </w:rPr>
        <w:t xml:space="preserve">. </w:t>
      </w:r>
      <w:r w:rsidR="00477241">
        <w:rPr>
          <w:rFonts w:ascii="Times New Roman" w:hAnsi="Times New Roman" w:cs="Times New Roman"/>
          <w:sz w:val="28"/>
          <w:szCs w:val="28"/>
        </w:rPr>
        <w:t xml:space="preserve"> </w:t>
      </w:r>
      <w:r w:rsidR="00566D76">
        <w:rPr>
          <w:rFonts w:ascii="Times New Roman" w:hAnsi="Times New Roman" w:cs="Times New Roman"/>
          <w:sz w:val="28"/>
          <w:szCs w:val="28"/>
        </w:rPr>
        <w:t>Данный кейс предоставляется учащимся для изучения за несколько дней.</w:t>
      </w:r>
      <w:r w:rsidR="00566D76" w:rsidRPr="00566D76">
        <w:t xml:space="preserve"> </w:t>
      </w:r>
      <w:r w:rsidR="00566D76" w:rsidRPr="00566D76">
        <w:rPr>
          <w:rFonts w:ascii="Times New Roman" w:hAnsi="Times New Roman" w:cs="Times New Roman"/>
          <w:sz w:val="28"/>
          <w:szCs w:val="28"/>
        </w:rPr>
        <w:t>После такой предварительной подготовки работа обучающихся в группе, участие в обсуждении будут более плодотворными. Это позволит им высказывать свое мнение, дискутировать, так как они будут подготовлены в языковом пла</w:t>
      </w:r>
      <w:r w:rsidR="00566D76">
        <w:rPr>
          <w:rFonts w:ascii="Times New Roman" w:hAnsi="Times New Roman" w:cs="Times New Roman"/>
          <w:sz w:val="28"/>
          <w:szCs w:val="28"/>
        </w:rPr>
        <w:t>не</w:t>
      </w:r>
      <w:r w:rsidRPr="00F3503F">
        <w:rPr>
          <w:rFonts w:ascii="Times New Roman" w:hAnsi="Times New Roman" w:cs="Times New Roman"/>
          <w:sz w:val="28"/>
          <w:szCs w:val="28"/>
        </w:rPr>
        <w:t>;</w:t>
      </w:r>
    </w:p>
    <w:p w:rsidR="00C87801" w:rsidRPr="00F3503F" w:rsidRDefault="00C87801" w:rsidP="00C1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3F">
        <w:rPr>
          <w:rFonts w:ascii="Times New Roman" w:hAnsi="Times New Roman" w:cs="Times New Roman"/>
          <w:sz w:val="28"/>
          <w:szCs w:val="28"/>
        </w:rPr>
        <w:t>-круглый стол позволяет закрепить полученные ранее знания, восполнить недостающую информацию, сформировать умения решать проблемы, научить культуре ведения дискуссии. Наряду с активным обменом знаниями, у учащихся вырабатываются профессиональные умения излагать мысли, аргументировать свои соображения, обосновывать предлагаемые решения и отстаивать свои убеждения. Очень важно при этом, чтобы стол был действительно круглым, чтобы учитель также являлся членом общего круга, чтобы беседа происходила «глаза в глаза», это поможет учащимся вести себя более открыто и раскованно</w:t>
      </w:r>
      <w:r w:rsidR="00016F5D">
        <w:rPr>
          <w:rFonts w:ascii="Times New Roman" w:hAnsi="Times New Roman" w:cs="Times New Roman"/>
          <w:sz w:val="28"/>
          <w:szCs w:val="28"/>
        </w:rPr>
        <w:t>. Интересно иметь в группе предмет</w:t>
      </w:r>
      <w:r w:rsidR="00922F79">
        <w:rPr>
          <w:rFonts w:ascii="Times New Roman" w:hAnsi="Times New Roman" w:cs="Times New Roman"/>
          <w:sz w:val="28"/>
          <w:szCs w:val="28"/>
        </w:rPr>
        <w:t xml:space="preserve"> </w:t>
      </w:r>
      <w:r w:rsidR="00016F5D">
        <w:rPr>
          <w:rFonts w:ascii="Times New Roman" w:hAnsi="Times New Roman" w:cs="Times New Roman"/>
          <w:sz w:val="28"/>
          <w:szCs w:val="28"/>
        </w:rPr>
        <w:t>(игрушка, ключ, жезл и др.), который учащийся должен держать в момент, когда отвечает. Говорить имеет право только тот, кто держит его в руках, это поможет вам сохранить порядок на уроке</w:t>
      </w:r>
      <w:r w:rsidR="00922F79">
        <w:rPr>
          <w:rFonts w:ascii="Times New Roman" w:hAnsi="Times New Roman" w:cs="Times New Roman"/>
          <w:sz w:val="28"/>
          <w:szCs w:val="28"/>
        </w:rPr>
        <w:t>. На круглый стол можно вынести любые темы «Жить в доме или в квартире?»</w:t>
      </w:r>
      <w:r w:rsidR="00922F79" w:rsidRPr="00922F79">
        <w:t xml:space="preserve"> </w:t>
      </w:r>
      <w:r w:rsidR="00922F79" w:rsidRPr="00922F79">
        <w:rPr>
          <w:rFonts w:ascii="Times New Roman" w:hAnsi="Times New Roman" w:cs="Times New Roman"/>
          <w:sz w:val="28"/>
          <w:szCs w:val="28"/>
        </w:rPr>
        <w:t xml:space="preserve">(учебник Звездный английский 3. Часть 2. Раздел </w:t>
      </w:r>
      <w:r w:rsidR="00922F79">
        <w:rPr>
          <w:rFonts w:ascii="Times New Roman" w:hAnsi="Times New Roman" w:cs="Times New Roman"/>
          <w:sz w:val="28"/>
          <w:szCs w:val="28"/>
        </w:rPr>
        <w:t>6</w:t>
      </w:r>
      <w:r w:rsidR="00922F79" w:rsidRPr="00922F79">
        <w:rPr>
          <w:rFonts w:ascii="Times New Roman" w:hAnsi="Times New Roman" w:cs="Times New Roman"/>
          <w:sz w:val="28"/>
          <w:szCs w:val="28"/>
        </w:rPr>
        <w:t>)</w:t>
      </w:r>
      <w:r w:rsidR="00922F79">
        <w:rPr>
          <w:rFonts w:ascii="Times New Roman" w:hAnsi="Times New Roman" w:cs="Times New Roman"/>
          <w:sz w:val="28"/>
          <w:szCs w:val="28"/>
        </w:rPr>
        <w:t>, «Каких животных можно держать в доме?»</w:t>
      </w:r>
      <w:r w:rsidR="00922F79" w:rsidRPr="00922F79">
        <w:t xml:space="preserve"> </w:t>
      </w:r>
      <w:r w:rsidR="00922F79" w:rsidRPr="00922F79">
        <w:rPr>
          <w:rFonts w:ascii="Times New Roman" w:hAnsi="Times New Roman" w:cs="Times New Roman"/>
          <w:sz w:val="28"/>
          <w:szCs w:val="28"/>
        </w:rPr>
        <w:t xml:space="preserve">(учебник Звездный английский 3. Часть 2. Раздел </w:t>
      </w:r>
      <w:r w:rsidR="00922F79">
        <w:rPr>
          <w:rFonts w:ascii="Times New Roman" w:hAnsi="Times New Roman" w:cs="Times New Roman"/>
          <w:sz w:val="28"/>
          <w:szCs w:val="28"/>
        </w:rPr>
        <w:t>8</w:t>
      </w:r>
      <w:r w:rsidR="00922F79" w:rsidRPr="00922F79">
        <w:rPr>
          <w:rFonts w:ascii="Times New Roman" w:hAnsi="Times New Roman" w:cs="Times New Roman"/>
          <w:sz w:val="28"/>
          <w:szCs w:val="28"/>
        </w:rPr>
        <w:t>)</w:t>
      </w:r>
      <w:r w:rsidR="00922F79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F3503F">
        <w:rPr>
          <w:rFonts w:ascii="Times New Roman" w:hAnsi="Times New Roman" w:cs="Times New Roman"/>
          <w:sz w:val="28"/>
          <w:szCs w:val="28"/>
        </w:rPr>
        <w:t>;</w:t>
      </w:r>
    </w:p>
    <w:p w:rsidR="00C87801" w:rsidRDefault="00FE6F54" w:rsidP="00C16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3F">
        <w:rPr>
          <w:rFonts w:ascii="Times New Roman" w:hAnsi="Times New Roman" w:cs="Times New Roman"/>
          <w:sz w:val="28"/>
          <w:szCs w:val="28"/>
        </w:rPr>
        <w:t>-метод эвристических вопросов (ме</w:t>
      </w:r>
      <w:r w:rsidR="00C87801" w:rsidRPr="00F3503F">
        <w:rPr>
          <w:rFonts w:ascii="Times New Roman" w:hAnsi="Times New Roman" w:cs="Times New Roman"/>
          <w:sz w:val="28"/>
          <w:szCs w:val="28"/>
        </w:rPr>
        <w:t>тод «ключевых вопросов»</w:t>
      </w:r>
      <w:r w:rsidRPr="00F3503F">
        <w:rPr>
          <w:rFonts w:ascii="Times New Roman" w:hAnsi="Times New Roman" w:cs="Times New Roman"/>
          <w:sz w:val="28"/>
          <w:szCs w:val="28"/>
        </w:rPr>
        <w:t>)</w:t>
      </w:r>
      <w:r w:rsidR="00C87801" w:rsidRPr="00F3503F">
        <w:rPr>
          <w:rFonts w:ascii="Times New Roman" w:hAnsi="Times New Roman" w:cs="Times New Roman"/>
          <w:sz w:val="28"/>
          <w:szCs w:val="28"/>
        </w:rPr>
        <w:t xml:space="preserve"> </w:t>
      </w:r>
      <w:r w:rsidRPr="00F3503F">
        <w:rPr>
          <w:rFonts w:ascii="Times New Roman" w:hAnsi="Times New Roman" w:cs="Times New Roman"/>
          <w:sz w:val="28"/>
          <w:szCs w:val="28"/>
        </w:rPr>
        <w:t>применяется</w:t>
      </w:r>
      <w:r w:rsidR="00C87801" w:rsidRPr="00F3503F">
        <w:rPr>
          <w:rFonts w:ascii="Times New Roman" w:hAnsi="Times New Roman" w:cs="Times New Roman"/>
          <w:sz w:val="28"/>
          <w:szCs w:val="28"/>
        </w:rPr>
        <w:t xml:space="preserve"> для сбора дополнительной информации в условиях проблемной ситуации или упорядочения уже имеющейся информации в самом процессе решения творческой задачи. Эвристические вопросы служат дополнительным стимулом, формируют новые стратегии и тактики решения творческой задачи. </w:t>
      </w:r>
      <w:r w:rsidRPr="00F3503F">
        <w:rPr>
          <w:rFonts w:ascii="Times New Roman" w:hAnsi="Times New Roman" w:cs="Times New Roman"/>
          <w:sz w:val="28"/>
          <w:szCs w:val="28"/>
        </w:rPr>
        <w:t>Д</w:t>
      </w:r>
      <w:r w:rsidR="00C87801" w:rsidRPr="00F3503F">
        <w:rPr>
          <w:rFonts w:ascii="Times New Roman" w:hAnsi="Times New Roman" w:cs="Times New Roman"/>
          <w:sz w:val="28"/>
          <w:szCs w:val="28"/>
        </w:rPr>
        <w:t xml:space="preserve">ля сбора достаточно полной информации о каком-либо событии </w:t>
      </w:r>
      <w:r w:rsidRPr="00F3503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87801" w:rsidRPr="00F3503F">
        <w:rPr>
          <w:rFonts w:ascii="Times New Roman" w:hAnsi="Times New Roman" w:cs="Times New Roman"/>
          <w:sz w:val="28"/>
          <w:szCs w:val="28"/>
        </w:rPr>
        <w:t>поставить перед собой следующие семь ключевых (эвристических) вопросов и ответить на них: кто? что? зачем? где? чем? как? когда?</w:t>
      </w:r>
      <w:r w:rsidR="00BA71F6">
        <w:rPr>
          <w:rFonts w:ascii="Times New Roman" w:hAnsi="Times New Roman" w:cs="Times New Roman"/>
          <w:sz w:val="28"/>
          <w:szCs w:val="28"/>
        </w:rPr>
        <w:t xml:space="preserve"> Изучая тему «Где отдохнуть семьей?» учитель может попросить учащегося составить коллаж из фотографий с  семейного отдыха, если таких нет, можно использовать вырезки из журнала. </w:t>
      </w:r>
      <w:r w:rsidR="00BA71F6">
        <w:rPr>
          <w:rFonts w:ascii="Times New Roman" w:hAnsi="Times New Roman" w:cs="Times New Roman"/>
          <w:sz w:val="28"/>
          <w:szCs w:val="28"/>
        </w:rPr>
        <w:lastRenderedPageBreak/>
        <w:t xml:space="preserve">Остальные ученики получают задания </w:t>
      </w:r>
      <w:r w:rsidR="00C963A0">
        <w:rPr>
          <w:rFonts w:ascii="Times New Roman" w:hAnsi="Times New Roman" w:cs="Times New Roman"/>
          <w:sz w:val="28"/>
          <w:szCs w:val="28"/>
        </w:rPr>
        <w:t>предложить</w:t>
      </w:r>
      <w:r w:rsidR="00BA71F6">
        <w:rPr>
          <w:rFonts w:ascii="Times New Roman" w:hAnsi="Times New Roman" w:cs="Times New Roman"/>
          <w:sz w:val="28"/>
          <w:szCs w:val="28"/>
        </w:rPr>
        <w:t xml:space="preserve"> как можно больше вопросов, чтобы составить полное впечатление о том месте, где отдыхал</w:t>
      </w:r>
      <w:r w:rsidRPr="00F3503F">
        <w:rPr>
          <w:rFonts w:ascii="Times New Roman" w:hAnsi="Times New Roman" w:cs="Times New Roman"/>
          <w:sz w:val="28"/>
          <w:szCs w:val="28"/>
        </w:rPr>
        <w:t>;</w:t>
      </w:r>
    </w:p>
    <w:p w:rsidR="004E0094" w:rsidRDefault="004E0094" w:rsidP="004E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-метод проектов </w:t>
      </w:r>
      <w:r w:rsidRPr="004E0094">
        <w:rPr>
          <w:rFonts w:ascii="Times New Roman" w:hAnsi="Times New Roman" w:cs="Times New Roman"/>
          <w:sz w:val="28"/>
          <w:szCs w:val="28"/>
        </w:rPr>
        <w:t>– это комплексный обучающий метод, который позволяет индивидуализировать учебный процесс, дает возможность учащемуся проявлять самостоятельность в планировании, организации и контроле своей деятельности.</w:t>
      </w:r>
      <w:r w:rsidR="0052537C">
        <w:rPr>
          <w:rFonts w:ascii="Times New Roman" w:hAnsi="Times New Roman" w:cs="Times New Roman"/>
          <w:sz w:val="28"/>
          <w:szCs w:val="28"/>
        </w:rPr>
        <w:t xml:space="preserve"> </w:t>
      </w:r>
      <w:r w:rsidR="0052537C" w:rsidRPr="0052537C">
        <w:rPr>
          <w:rFonts w:ascii="Times New Roman" w:hAnsi="Times New Roman" w:cs="Times New Roman"/>
          <w:sz w:val="28"/>
          <w:szCs w:val="28"/>
        </w:rPr>
        <w:t xml:space="preserve">Уже в начальной школе дети вовлекаются в разработку, выполнение и презентацию проекта. Конечно, младшим школьникам предлагаются проекты, соответствующие их возрасту и знаниям. Несложность проектов обеспечивает успех их выполнения и желание работать над другими проектами. Каждый проект – вполне реальное дело для обучающегося: он ставит цель, составляет план своей работы, наполняет проект содержанием и представляет результат своей работы, а это в свою очередь ведет к формированию универсальных учебных действий. </w:t>
      </w:r>
      <w:r w:rsidR="0052537C">
        <w:rPr>
          <w:rFonts w:ascii="Times New Roman" w:hAnsi="Times New Roman" w:cs="Times New Roman"/>
          <w:sz w:val="28"/>
          <w:szCs w:val="28"/>
        </w:rPr>
        <w:t xml:space="preserve">Результаты учебного проектирования это основная </w:t>
      </w:r>
      <w:proofErr w:type="spellStart"/>
      <w:r w:rsidR="0052537C">
        <w:rPr>
          <w:rFonts w:ascii="Times New Roman" w:hAnsi="Times New Roman" w:cs="Times New Roman"/>
          <w:sz w:val="28"/>
          <w:szCs w:val="28"/>
        </w:rPr>
        <w:t>состовляющая</w:t>
      </w:r>
      <w:proofErr w:type="spellEnd"/>
      <w:r w:rsidR="0052537C">
        <w:rPr>
          <w:rFonts w:ascii="Times New Roman" w:hAnsi="Times New Roman" w:cs="Times New Roman"/>
          <w:sz w:val="28"/>
          <w:szCs w:val="28"/>
        </w:rPr>
        <w:t xml:space="preserve"> языкового портфолио обучающегося. Например, тема «Животные», учитель предлагает нарисовать воображаемое животное, показать и представить его </w:t>
      </w:r>
      <w:proofErr w:type="gramStart"/>
      <w:r w:rsidR="0052537C">
        <w:rPr>
          <w:rFonts w:ascii="Times New Roman" w:hAnsi="Times New Roman" w:cs="Times New Roman"/>
          <w:sz w:val="28"/>
          <w:szCs w:val="28"/>
        </w:rPr>
        <w:t xml:space="preserve">одноклассникам  </w:t>
      </w:r>
      <w:r w:rsidR="0052537C" w:rsidRPr="0052537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2537C" w:rsidRPr="0052537C">
        <w:rPr>
          <w:rFonts w:ascii="Times New Roman" w:hAnsi="Times New Roman" w:cs="Times New Roman"/>
          <w:sz w:val="28"/>
          <w:szCs w:val="28"/>
        </w:rPr>
        <w:t xml:space="preserve">учебник Звездный английский </w:t>
      </w:r>
      <w:r w:rsidR="0052537C">
        <w:rPr>
          <w:rFonts w:ascii="Times New Roman" w:hAnsi="Times New Roman" w:cs="Times New Roman"/>
          <w:sz w:val="28"/>
          <w:szCs w:val="28"/>
        </w:rPr>
        <w:t>2</w:t>
      </w:r>
      <w:r w:rsidR="0052537C" w:rsidRPr="0052537C">
        <w:rPr>
          <w:rFonts w:ascii="Times New Roman" w:hAnsi="Times New Roman" w:cs="Times New Roman"/>
          <w:sz w:val="28"/>
          <w:szCs w:val="28"/>
        </w:rPr>
        <w:t xml:space="preserve">. Часть </w:t>
      </w:r>
      <w:r w:rsidR="0052537C">
        <w:rPr>
          <w:rFonts w:ascii="Times New Roman" w:hAnsi="Times New Roman" w:cs="Times New Roman"/>
          <w:sz w:val="28"/>
          <w:szCs w:val="28"/>
        </w:rPr>
        <w:t>1</w:t>
      </w:r>
      <w:r w:rsidR="0052537C" w:rsidRPr="0052537C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52537C">
        <w:rPr>
          <w:rFonts w:ascii="Times New Roman" w:hAnsi="Times New Roman" w:cs="Times New Roman"/>
          <w:sz w:val="28"/>
          <w:szCs w:val="28"/>
        </w:rPr>
        <w:t>4</w:t>
      </w:r>
      <w:r w:rsidR="0052537C" w:rsidRPr="0052537C">
        <w:rPr>
          <w:rFonts w:ascii="Times New Roman" w:hAnsi="Times New Roman" w:cs="Times New Roman"/>
          <w:sz w:val="28"/>
          <w:szCs w:val="28"/>
        </w:rPr>
        <w:t>)</w:t>
      </w:r>
      <w:r w:rsidR="007C5279">
        <w:rPr>
          <w:rFonts w:ascii="Times New Roman" w:hAnsi="Times New Roman" w:cs="Times New Roman"/>
          <w:sz w:val="28"/>
          <w:szCs w:val="28"/>
        </w:rPr>
        <w:t xml:space="preserve">, или представить любимое блюдо, при этом представить его историю созданию, рецепт и иллюстрации </w:t>
      </w:r>
      <w:r w:rsidR="007C5279" w:rsidRPr="007C5279">
        <w:rPr>
          <w:rFonts w:ascii="Times New Roman" w:hAnsi="Times New Roman" w:cs="Times New Roman"/>
          <w:sz w:val="28"/>
          <w:szCs w:val="28"/>
        </w:rPr>
        <w:t xml:space="preserve">(учебник Звездный английский 3. Часть 2. Раздел </w:t>
      </w:r>
      <w:r w:rsidR="007C5279">
        <w:rPr>
          <w:rFonts w:ascii="Times New Roman" w:hAnsi="Times New Roman" w:cs="Times New Roman"/>
          <w:sz w:val="28"/>
          <w:szCs w:val="28"/>
        </w:rPr>
        <w:t>9</w:t>
      </w:r>
      <w:r w:rsidR="007C5279" w:rsidRPr="007C5279">
        <w:rPr>
          <w:rFonts w:ascii="Times New Roman" w:hAnsi="Times New Roman" w:cs="Times New Roman"/>
          <w:sz w:val="28"/>
          <w:szCs w:val="28"/>
        </w:rPr>
        <w:t>)</w:t>
      </w:r>
      <w:r w:rsidR="007C527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00F5A" w:rsidRDefault="00C00F5A" w:rsidP="004E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применение активных методов обучения на уроках обеспечивает высокий уровень заинтересованности учащихся, их познавательной и творческой активности, гарантирует создание ситуации успеха для каждого ученика, что помогает превратить обучение в процесс насыщенный, качественный, эффективный и психологически комфортный не только для обучающихся, но и для педагогов.  </w:t>
      </w:r>
    </w:p>
    <w:p w:rsidR="00C00F5A" w:rsidRDefault="00C00F5A" w:rsidP="004E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C00F5A" w:rsidRDefault="00C00F5A" w:rsidP="004E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Абрамова И.Г. </w:t>
      </w:r>
      <w:r>
        <w:rPr>
          <w:rFonts w:ascii="Times New Roman" w:hAnsi="Times New Roman" w:cs="Times New Roman"/>
          <w:sz w:val="28"/>
          <w:szCs w:val="28"/>
        </w:rPr>
        <w:t>Активные методы обучения в системе высшего образования. – М.: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Гардарика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 – 368с.</w:t>
      </w:r>
    </w:p>
    <w:p w:rsidR="00B174FB" w:rsidRDefault="00B174FB" w:rsidP="004E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4FB">
        <w:rPr>
          <w:rFonts w:ascii="Times New Roman" w:hAnsi="Times New Roman" w:cs="Times New Roman"/>
          <w:i/>
          <w:sz w:val="28"/>
          <w:szCs w:val="28"/>
        </w:rPr>
        <w:t>Душеина</w:t>
      </w:r>
      <w:proofErr w:type="spellEnd"/>
      <w:r w:rsidRPr="00B174FB">
        <w:rPr>
          <w:rFonts w:ascii="Times New Roman" w:hAnsi="Times New Roman" w:cs="Times New Roman"/>
          <w:i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4FB">
        <w:rPr>
          <w:rFonts w:ascii="Times New Roman" w:hAnsi="Times New Roman" w:cs="Times New Roman"/>
          <w:sz w:val="28"/>
          <w:szCs w:val="28"/>
        </w:rPr>
        <w:t>Проектная методи</w:t>
      </w:r>
      <w:r>
        <w:rPr>
          <w:rFonts w:ascii="Times New Roman" w:hAnsi="Times New Roman" w:cs="Times New Roman"/>
          <w:sz w:val="28"/>
          <w:szCs w:val="28"/>
        </w:rPr>
        <w:t>ка на уроках иностранного языка //</w:t>
      </w:r>
      <w:r w:rsidRPr="00B174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ностранные языки в школе. – 2003. -</w:t>
      </w:r>
      <w:r w:rsidRPr="00B174FB">
        <w:rPr>
          <w:rFonts w:ascii="Times New Roman" w:hAnsi="Times New Roman" w:cs="Times New Roman"/>
          <w:sz w:val="28"/>
          <w:szCs w:val="28"/>
        </w:rPr>
        <w:t xml:space="preserve"> № 5.</w:t>
      </w:r>
    </w:p>
    <w:p w:rsidR="00C00F5A" w:rsidRDefault="00B174FB" w:rsidP="004E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государственный образовательный стандарт начального общего образования./ Министерство образования и науки Российской Федерации. – М.: Просвещение, 2010. – 31с.</w:t>
      </w:r>
    </w:p>
    <w:p w:rsidR="001404A8" w:rsidRDefault="00062AC6" w:rsidP="004E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B472E" w:rsidRPr="00F13836">
          <w:rPr>
            <w:rStyle w:val="a3"/>
            <w:rFonts w:ascii="Times New Roman" w:hAnsi="Times New Roman" w:cs="Times New Roman"/>
            <w:sz w:val="28"/>
            <w:szCs w:val="28"/>
          </w:rPr>
          <w:t>http://festival.1september.ru/articles/565990/</w:t>
        </w:r>
      </w:hyperlink>
    </w:p>
    <w:p w:rsidR="001B472E" w:rsidRDefault="00062AC6" w:rsidP="004E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B472E" w:rsidRPr="00F13836">
          <w:rPr>
            <w:rStyle w:val="a3"/>
            <w:rFonts w:ascii="Times New Roman" w:hAnsi="Times New Roman" w:cs="Times New Roman"/>
            <w:sz w:val="28"/>
            <w:szCs w:val="28"/>
          </w:rPr>
          <w:t>http://iyazyki.ru/2012/08/casemethod-englishlessons/</w:t>
        </w:r>
      </w:hyperlink>
    </w:p>
    <w:p w:rsidR="001B472E" w:rsidRDefault="001B472E" w:rsidP="004E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4FB" w:rsidRPr="00C00F5A" w:rsidRDefault="00B174FB" w:rsidP="004E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F5A" w:rsidRDefault="00C00F5A" w:rsidP="004E00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D7E" w:rsidRPr="004C68E9" w:rsidRDefault="00AF4D7E" w:rsidP="00281B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4D7E" w:rsidRPr="004C68E9" w:rsidSect="00F3503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4E"/>
    <w:rsid w:val="00016F5D"/>
    <w:rsid w:val="00062AC6"/>
    <w:rsid w:val="000D22B1"/>
    <w:rsid w:val="001101BD"/>
    <w:rsid w:val="001404A8"/>
    <w:rsid w:val="00156CF4"/>
    <w:rsid w:val="0018470F"/>
    <w:rsid w:val="001B472E"/>
    <w:rsid w:val="0020348A"/>
    <w:rsid w:val="00281B97"/>
    <w:rsid w:val="003B5D0C"/>
    <w:rsid w:val="003F30ED"/>
    <w:rsid w:val="00477241"/>
    <w:rsid w:val="004874A3"/>
    <w:rsid w:val="00496549"/>
    <w:rsid w:val="004B0D1B"/>
    <w:rsid w:val="004C68E9"/>
    <w:rsid w:val="004D1896"/>
    <w:rsid w:val="004E0094"/>
    <w:rsid w:val="0052537C"/>
    <w:rsid w:val="00566D76"/>
    <w:rsid w:val="005704C0"/>
    <w:rsid w:val="00596745"/>
    <w:rsid w:val="007514BB"/>
    <w:rsid w:val="007C5279"/>
    <w:rsid w:val="00922F79"/>
    <w:rsid w:val="00923888"/>
    <w:rsid w:val="00AF4D7E"/>
    <w:rsid w:val="00B15E07"/>
    <w:rsid w:val="00B174FB"/>
    <w:rsid w:val="00BA0A72"/>
    <w:rsid w:val="00BA71F6"/>
    <w:rsid w:val="00BB07D7"/>
    <w:rsid w:val="00BD28B7"/>
    <w:rsid w:val="00C00F5A"/>
    <w:rsid w:val="00C162DE"/>
    <w:rsid w:val="00C87801"/>
    <w:rsid w:val="00C963A0"/>
    <w:rsid w:val="00DD6F48"/>
    <w:rsid w:val="00E93FF1"/>
    <w:rsid w:val="00F3503F"/>
    <w:rsid w:val="00FA3306"/>
    <w:rsid w:val="00FA444E"/>
    <w:rsid w:val="00FC4C6A"/>
    <w:rsid w:val="00FE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9E45F-C378-4B78-ABF5-CBC19BDB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yazyki.ru/2012/08/casemethod-englishlessons/" TargetMode="External"/><Relationship Id="rId5" Type="http://schemas.openxmlformats.org/officeDocument/2006/relationships/hyperlink" Target="http://festival.1september.ru/articles/5659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83B8-AE1D-44D2-976E-2581DE16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Киктевы</dc:creator>
  <cp:keywords/>
  <dc:description/>
  <cp:lastModifiedBy>Олег</cp:lastModifiedBy>
  <cp:revision>2</cp:revision>
  <cp:lastPrinted>2015-09-11T04:41:00Z</cp:lastPrinted>
  <dcterms:created xsi:type="dcterms:W3CDTF">2025-02-04T17:56:00Z</dcterms:created>
  <dcterms:modified xsi:type="dcterms:W3CDTF">2025-02-04T17:56:00Z</dcterms:modified>
</cp:coreProperties>
</file>