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15" w:rsidRPr="008E7368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368">
        <w:rPr>
          <w:rFonts w:ascii="Times New Roman" w:hAnsi="Times New Roman" w:cs="Times New Roman"/>
          <w:sz w:val="28"/>
          <w:szCs w:val="28"/>
        </w:rPr>
        <w:t>НЕГОСУДАРСТВЕННОЕ УЧРЕЖДЕНИЕ</w:t>
      </w:r>
      <w:r w:rsidRPr="008E7368">
        <w:rPr>
          <w:rFonts w:ascii="Times New Roman" w:hAnsi="Times New Roman" w:cs="Times New Roman"/>
          <w:sz w:val="28"/>
          <w:szCs w:val="28"/>
        </w:rPr>
        <w:br/>
        <w:t>ДОПОЛНИТЕЛЬНОГО ПРОФЕССИОНАЛЬНОГО ОБРАЗОВАНИЯ</w:t>
      </w:r>
      <w:r w:rsidRPr="008E7368">
        <w:rPr>
          <w:rFonts w:ascii="Times New Roman" w:hAnsi="Times New Roman" w:cs="Times New Roman"/>
          <w:sz w:val="28"/>
          <w:szCs w:val="28"/>
        </w:rPr>
        <w:br/>
        <w:t xml:space="preserve">СИБИРСКИЙ ИНСТИТУТ ПСИХОЛОГИИ, </w:t>
      </w:r>
      <w:r w:rsidRPr="008E7368">
        <w:rPr>
          <w:rFonts w:ascii="Times New Roman" w:hAnsi="Times New Roman" w:cs="Times New Roman"/>
          <w:sz w:val="28"/>
          <w:szCs w:val="28"/>
        </w:rPr>
        <w:br/>
        <w:t>ПЕДАГОГИКИ И СОЦИАЛЬНОЙ РАБОТЫ</w:t>
      </w:r>
    </w:p>
    <w:p w:rsidR="00256215" w:rsidRPr="008E7368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368">
        <w:rPr>
          <w:rFonts w:ascii="Times New Roman" w:hAnsi="Times New Roman" w:cs="Times New Roman"/>
          <w:sz w:val="28"/>
          <w:szCs w:val="28"/>
        </w:rPr>
        <w:t>МАДОУ №8 «</w:t>
      </w:r>
      <w:r>
        <w:rPr>
          <w:rFonts w:ascii="Times New Roman" w:hAnsi="Times New Roman" w:cs="Times New Roman"/>
          <w:sz w:val="28"/>
          <w:szCs w:val="28"/>
        </w:rPr>
        <w:t>ОГОНЕК</w:t>
      </w:r>
      <w:r w:rsidRPr="008E73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Г.СУРГУТ</w:t>
      </w: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Pr="008E7368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368">
        <w:rPr>
          <w:rFonts w:ascii="Times New Roman" w:hAnsi="Times New Roman" w:cs="Times New Roman"/>
          <w:sz w:val="28"/>
          <w:szCs w:val="28"/>
        </w:rPr>
        <w:t>ИТОГОВАЯ АТТЕСТАЦИОННАЯ РАБОТА</w:t>
      </w:r>
    </w:p>
    <w:p w:rsidR="00256215" w:rsidRPr="008E7368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36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работы: «</w:t>
      </w:r>
      <w:r w:rsidRPr="008E7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Нетрадиционные техники рисования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развитии детей младшего возраста»</w:t>
      </w:r>
    </w:p>
    <w:p w:rsidR="00256215" w:rsidRPr="008E7368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Статья по курсу повышения квалификации  «Основы изобразительной деятельности и художественного труда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ДОУ»</w:t>
      </w:r>
    </w:p>
    <w:p w:rsidR="00256215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Выполнил:</w:t>
      </w: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Маринова Юлия Евгеньевна</w:t>
      </w: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МАДОУ №8 «Огонек»</w:t>
      </w: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обучения – дистанционная</w:t>
      </w: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руководитель:</w:t>
      </w:r>
    </w:p>
    <w:p w:rsidR="00256215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к.п.н., доцент ФГБОУ ВПО «НГПУ»</w:t>
      </w:r>
    </w:p>
    <w:p w:rsidR="00256215" w:rsidRPr="008E7368" w:rsidRDefault="00256215" w:rsidP="002562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Омельченко Елизавета Александровна </w:t>
      </w: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215" w:rsidRPr="008E7368" w:rsidRDefault="00256215" w:rsidP="00256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2016г.</w:t>
      </w:r>
    </w:p>
    <w:p w:rsidR="009B1D2D" w:rsidRPr="009B1D2D" w:rsidRDefault="009B1D2D" w:rsidP="009B1D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Статья по изобразительному искусству (ИЗО) на тему: Нетрадиционные техники рисования в развитии детей младшего возраста</w:t>
      </w:r>
    </w:p>
    <w:p w:rsidR="009B1D2D" w:rsidRPr="009B1D2D" w:rsidRDefault="009B1D2D" w:rsidP="009B1D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Нетрадиционные изобразительные техники - это эффективное средство изображения, включающее новые художественно-выразительные приемы создания художественного образа, композиции и колорита, позволяющие обеспечить наибольшую выразительность образа в творческой работе, чтобы у детей не создавалось шаблона.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Дошкольный возраст – это 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сензитивный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период для развития у детей продуктивной деятельности: рисование, лепка, аппликация и конструирование. В них малыш может выразить свое отношение к окружающему миру, развить творческие способности, а также устную речь и логическое мышление.    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При непосредственном контакте пальцев рук с краской дети познают ее свойства (густоту, твердость, вязкость), а при добавлении разного количества воды в акварель получают различные оттенки цвета. Таким образом, развиваются тактильная чувствительность, цветоразличение. Все необычное привлекает внимание детей, заставляет их удивляться. У ребят развивается вкус к познанию нового, исследованиям, эксперименту. Дети начинают задавать вопросы педагогу, друг другу, обогащается и активизируется их словарный запас.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    Рисование является одним из самых интересных и увлекательных занятий для детей дошкольного возраста, это самый  доступный вид деятельности, который осваивается маленьким человечком.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Изучив работы различных авторов, таких как И.А. Лыкова - «Методическое пособие для специалистов дошкольных образовательных учреждений», Т.Н. 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Доронова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«Природа, искусство и изобразительная деятельность детей», Р.Г.Казакова «Изобразительная деятельность в детском саду» я нашла очень много интересных идей.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Цель моей работы - познакомить младших дошкольников с нетрадиционными техниками рисования.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Задачи: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Формировать у детей представления о вариативности использования различных материалов для рисования (пробки, поролон, ватные палочки, пальчики и ладошки).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Познакомить детей с оригинальными техниками рисования (рисование пальчиками, ладошками, рисование различными тычками, штампами, пробками, поролоном и т.д.).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Учить использовать нетрадиционные и оригинальные техники рисования в собственном творчестве, создавая различные предметные композиции.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Способствовать развитию желания дошкольников создавать коллективные композиции.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Развивать творческие способности, эстетический вкус.</w:t>
      </w:r>
    </w:p>
    <w:p w:rsidR="005C0CAE" w:rsidRPr="00EA3C5D" w:rsidRDefault="00134209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5C0CAE"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Способствовать эмоциональному и эстетическому развитию младших дошкольников.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       Практическая значимость: результаты данной работы могут оказать помощь педагогам в организации совместной деятельности педагога с детьми дошкольного возраста, имеющей своей целью развивать изобразительную деятельность у детей младшего дошкольного возраста.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строится в следующих принципах: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От простого к сложному, где предусмотрен переход от простых занятий к сложным.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 наглядности выражается в том, что у детей более развита наглядно – образная память, чем словесно – логическая, поэтому мышление опирается на восприятие или представление.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 индивидуализации – обеспечивает развитие каждого ребенка.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Связь обучения с жизнью. Изображение должно опираться на впечатление, полученное ребенком от действительности. Дети рисуют то, что им хорошо знакомо, с чем встречались в повседневной жизни, что привлекает их внимание.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Во многом результат работы ребенка зависит от его заинтересованности, поэтому на занятии важно активизировать внимание дошкольника, побудить его к деятельности при помощи дополнительных стимулов. Такими стимулами могут быть: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Игра, которая является основным видом деятельности детей.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Сюрпризный момент- любимый герой сказки или мультфильма приходит в гости и приглашает ребенка отправиться в путешествие.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Оказание помощи.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Музыкальное сопровождение.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Кроме того, желательно живо, эмоционально объяснить ребятам  способы действий и показывать приемы изображения.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При использовании нетрадиционной техники рисования у детей развивается: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Изобразительная деятельность,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технические навыки,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точность движений,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средства выразительности,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наличие замысла,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проявляется самостоятельность,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отношение к рисованию,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речь в процессе рисования.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Предполагаемый результат.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Повышение качества совместной работы педагога с детьми.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Повышение качества изобразительной деятельности детей моей группы.</w:t>
      </w:r>
    </w:p>
    <w:p w:rsidR="005C0CAE" w:rsidRPr="00EA3C5D" w:rsidRDefault="00134209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5C0CAE"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педагогическим опытом и активное использование новых технологий художественного творчества.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Привлечение родителей к организации персональных выставок детского творчества.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- Изучение дополнительной литературы и пополнение методической копилки.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Учитывая возрастные особенности дошкольников, овладение разными умениями на разных возрастных этапах, для нетрадиционного рисования рекомендуется использовать особенные техники и приемы.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Так, для детей младшего дошкольного возраста при рисовании уместно использовать технику «рисование руками» (ладонью, пальцами), рисование ватными палочками, оттиск пробками и рисование жесткой полусухой кистью, рисование на песке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 среднего дошкольного возраста можно знакомить с более сложными техниками: печать поролоном; восковые мелки + акварель; свеча + акварель; отпечатки листьев; рисование мятой бумагой, монотипия предметная.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А в старшем дошкольном возрасте дети могут освоить еще более трудные методы и техники: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рисование песком; рисование мыльными пузырями; 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кляксография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обычная и с трубочкой; 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кляксография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ниточкой (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ниткография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); монотипия пейзажная; рисование зубной щеткой; расчесывание краски; </w:t>
      </w:r>
      <w:proofErr w:type="spellStart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набрызг</w:t>
      </w:r>
      <w:proofErr w:type="spellEnd"/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; рисование по сырому.</w:t>
      </w:r>
    </w:p>
    <w:p w:rsidR="005C0CAE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Каждая из этих техник –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E25D6F" w:rsidRPr="00EA3C5D" w:rsidRDefault="005C0CAE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теперь </w:t>
      </w:r>
      <w:r w:rsidR="0055433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>покажу некоторые техники</w:t>
      </w:r>
      <w:r w:rsidR="00EF7EAC"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рисования, которые мы выполняем</w:t>
      </w:r>
      <w:r w:rsidRPr="00EA3C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младшей группе.</w:t>
      </w:r>
    </w:p>
    <w:p w:rsidR="009B1D2D" w:rsidRPr="009B1D2D" w:rsidRDefault="00EA3C5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D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14605</wp:posOffset>
            </wp:positionV>
            <wp:extent cx="5094605" cy="2639695"/>
            <wp:effectExtent l="0" t="0" r="0" b="0"/>
            <wp:wrapTight wrapText="bothSides">
              <wp:wrapPolygon edited="0">
                <wp:start x="21600" y="21600"/>
                <wp:lineTo x="21600" y="88"/>
                <wp:lineTo x="116" y="88"/>
                <wp:lineTo x="116" y="21600"/>
                <wp:lineTo x="21600" y="21600"/>
              </wp:wrapPolygon>
            </wp:wrapTight>
            <wp:docPr id="1" name="Рисунок 1" descr="C:\Users\Психолог\Desktop\20161111_15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20161111_15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46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C5D" w:rsidRDefault="00EA3C5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C5D" w:rsidRDefault="00EA3C5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C5D" w:rsidRDefault="00EA3C5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C5D" w:rsidRDefault="00EA3C5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5D6F" w:rsidRDefault="00E25D6F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D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80996" cy="2857500"/>
            <wp:effectExtent l="0" t="0" r="0" b="0"/>
            <wp:docPr id="2" name="Рисунок 2" descr="C:\Users\Психолог\Desktop\20161116_15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20161116_15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01" cy="28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82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25D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77754" cy="2743200"/>
            <wp:effectExtent l="0" t="0" r="0" b="0"/>
            <wp:docPr id="3" name="Рисунок 3" descr="C:\Users\Психолог\Desktop\20161028_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20161028_15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09" cy="27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82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06A82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857750" cy="2731951"/>
            <wp:effectExtent l="0" t="0" r="0" b="0"/>
            <wp:docPr id="6" name="Рисунок 6" descr="C:\Users\Психолог\AppData\Local\Microsoft\Windows\INetCache\Content.Word\20161214_16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AppData\Local\Microsoft\Windows\INetCache\Content.Word\20161214_16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55" cy="27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82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06A82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962435" cy="2790825"/>
            <wp:effectExtent l="0" t="0" r="0" b="0"/>
            <wp:docPr id="7" name="Рисунок 7" descr="C:\Users\Психолог\AppData\Local\Microsoft\Windows\INetCache\Content.Word\20161202_15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AppData\Local\Microsoft\Windows\INetCache\Content.Word\20161202_152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76" cy="27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5D" w:rsidRDefault="00306A82" w:rsidP="00EA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-58420</wp:posOffset>
            </wp:positionV>
            <wp:extent cx="4064635" cy="2419350"/>
            <wp:effectExtent l="0" t="0" r="0" b="0"/>
            <wp:wrapTopAndBottom/>
            <wp:docPr id="5" name="Рисунок 5" descr="C:\Users\Психолог\AppData\Local\Microsoft\Windows\INetCache\Content.Word\20161209_15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AppData\Local\Microsoft\Windows\INetCache\Content.Word\20161209_154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5D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94626" cy="4152582"/>
            <wp:effectExtent l="533400" t="0" r="506095" b="0"/>
            <wp:docPr id="4" name="Рисунок 4" descr="C:\Users\Психолог\Desktop\20161109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20161109_15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0" r="46611" b="15419"/>
                    <a:stretch/>
                  </pic:blipFill>
                  <pic:spPr bwMode="auto">
                    <a:xfrm rot="5400000">
                      <a:off x="0" y="0"/>
                      <a:ext cx="3110761" cy="417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284345" cy="2714625"/>
            <wp:effectExtent l="0" t="0" r="0" b="0"/>
            <wp:docPr id="8" name="Рисунок 8" descr="C:\Users\Психолог\AppData\Local\Microsoft\Windows\INetCache\Content.Word\20161214_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AppData\Local\Microsoft\Windows\INetCache\Content.Word\20161214_162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8955" cy="271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0CAE" w:rsidRPr="00EA3C5D" w:rsidRDefault="009B1D2D" w:rsidP="00EA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5C0CAE"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время рисования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025B7A" w:rsidRDefault="00025B7A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занятий с использованием нетрадиционных техник рисования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Способствует снятию детских страхов;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Развивает уверенность в своих силах;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Развивает пространственное мышление;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Учит детей свободно выражать свой замысел;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Побуждает детей к творческим поискам и решениям;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Учит детей работать с разнообразным материалом;</w:t>
      </w:r>
    </w:p>
    <w:p w:rsidR="005C0CAE" w:rsidRPr="00EA3C5D" w:rsidRDefault="00EF7EAC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  </w:t>
      </w:r>
      <w:r w:rsidR="005C0CAE"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Развивает чувство композиции, ритма, колорита, </w:t>
      </w:r>
      <w:proofErr w:type="spellStart"/>
      <w:r w:rsidR="005C0CAE"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цветовосприятия</w:t>
      </w:r>
      <w:proofErr w:type="spellEnd"/>
      <w:r w:rsidR="005C0CAE"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; чувство фактурности и                           объёмности;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Развивает мелкую моторику рук;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Развивает творческие способности, воображение и полёт фантазии.</w:t>
      </w:r>
    </w:p>
    <w:p w:rsidR="005C0CAE" w:rsidRPr="00EA3C5D" w:rsidRDefault="005C0CAE" w:rsidP="00EA3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C5D">
        <w:rPr>
          <w:rFonts w:ascii="Times New Roman" w:eastAsia="Times New Roman" w:hAnsi="Times New Roman" w:cs="Times New Roman"/>
          <w:color w:val="000000"/>
          <w:sz w:val="28"/>
          <w:szCs w:val="28"/>
        </w:rPr>
        <w:t>•    Во время работы дети получают эстетическое удовольствие.</w:t>
      </w:r>
    </w:p>
    <w:p w:rsidR="009B1D2D" w:rsidRPr="00E25D6F" w:rsidRDefault="009B1D2D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Акуненок</w:t>
      </w:r>
      <w:proofErr w:type="spellEnd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С. Использование в ДОУ приемов нетрадиционного рисования // Дошкольное образование. – 2010. - №18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2. Лыкова И. А. Изобразительная деятельность в детском саду. Младшая группа. – М., 2010.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Никитина, А. В. Нетрадиционные техники рисования в детском саду [Текст] А.В. Никитина. – </w:t>
      </w:r>
      <w:proofErr w:type="spellStart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Каро</w:t>
      </w:r>
      <w:proofErr w:type="spellEnd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, 2007.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 4. Рисование с детьми дошкольного возраста: нетрадиционные техники, планирование, конспекты занятий / Под ред. Р. Г. Казаковой. – М., 2007.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Шклярова</w:t>
      </w:r>
      <w:proofErr w:type="spellEnd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В. Рисуйте в нетрадиционной форме // Дошкольное воспитание. – 1995. - №11</w:t>
      </w:r>
    </w:p>
    <w:p w:rsidR="005C0CAE" w:rsidRPr="009B1D2D" w:rsidRDefault="005C0CAE" w:rsidP="005C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6. </w:t>
      </w:r>
      <w:proofErr w:type="spellStart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>Янушко</w:t>
      </w:r>
      <w:proofErr w:type="spellEnd"/>
      <w:r w:rsidRPr="009B1D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А. Рисование с детьми раннего возраста. – М., 2010.</w:t>
      </w:r>
    </w:p>
    <w:p w:rsidR="00D75FF3" w:rsidRPr="006F2EAC" w:rsidRDefault="00D75FF3" w:rsidP="0040499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75FF3" w:rsidRPr="006F2EAC" w:rsidSect="00EA3C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DC4" w:rsidRDefault="00801DC4" w:rsidP="00C64752">
      <w:pPr>
        <w:spacing w:after="0" w:line="240" w:lineRule="auto"/>
      </w:pPr>
      <w:r>
        <w:separator/>
      </w:r>
    </w:p>
  </w:endnote>
  <w:endnote w:type="continuationSeparator" w:id="1">
    <w:p w:rsidR="00801DC4" w:rsidRDefault="00801DC4" w:rsidP="00C6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DC4" w:rsidRDefault="00801DC4" w:rsidP="00C64752">
      <w:pPr>
        <w:spacing w:after="0" w:line="240" w:lineRule="auto"/>
      </w:pPr>
      <w:r>
        <w:separator/>
      </w:r>
    </w:p>
  </w:footnote>
  <w:footnote w:type="continuationSeparator" w:id="1">
    <w:p w:rsidR="00801DC4" w:rsidRDefault="00801DC4" w:rsidP="00C64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EDC" w:rsidRDefault="00225ED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E1A8D"/>
    <w:multiLevelType w:val="multilevel"/>
    <w:tmpl w:val="3CA0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0530"/>
    <w:rsid w:val="00004024"/>
    <w:rsid w:val="000102CF"/>
    <w:rsid w:val="000205AA"/>
    <w:rsid w:val="00025B7A"/>
    <w:rsid w:val="000333F3"/>
    <w:rsid w:val="000B6587"/>
    <w:rsid w:val="000C6871"/>
    <w:rsid w:val="000E0399"/>
    <w:rsid w:val="00134209"/>
    <w:rsid w:val="00150050"/>
    <w:rsid w:val="00150B65"/>
    <w:rsid w:val="00187D11"/>
    <w:rsid w:val="001A1E0A"/>
    <w:rsid w:val="001D5779"/>
    <w:rsid w:val="001F3E00"/>
    <w:rsid w:val="001F4FA1"/>
    <w:rsid w:val="002041D6"/>
    <w:rsid w:val="0021700F"/>
    <w:rsid w:val="00225EDC"/>
    <w:rsid w:val="00232BF1"/>
    <w:rsid w:val="00256215"/>
    <w:rsid w:val="00271FF4"/>
    <w:rsid w:val="002D1709"/>
    <w:rsid w:val="00306A82"/>
    <w:rsid w:val="00337C16"/>
    <w:rsid w:val="00376B37"/>
    <w:rsid w:val="00395B78"/>
    <w:rsid w:val="003C0A91"/>
    <w:rsid w:val="003C7DA4"/>
    <w:rsid w:val="003E7C27"/>
    <w:rsid w:val="003F4E38"/>
    <w:rsid w:val="0040499C"/>
    <w:rsid w:val="00406EF2"/>
    <w:rsid w:val="00417A71"/>
    <w:rsid w:val="00454CD5"/>
    <w:rsid w:val="00456113"/>
    <w:rsid w:val="004B330E"/>
    <w:rsid w:val="004C5567"/>
    <w:rsid w:val="00507042"/>
    <w:rsid w:val="0054145E"/>
    <w:rsid w:val="0054434F"/>
    <w:rsid w:val="00554335"/>
    <w:rsid w:val="005777BA"/>
    <w:rsid w:val="005C0CAE"/>
    <w:rsid w:val="005D5173"/>
    <w:rsid w:val="005F104D"/>
    <w:rsid w:val="005F1510"/>
    <w:rsid w:val="005F49CF"/>
    <w:rsid w:val="005F5323"/>
    <w:rsid w:val="00620014"/>
    <w:rsid w:val="006450FB"/>
    <w:rsid w:val="006728CB"/>
    <w:rsid w:val="0069776B"/>
    <w:rsid w:val="006F2EAC"/>
    <w:rsid w:val="006F6370"/>
    <w:rsid w:val="0070310B"/>
    <w:rsid w:val="00731FA1"/>
    <w:rsid w:val="00737A6A"/>
    <w:rsid w:val="00771254"/>
    <w:rsid w:val="007764C9"/>
    <w:rsid w:val="00777A13"/>
    <w:rsid w:val="00780880"/>
    <w:rsid w:val="00780950"/>
    <w:rsid w:val="007C7188"/>
    <w:rsid w:val="007F544C"/>
    <w:rsid w:val="00801DC4"/>
    <w:rsid w:val="008237E7"/>
    <w:rsid w:val="00860530"/>
    <w:rsid w:val="0087396D"/>
    <w:rsid w:val="009426CC"/>
    <w:rsid w:val="00957F10"/>
    <w:rsid w:val="009819EA"/>
    <w:rsid w:val="009946CE"/>
    <w:rsid w:val="009B1D2D"/>
    <w:rsid w:val="009B3EE9"/>
    <w:rsid w:val="009F1222"/>
    <w:rsid w:val="00A12070"/>
    <w:rsid w:val="00A46C00"/>
    <w:rsid w:val="00A60CEE"/>
    <w:rsid w:val="00A93D6F"/>
    <w:rsid w:val="00AB0F28"/>
    <w:rsid w:val="00AD4613"/>
    <w:rsid w:val="00B41912"/>
    <w:rsid w:val="00B43FFD"/>
    <w:rsid w:val="00B77216"/>
    <w:rsid w:val="00BD1B77"/>
    <w:rsid w:val="00C04A65"/>
    <w:rsid w:val="00C22A76"/>
    <w:rsid w:val="00C34F0C"/>
    <w:rsid w:val="00C47815"/>
    <w:rsid w:val="00C64752"/>
    <w:rsid w:val="00C80946"/>
    <w:rsid w:val="00C96BA2"/>
    <w:rsid w:val="00CB02BE"/>
    <w:rsid w:val="00D37AAA"/>
    <w:rsid w:val="00D7056D"/>
    <w:rsid w:val="00D725FF"/>
    <w:rsid w:val="00D75FF3"/>
    <w:rsid w:val="00D81FC1"/>
    <w:rsid w:val="00DA3D21"/>
    <w:rsid w:val="00DB013C"/>
    <w:rsid w:val="00DD66D8"/>
    <w:rsid w:val="00DD66F1"/>
    <w:rsid w:val="00DE7C4A"/>
    <w:rsid w:val="00E046E1"/>
    <w:rsid w:val="00E231FF"/>
    <w:rsid w:val="00E25D6F"/>
    <w:rsid w:val="00E26E74"/>
    <w:rsid w:val="00E56F1C"/>
    <w:rsid w:val="00E608A3"/>
    <w:rsid w:val="00E83F83"/>
    <w:rsid w:val="00E90C07"/>
    <w:rsid w:val="00EA1D06"/>
    <w:rsid w:val="00EA3C5D"/>
    <w:rsid w:val="00EC71E9"/>
    <w:rsid w:val="00ED256A"/>
    <w:rsid w:val="00ED5147"/>
    <w:rsid w:val="00ED73BB"/>
    <w:rsid w:val="00EF7EAC"/>
    <w:rsid w:val="00F1142B"/>
    <w:rsid w:val="00F12842"/>
    <w:rsid w:val="00F216EC"/>
    <w:rsid w:val="00F22413"/>
    <w:rsid w:val="00F24DFC"/>
    <w:rsid w:val="00F76D7A"/>
    <w:rsid w:val="00F920A9"/>
    <w:rsid w:val="00FA17E7"/>
    <w:rsid w:val="00FB45F7"/>
    <w:rsid w:val="00FB4B14"/>
    <w:rsid w:val="00FD5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6A"/>
  </w:style>
  <w:style w:type="paragraph" w:styleId="1">
    <w:name w:val="heading 1"/>
    <w:basedOn w:val="a"/>
    <w:next w:val="a"/>
    <w:link w:val="10"/>
    <w:uiPriority w:val="9"/>
    <w:qFormat/>
    <w:rsid w:val="008605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05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05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605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605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05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05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605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6053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605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605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05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605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605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605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6">
    <w:name w:val="Table Grid"/>
    <w:basedOn w:val="a1"/>
    <w:uiPriority w:val="59"/>
    <w:rsid w:val="008605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Обычный (Web),Знак"/>
    <w:basedOn w:val="a"/>
    <w:uiPriority w:val="99"/>
    <w:unhideWhenUsed/>
    <w:rsid w:val="006F6370"/>
    <w:pPr>
      <w:spacing w:after="0" w:line="240" w:lineRule="auto"/>
      <w:jc w:val="center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c0">
    <w:name w:val="c0"/>
    <w:basedOn w:val="a"/>
    <w:rsid w:val="00D70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7056D"/>
  </w:style>
  <w:style w:type="character" w:customStyle="1" w:styleId="apple-converted-space">
    <w:name w:val="apple-converted-space"/>
    <w:basedOn w:val="a0"/>
    <w:rsid w:val="00D7056D"/>
  </w:style>
  <w:style w:type="character" w:styleId="a8">
    <w:name w:val="Strong"/>
    <w:basedOn w:val="a0"/>
    <w:uiPriority w:val="22"/>
    <w:qFormat/>
    <w:rsid w:val="00A12070"/>
    <w:rPr>
      <w:b/>
      <w:bCs/>
    </w:rPr>
  </w:style>
  <w:style w:type="character" w:styleId="a9">
    <w:name w:val="Emphasis"/>
    <w:basedOn w:val="a0"/>
    <w:uiPriority w:val="20"/>
    <w:qFormat/>
    <w:rsid w:val="00150B65"/>
    <w:rPr>
      <w:i/>
      <w:iCs/>
    </w:rPr>
  </w:style>
  <w:style w:type="paragraph" w:customStyle="1" w:styleId="c6">
    <w:name w:val="c6"/>
    <w:basedOn w:val="a"/>
    <w:rsid w:val="00DD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D66F1"/>
  </w:style>
  <w:style w:type="character" w:customStyle="1" w:styleId="c5">
    <w:name w:val="c5"/>
    <w:basedOn w:val="a0"/>
    <w:rsid w:val="00DD66F1"/>
  </w:style>
  <w:style w:type="character" w:customStyle="1" w:styleId="c4">
    <w:name w:val="c4"/>
    <w:basedOn w:val="a0"/>
    <w:rsid w:val="00DD66F1"/>
  </w:style>
  <w:style w:type="character" w:customStyle="1" w:styleId="c3">
    <w:name w:val="c3"/>
    <w:basedOn w:val="a0"/>
    <w:rsid w:val="00DD66F1"/>
  </w:style>
  <w:style w:type="character" w:customStyle="1" w:styleId="c10">
    <w:name w:val="c10"/>
    <w:basedOn w:val="a0"/>
    <w:rsid w:val="00DD66F1"/>
  </w:style>
  <w:style w:type="character" w:customStyle="1" w:styleId="c2">
    <w:name w:val="c2"/>
    <w:basedOn w:val="a0"/>
    <w:rsid w:val="00DD66F1"/>
  </w:style>
  <w:style w:type="character" w:customStyle="1" w:styleId="c22">
    <w:name w:val="c22"/>
    <w:basedOn w:val="a0"/>
    <w:rsid w:val="00DD66F1"/>
  </w:style>
  <w:style w:type="paragraph" w:customStyle="1" w:styleId="c11">
    <w:name w:val="c11"/>
    <w:basedOn w:val="a"/>
    <w:rsid w:val="00DD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DD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66F1"/>
  </w:style>
  <w:style w:type="paragraph" w:customStyle="1" w:styleId="c14">
    <w:name w:val="c14"/>
    <w:basedOn w:val="a"/>
    <w:rsid w:val="00DD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1"/>
    <w:basedOn w:val="a0"/>
    <w:rsid w:val="00507042"/>
  </w:style>
  <w:style w:type="character" w:styleId="aa">
    <w:name w:val="Hyperlink"/>
    <w:basedOn w:val="a0"/>
    <w:uiPriority w:val="99"/>
    <w:semiHidden/>
    <w:unhideWhenUsed/>
    <w:rsid w:val="00A46C00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C6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64752"/>
  </w:style>
  <w:style w:type="paragraph" w:styleId="ad">
    <w:name w:val="footer"/>
    <w:basedOn w:val="a"/>
    <w:link w:val="ae"/>
    <w:uiPriority w:val="99"/>
    <w:semiHidden/>
    <w:unhideWhenUsed/>
    <w:rsid w:val="00C6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64752"/>
  </w:style>
  <w:style w:type="paragraph" w:customStyle="1" w:styleId="headline">
    <w:name w:val="headline"/>
    <w:basedOn w:val="a"/>
    <w:rsid w:val="0003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17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1700F"/>
  </w:style>
  <w:style w:type="paragraph" w:customStyle="1" w:styleId="c12">
    <w:name w:val="c12"/>
    <w:basedOn w:val="a"/>
    <w:rsid w:val="00217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54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54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2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74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0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6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03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2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6340">
          <w:blockQuote w:val="1"/>
          <w:marLeft w:val="600"/>
          <w:marRight w:val="6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78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850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567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740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34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86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1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3814">
          <w:blockQuote w:val="1"/>
          <w:marLeft w:val="600"/>
          <w:marRight w:val="6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93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622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789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58061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97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2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39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01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7409">
          <w:blockQuote w:val="1"/>
          <w:marLeft w:val="600"/>
          <w:marRight w:val="6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27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644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6910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556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7137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412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3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74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6860">
          <w:blockQuote w:val="1"/>
          <w:marLeft w:val="600"/>
          <w:marRight w:val="6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238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610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806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2721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010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1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2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371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0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624F3-76A0-448A-9DD4-C6E71B649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Lekar</dc:creator>
  <cp:keywords/>
  <dc:description/>
  <cp:lastModifiedBy>Lekar</cp:lastModifiedBy>
  <cp:revision>98</cp:revision>
  <cp:lastPrinted>2016-04-20T15:35:00Z</cp:lastPrinted>
  <dcterms:created xsi:type="dcterms:W3CDTF">2016-03-26T07:27:00Z</dcterms:created>
  <dcterms:modified xsi:type="dcterms:W3CDTF">2017-02-09T16:23:00Z</dcterms:modified>
</cp:coreProperties>
</file>