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D9" w:rsidRPr="008C51D9" w:rsidRDefault="008C51D9" w:rsidP="008C51D9">
      <w:pPr>
        <w:tabs>
          <w:tab w:val="left" w:pos="9781"/>
        </w:tabs>
        <w:jc w:val="center"/>
        <w:rPr>
          <w:rStyle w:val="c11"/>
          <w:rFonts w:eastAsia="SimSun"/>
          <w:color w:val="auto"/>
          <w:sz w:val="28"/>
          <w:szCs w:val="28"/>
        </w:rPr>
      </w:pPr>
      <w:bookmarkStart w:id="0" w:name="_GoBack"/>
      <w:r w:rsidRPr="008C51D9">
        <w:rPr>
          <w:color w:val="auto"/>
          <w:shd w:val="clear" w:color="auto" w:fill="FFFFFF"/>
        </w:rPr>
        <w:t>«Двигательные игры-разминки»</w:t>
      </w:r>
    </w:p>
    <w:bookmarkEnd w:id="0"/>
    <w:p w:rsidR="008C51D9" w:rsidRPr="008C51D9" w:rsidRDefault="008C51D9" w:rsidP="008C51D9">
      <w:pPr>
        <w:tabs>
          <w:tab w:val="left" w:pos="9781"/>
        </w:tabs>
        <w:rPr>
          <w:rFonts w:eastAsia="Times New Roman"/>
          <w:color w:val="auto"/>
        </w:rPr>
      </w:pPr>
      <w:r w:rsidRPr="008C51D9">
        <w:rPr>
          <w:rStyle w:val="c11"/>
          <w:rFonts w:eastAsia="SimSun"/>
          <w:color w:val="auto"/>
          <w:sz w:val="28"/>
          <w:szCs w:val="28"/>
        </w:rPr>
        <w:t xml:space="preserve">В ФГОС </w:t>
      </w:r>
      <w:proofErr w:type="gramStart"/>
      <w:r w:rsidRPr="008C51D9">
        <w:rPr>
          <w:rStyle w:val="c11"/>
          <w:rFonts w:eastAsia="SimSun"/>
          <w:color w:val="auto"/>
          <w:sz w:val="28"/>
          <w:szCs w:val="28"/>
        </w:rPr>
        <w:t>ДО</w:t>
      </w:r>
      <w:proofErr w:type="gramEnd"/>
      <w:r w:rsidRPr="008C51D9">
        <w:rPr>
          <w:rStyle w:val="c11"/>
          <w:rFonts w:eastAsia="SimSun"/>
          <w:color w:val="auto"/>
          <w:sz w:val="28"/>
          <w:szCs w:val="28"/>
        </w:rPr>
        <w:t xml:space="preserve"> отмечается, что </w:t>
      </w:r>
      <w:proofErr w:type="gramStart"/>
      <w:r w:rsidRPr="008C51D9">
        <w:rPr>
          <w:rStyle w:val="c11"/>
          <w:rFonts w:eastAsia="SimSun"/>
          <w:color w:val="auto"/>
          <w:sz w:val="28"/>
          <w:szCs w:val="28"/>
        </w:rPr>
        <w:t>образовательная</w:t>
      </w:r>
      <w:proofErr w:type="gramEnd"/>
      <w:r w:rsidRPr="008C51D9">
        <w:rPr>
          <w:rStyle w:val="c11"/>
          <w:rFonts w:eastAsia="SimSun"/>
          <w:color w:val="auto"/>
          <w:sz w:val="28"/>
          <w:szCs w:val="28"/>
        </w:rPr>
        <w:t xml:space="preserve"> и </w:t>
      </w:r>
      <w:r w:rsidRPr="008C51D9">
        <w:rPr>
          <w:rFonts w:eastAsia="Times New Roman"/>
          <w:color w:val="auto"/>
        </w:rPr>
        <w:t xml:space="preserve">коррекционная </w:t>
      </w:r>
      <w:r w:rsidRPr="008C51D9">
        <w:rPr>
          <w:rStyle w:val="c11"/>
          <w:rFonts w:eastAsia="SimSun"/>
          <w:color w:val="auto"/>
          <w:sz w:val="28"/>
          <w:szCs w:val="28"/>
        </w:rPr>
        <w:t xml:space="preserve">работа в группах комбинированной и компенсирующей направленности, а также в условиях инклюзивного образования, должна учитывать особенности развития и </w:t>
      </w:r>
      <w:r w:rsidRPr="008C51D9">
        <w:rPr>
          <w:rFonts w:eastAsia="Times New Roman"/>
          <w:color w:val="auto"/>
        </w:rPr>
        <w:t>специфические образовательные потребности и возможности</w:t>
      </w:r>
      <w:r w:rsidRPr="008C51D9">
        <w:rPr>
          <w:rFonts w:eastAsia="Times New Roman"/>
          <w:b/>
          <w:i/>
          <w:color w:val="auto"/>
        </w:rPr>
        <w:t xml:space="preserve"> </w:t>
      </w:r>
      <w:r w:rsidRPr="008C51D9">
        <w:rPr>
          <w:rFonts w:eastAsia="Times New Roman"/>
          <w:color w:val="auto"/>
        </w:rPr>
        <w:t>каждой категории детей</w:t>
      </w:r>
      <w:r>
        <w:rPr>
          <w:rFonts w:eastAsia="Times New Roman"/>
          <w:color w:val="auto"/>
        </w:rPr>
        <w:t>.</w:t>
      </w:r>
      <w:r w:rsidRPr="008C51D9">
        <w:rPr>
          <w:rFonts w:eastAsia="Times New Roman"/>
          <w:color w:val="auto"/>
        </w:rPr>
        <w:t xml:space="preserve"> </w:t>
      </w:r>
    </w:p>
    <w:p w:rsidR="008C51D9" w:rsidRPr="008C51D9" w:rsidRDefault="008C51D9" w:rsidP="008C51D9">
      <w:pPr>
        <w:rPr>
          <w:color w:val="auto"/>
        </w:rPr>
      </w:pPr>
      <w:proofErr w:type="gramStart"/>
      <w:r w:rsidRPr="008C51D9">
        <w:rPr>
          <w:color w:val="auto"/>
        </w:rPr>
        <w:t>Задержка психического развития (ЗПР)  – это сложное полиморфное нарушение, при котором страдают разные компоненты познавательной, коммуникативно-речевой, моторной сфер.</w:t>
      </w:r>
      <w:proofErr w:type="gramEnd"/>
      <w:r>
        <w:rPr>
          <w:color w:val="auto"/>
        </w:rPr>
        <w:t xml:space="preserve"> </w:t>
      </w:r>
      <w:r w:rsidRPr="008C51D9">
        <w:rPr>
          <w:color w:val="auto"/>
        </w:rPr>
        <w:t xml:space="preserve"> Наряду с этим на первый план</w:t>
      </w:r>
      <w:r w:rsidRPr="008C51D9">
        <w:rPr>
          <w:rStyle w:val="FontStyle13"/>
          <w:color w:val="auto"/>
          <w:sz w:val="28"/>
          <w:szCs w:val="28"/>
        </w:rPr>
        <w:t xml:space="preserve"> </w:t>
      </w:r>
      <w:r w:rsidRPr="008C51D9">
        <w:rPr>
          <w:rStyle w:val="c11"/>
          <w:rFonts w:eastAsia="SimSun"/>
          <w:color w:val="auto"/>
          <w:sz w:val="28"/>
          <w:szCs w:val="28"/>
        </w:rPr>
        <w:t xml:space="preserve">выступают нарушения в эмоционально-волевой сфере: сниженная работоспособность, </w:t>
      </w:r>
      <w:proofErr w:type="spellStart"/>
      <w:r w:rsidRPr="008C51D9">
        <w:rPr>
          <w:rStyle w:val="c11"/>
          <w:rFonts w:eastAsia="SimSun"/>
          <w:color w:val="auto"/>
          <w:sz w:val="28"/>
          <w:szCs w:val="28"/>
        </w:rPr>
        <w:t>несформированность</w:t>
      </w:r>
      <w:proofErr w:type="spellEnd"/>
      <w:r w:rsidRPr="008C51D9">
        <w:rPr>
          <w:rStyle w:val="c11"/>
          <w:rFonts w:eastAsia="SimSun"/>
          <w:color w:val="auto"/>
          <w:sz w:val="28"/>
          <w:szCs w:val="28"/>
        </w:rPr>
        <w:t xml:space="preserve"> произвольной регуляции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 xml:space="preserve"> поведения</w:t>
      </w:r>
      <w:r w:rsidRPr="008C51D9">
        <w:rPr>
          <w:rStyle w:val="c11"/>
          <w:rFonts w:eastAsia="SimSun"/>
          <w:color w:val="auto"/>
          <w:sz w:val="28"/>
          <w:szCs w:val="28"/>
        </w:rPr>
        <w:t>, не способность к длительным интеллектуальным усилиям,</w:t>
      </w:r>
      <w:r w:rsidRPr="008C51D9">
        <w:rPr>
          <w:color w:val="auto"/>
        </w:rPr>
        <w:t xml:space="preserve"> быстрая истощаемость. </w:t>
      </w:r>
      <w:r w:rsidRPr="008C51D9">
        <w:rPr>
          <w:rStyle w:val="c11"/>
          <w:rFonts w:eastAsia="SimSun"/>
          <w:color w:val="auto"/>
          <w:sz w:val="28"/>
          <w:szCs w:val="28"/>
        </w:rPr>
        <w:t>Вышеперечисленные</w:t>
      </w:r>
      <w:r w:rsidRPr="008C51D9">
        <w:rPr>
          <w:color w:val="auto"/>
        </w:rPr>
        <w:t xml:space="preserve"> особенности обусловливают низкий уровень овладения детьми с ЗПР коммуникативной, предметной, игровой, продуктивной, познавательной, речевой, а в дальнейшем – учебной деятельностью. </w:t>
      </w:r>
    </w:p>
    <w:p w:rsidR="008C51D9" w:rsidRPr="008C51D9" w:rsidRDefault="008C51D9" w:rsidP="008C51D9">
      <w:pPr>
        <w:rPr>
          <w:rStyle w:val="c11"/>
          <w:rFonts w:eastAsia="SimSun"/>
          <w:color w:val="auto"/>
          <w:sz w:val="28"/>
          <w:szCs w:val="28"/>
        </w:rPr>
      </w:pPr>
      <w:r w:rsidRPr="008C51D9">
        <w:rPr>
          <w:rFonts w:eastAsia="Times New Roman"/>
          <w:color w:val="auto"/>
        </w:rPr>
        <w:t>На сегодняшний день развития дошкольного образования в условиях внедрения ФГОС  </w:t>
      </w:r>
      <w:proofErr w:type="gramStart"/>
      <w:r w:rsidRPr="008C51D9">
        <w:rPr>
          <w:rFonts w:eastAsia="Times New Roman"/>
          <w:color w:val="auto"/>
        </w:rPr>
        <w:t>ДО</w:t>
      </w:r>
      <w:proofErr w:type="gramEnd"/>
      <w:r w:rsidRPr="008C51D9">
        <w:rPr>
          <w:rFonts w:eastAsia="Times New Roman"/>
          <w:color w:val="auto"/>
        </w:rPr>
        <w:t xml:space="preserve">  </w:t>
      </w:r>
      <w:r w:rsidRPr="008C51D9">
        <w:rPr>
          <w:color w:val="auto"/>
        </w:rPr>
        <w:t>«Физическое развитие»</w:t>
      </w:r>
      <w:r w:rsidRPr="008C51D9">
        <w:rPr>
          <w:rFonts w:eastAsia="Times New Roman"/>
          <w:color w:val="auto"/>
        </w:rPr>
        <w:t xml:space="preserve"> становится самостоятельной образовательной областью. Одной из задач которой является обеспечение эмоционального благополучия детей, повышение их умственной и физической работоспособности, предупреждение утомления.</w:t>
      </w:r>
    </w:p>
    <w:p w:rsidR="008C51D9" w:rsidRPr="008C51D9" w:rsidRDefault="008C51D9" w:rsidP="008C51D9">
      <w:pPr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</w:pPr>
      <w:r w:rsidRPr="008C51D9">
        <w:rPr>
          <w:color w:val="auto"/>
          <w:shd w:val="clear" w:color="auto" w:fill="FFFFFF"/>
        </w:rPr>
        <w:t>Любая образовательная деятельность, не связанная с движениями — это нагрузка на организм дошкольников. Самый лучший способ снятия утомляемости это смена деятельности — двигательная разминка. Она снимают напряжение мышц, переключают внимание с одной деятельности на другую, успокаивают нервную систему и восстанавливают работоспособность детей. Перед занятием разминка помогает собраться, настроиться на деятельность, а после — восстановить внимание и работоспособность, активизировать память, снять напряжение и расслабиться.</w:t>
      </w:r>
      <w:r w:rsidRPr="008C51D9">
        <w:rPr>
          <w:color w:val="auto"/>
        </w:rPr>
        <w:br/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8C51D9">
        <w:rPr>
          <w:color w:val="auto"/>
          <w:shd w:val="clear" w:color="auto" w:fill="FFFFFF"/>
        </w:rPr>
        <w:t xml:space="preserve">Чтобы данный процесс проходил организованно, возможно выполнять такие физкультурные минутки со стихотворным сопровождением, 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 xml:space="preserve">которое читает взрослый. </w:t>
      </w:r>
      <w:r w:rsidRPr="008C51D9">
        <w:rPr>
          <w:color w:val="auto"/>
          <w:shd w:val="clear" w:color="auto" w:fill="FFFFFF"/>
        </w:rPr>
        <w:t>Дошкольники быстро запоминают эти стишки, охотно их рассказывают. Таким образом, малыши не путаются, а правильно и последовательно выполняют нужные движения. 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>Так же, в работе с детьми с задержкой психического развития</w:t>
      </w:r>
      <w:r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>,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 xml:space="preserve"> исходя из их индивидуально-типологических особенностей</w:t>
      </w:r>
      <w:r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>,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 xml:space="preserve"> широко ис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softHyphen/>
        <w:t xml:space="preserve">пользуются упражнения с 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элементами </w:t>
      </w:r>
      <w:proofErr w:type="spellStart"/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>логоритмики</w:t>
      </w:r>
      <w:proofErr w:type="spellEnd"/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>, раз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softHyphen/>
        <w:t>личные общераз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softHyphen/>
        <w:t>вивающие упражнения под музыку и т. д.</w:t>
      </w:r>
    </w:p>
    <w:p w:rsidR="008C51D9" w:rsidRPr="008C51D9" w:rsidRDefault="008C51D9" w:rsidP="008C51D9">
      <w:pPr>
        <w:rPr>
          <w:color w:val="auto"/>
        </w:rPr>
      </w:pP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 xml:space="preserve">  В основе всех форм двига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softHyphen/>
        <w:t xml:space="preserve">тельной деятельности дошкольников лежит игровой метод, но следует помнить, что для детей </w:t>
      </w:r>
      <w:r w:rsidRPr="008C51D9">
        <w:rPr>
          <w:color w:val="auto"/>
        </w:rPr>
        <w:t xml:space="preserve"> 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 xml:space="preserve">с ЗПР характерны снижение уровня развития общей, тонкой моторики, объема движений, нарушения </w:t>
      </w:r>
      <w:proofErr w:type="spellStart"/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>координирован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softHyphen/>
        <w:t>ности</w:t>
      </w:r>
      <w:proofErr w:type="spellEnd"/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 xml:space="preserve"> движений, переключаемости, поэтому </w:t>
      </w:r>
      <w:r w:rsidRPr="008C51D9">
        <w:rPr>
          <w:color w:val="auto"/>
        </w:rPr>
        <w:t xml:space="preserve">большое внимание следует уделять выбору </w:t>
      </w:r>
      <w:r w:rsidRPr="008C51D9">
        <w:rPr>
          <w:color w:val="auto"/>
          <w:shd w:val="clear" w:color="auto" w:fill="FFFFFF"/>
        </w:rPr>
        <w:t xml:space="preserve"> разминок</w:t>
      </w:r>
      <w:r w:rsidRPr="008C51D9">
        <w:rPr>
          <w:color w:val="auto"/>
        </w:rPr>
        <w:t>.</w:t>
      </w:r>
    </w:p>
    <w:p w:rsidR="008C51D9" w:rsidRPr="008C51D9" w:rsidRDefault="008C51D9" w:rsidP="008C51D9">
      <w:pPr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</w:pPr>
      <w:r w:rsidRPr="008C51D9">
        <w:rPr>
          <w:color w:val="auto"/>
        </w:rPr>
        <w:t xml:space="preserve">На начальном этапе 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 xml:space="preserve">работа направлена, прежде всего, на преодоление малышей двигательного негативизма. Необходимо обратить внимание на развитие интереса детей к совместным играм </w:t>
      </w:r>
      <w:proofErr w:type="gramStart"/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сверстниками, на то, чтобы вызвать положительный отклик на предложение поиграть. </w:t>
      </w:r>
    </w:p>
    <w:p w:rsidR="008C51D9" w:rsidRPr="008C51D9" w:rsidRDefault="008C51D9" w:rsidP="008C51D9">
      <w:pPr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</w:pPr>
      <w:r w:rsidRPr="008C51D9">
        <w:rPr>
          <w:color w:val="auto"/>
        </w:rPr>
        <w:t xml:space="preserve">В дальнейшем 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>основное внимание направлено на становление мотивации ребенка к двигательной активности и развитие потребности в физическом совершенствовании.</w:t>
      </w:r>
      <w:r w:rsidRPr="008C51D9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>Взрослые принимают самое активное участие в играх, они показывают детям образцы инициативности, актив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softHyphen/>
        <w:t>ности, демонстрируют примеры сотрудничества и по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softHyphen/>
        <w:t>мощи при выполнении  игр.</w:t>
      </w:r>
    </w:p>
    <w:p w:rsidR="008C51D9" w:rsidRPr="008C51D9" w:rsidRDefault="008C51D9" w:rsidP="008C51D9">
      <w:pPr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1BookmanOldStyle8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Третий этап 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>посвя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softHyphen/>
        <w:t>щен в основном побуждению детей к самостоятельной дви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softHyphen/>
        <w:t>гательной деятельности, совершенствованию культуры дви</w:t>
      </w:r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softHyphen/>
        <w:t xml:space="preserve">жений и техники их выполнения. Особое внимание в этот период обращается на развитие мыслительной деятельности дошкольников в процессе придумывания вместе </w:t>
      </w:r>
      <w:proofErr w:type="gramStart"/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8C51D9">
        <w:rPr>
          <w:rStyle w:val="11BookmanOldStyle95pt"/>
          <w:rFonts w:ascii="Times New Roman" w:hAnsi="Times New Roman" w:cs="Times New Roman"/>
          <w:color w:val="auto"/>
          <w:sz w:val="28"/>
          <w:szCs w:val="28"/>
        </w:rPr>
        <w:t xml:space="preserve"> взрослыми новых игр, а затем и участия в этих играх. </w:t>
      </w:r>
    </w:p>
    <w:p w:rsidR="008C51D9" w:rsidRPr="008C51D9" w:rsidRDefault="008C51D9" w:rsidP="008C51D9">
      <w:pPr>
        <w:jc w:val="left"/>
        <w:rPr>
          <w:color w:val="292929"/>
        </w:rPr>
      </w:pPr>
      <w:r w:rsidRPr="008C51D9">
        <w:rPr>
          <w:color w:val="auto"/>
          <w:shd w:val="clear" w:color="auto" w:fill="FFFFFF"/>
        </w:rPr>
        <w:t>П</w:t>
      </w:r>
      <w:r w:rsidR="00164580">
        <w:rPr>
          <w:color w:val="auto"/>
          <w:shd w:val="clear" w:color="auto" w:fill="FFFFFF"/>
        </w:rPr>
        <w:t xml:space="preserve">родолжительность игры-разминки – 3- </w:t>
      </w:r>
      <w:r w:rsidRPr="008C51D9">
        <w:rPr>
          <w:color w:val="auto"/>
          <w:shd w:val="clear" w:color="auto" w:fill="FFFFFF"/>
        </w:rPr>
        <w:t>4 минуты.</w:t>
      </w:r>
      <w:r w:rsidR="00164580">
        <w:rPr>
          <w:color w:val="auto"/>
          <w:shd w:val="clear" w:color="auto" w:fill="FFFFFF"/>
        </w:rPr>
        <w:t xml:space="preserve"> Это могут быть такие игры, как:</w:t>
      </w:r>
      <w:r w:rsidRPr="008C51D9">
        <w:rPr>
          <w:color w:val="auto"/>
        </w:rPr>
        <w:br/>
      </w:r>
      <w:r w:rsidRPr="008C51D9">
        <w:rPr>
          <w:color w:val="292929"/>
        </w:rPr>
        <w:t>«Дождик»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148"/>
      </w:tblGrid>
      <w:tr w:rsidR="008C51D9" w:rsidRPr="008C51D9" w:rsidTr="00EE7DFF">
        <w:tc>
          <w:tcPr>
            <w:tcW w:w="5148" w:type="dxa"/>
            <w:shd w:val="clear" w:color="auto" w:fill="auto"/>
          </w:tcPr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 xml:space="preserve">К нам на длинной тонкой ножке </w:t>
            </w:r>
          </w:p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>Скачет дождик по дорожке.</w:t>
            </w:r>
          </w:p>
        </w:tc>
        <w:tc>
          <w:tcPr>
            <w:tcW w:w="5148" w:type="dxa"/>
            <w:shd w:val="clear" w:color="auto" w:fill="auto"/>
          </w:tcPr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>(Прыжки на одной ноге по кругу.)</w:t>
            </w:r>
          </w:p>
        </w:tc>
      </w:tr>
      <w:tr w:rsidR="008C51D9" w:rsidRPr="008C51D9" w:rsidTr="00EE7DFF">
        <w:tc>
          <w:tcPr>
            <w:tcW w:w="5148" w:type="dxa"/>
            <w:shd w:val="clear" w:color="auto" w:fill="auto"/>
          </w:tcPr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 xml:space="preserve">В лужице — смотри, смотри! — </w:t>
            </w:r>
          </w:p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>Он пускает пузыри.</w:t>
            </w:r>
          </w:p>
        </w:tc>
        <w:tc>
          <w:tcPr>
            <w:tcW w:w="5148" w:type="dxa"/>
            <w:shd w:val="clear" w:color="auto" w:fill="auto"/>
          </w:tcPr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>(Дети стоят лицом в круг; ритмичные приседания.)</w:t>
            </w:r>
          </w:p>
        </w:tc>
      </w:tr>
      <w:tr w:rsidR="008C51D9" w:rsidRPr="008C51D9" w:rsidTr="00EE7DFF">
        <w:tc>
          <w:tcPr>
            <w:tcW w:w="5148" w:type="dxa"/>
            <w:shd w:val="clear" w:color="auto" w:fill="auto"/>
          </w:tcPr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>Стали мокрыми кусты,</w:t>
            </w:r>
          </w:p>
        </w:tc>
        <w:tc>
          <w:tcPr>
            <w:tcW w:w="5148" w:type="dxa"/>
            <w:shd w:val="clear" w:color="auto" w:fill="auto"/>
          </w:tcPr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>(Руки вверх, потряхивания кистями.)</w:t>
            </w:r>
          </w:p>
        </w:tc>
      </w:tr>
      <w:tr w:rsidR="008C51D9" w:rsidRPr="008C51D9" w:rsidTr="00EE7DFF">
        <w:tc>
          <w:tcPr>
            <w:tcW w:w="5148" w:type="dxa"/>
            <w:shd w:val="clear" w:color="auto" w:fill="auto"/>
          </w:tcPr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>Стали мокрыми цветы.</w:t>
            </w:r>
          </w:p>
        </w:tc>
        <w:tc>
          <w:tcPr>
            <w:tcW w:w="5148" w:type="dxa"/>
            <w:shd w:val="clear" w:color="auto" w:fill="auto"/>
          </w:tcPr>
          <w:p w:rsidR="008C51D9" w:rsidRPr="008C51D9" w:rsidRDefault="008C51D9" w:rsidP="008C51D9">
            <w:pPr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>(Наклон, руки к полу, потряхивания кистями.)</w:t>
            </w:r>
          </w:p>
        </w:tc>
      </w:tr>
      <w:tr w:rsidR="008C51D9" w:rsidRPr="008C51D9" w:rsidTr="00EE7DFF">
        <w:tc>
          <w:tcPr>
            <w:tcW w:w="5148" w:type="dxa"/>
            <w:shd w:val="clear" w:color="auto" w:fill="auto"/>
          </w:tcPr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lastRenderedPageBreak/>
              <w:t xml:space="preserve">Мокрый серый воробей </w:t>
            </w:r>
          </w:p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>Сушит перышки скорей.</w:t>
            </w:r>
          </w:p>
        </w:tc>
        <w:tc>
          <w:tcPr>
            <w:tcW w:w="5148" w:type="dxa"/>
            <w:shd w:val="clear" w:color="auto" w:fill="auto"/>
          </w:tcPr>
          <w:p w:rsidR="008C51D9" w:rsidRPr="008C51D9" w:rsidRDefault="008C51D9" w:rsidP="008C51D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292929"/>
              </w:rPr>
            </w:pPr>
            <w:r w:rsidRPr="008C51D9">
              <w:rPr>
                <w:color w:val="292929"/>
              </w:rPr>
              <w:t>(Встали, руки вдоль тела, потряхивания кистями.)</w:t>
            </w:r>
          </w:p>
        </w:tc>
      </w:tr>
    </w:tbl>
    <w:p w:rsidR="008C51D9" w:rsidRPr="008C51D9" w:rsidRDefault="008C51D9" w:rsidP="008C51D9">
      <w:pPr>
        <w:ind w:firstLine="0"/>
        <w:jc w:val="left"/>
      </w:pPr>
      <w:r w:rsidRPr="008C51D9">
        <w:t>«Молоток»</w:t>
      </w:r>
    </w:p>
    <w:p w:rsidR="008C51D9" w:rsidRPr="008C51D9" w:rsidRDefault="008C51D9" w:rsidP="008C51D9">
      <w:pPr>
        <w:ind w:firstLine="0"/>
        <w:jc w:val="left"/>
      </w:pPr>
      <w:r w:rsidRPr="008C51D9">
        <w:t>Тук-тук молотком, мы построим птичкам дом.</w:t>
      </w:r>
    </w:p>
    <w:p w:rsidR="008C51D9" w:rsidRPr="008C51D9" w:rsidRDefault="008C51D9" w:rsidP="008C51D9">
      <w:pPr>
        <w:ind w:firstLine="0"/>
        <w:jc w:val="left"/>
      </w:pPr>
      <w:r w:rsidRPr="008C51D9">
        <w:t xml:space="preserve">Тук-тук молотком, поселяйтесь птички в нём. </w:t>
      </w:r>
    </w:p>
    <w:p w:rsidR="008C51D9" w:rsidRPr="008C51D9" w:rsidRDefault="008C51D9" w:rsidP="008C51D9">
      <w:pPr>
        <w:ind w:firstLine="0"/>
        <w:jc w:val="left"/>
      </w:pPr>
      <w:r w:rsidRPr="008C51D9">
        <w:t>(стучим правым кулачком по левому, высоко поднимая правую руку)</w:t>
      </w:r>
    </w:p>
    <w:p w:rsidR="008C51D9" w:rsidRPr="008C51D9" w:rsidRDefault="008C51D9" w:rsidP="008C51D9">
      <w:pPr>
        <w:ind w:firstLine="0"/>
        <w:jc w:val="left"/>
      </w:pPr>
      <w:r w:rsidRPr="008C51D9">
        <w:t>«Мы поедем»</w:t>
      </w:r>
    </w:p>
    <w:p w:rsidR="008C51D9" w:rsidRPr="008C51D9" w:rsidRDefault="008C51D9" w:rsidP="008C51D9">
      <w:pPr>
        <w:ind w:firstLine="0"/>
        <w:jc w:val="left"/>
      </w:pPr>
      <w:r w:rsidRPr="008C51D9">
        <w:t>Мы поедем, мы поедем в лес к лисичке и медведю.</w:t>
      </w:r>
    </w:p>
    <w:p w:rsidR="008C51D9" w:rsidRPr="008C51D9" w:rsidRDefault="008C51D9" w:rsidP="008C51D9">
      <w:pPr>
        <w:ind w:firstLine="0"/>
        <w:jc w:val="left"/>
      </w:pPr>
      <w:r w:rsidRPr="008C51D9">
        <w:t>Мы поедем, мы поедем в лес к лисичке и медведю.</w:t>
      </w:r>
    </w:p>
    <w:p w:rsidR="008C51D9" w:rsidRPr="008C51D9" w:rsidRDefault="008C51D9" w:rsidP="008C51D9">
      <w:pPr>
        <w:ind w:firstLine="0"/>
        <w:jc w:val="left"/>
      </w:pPr>
      <w:r w:rsidRPr="008C51D9">
        <w:t>(как бы крутим руль машины)</w:t>
      </w:r>
    </w:p>
    <w:p w:rsidR="008C51D9" w:rsidRPr="008C51D9" w:rsidRDefault="008C51D9" w:rsidP="008C51D9">
      <w:pPr>
        <w:rPr>
          <w:color w:val="auto"/>
        </w:rPr>
      </w:pPr>
      <w:r>
        <w:rPr>
          <w:color w:val="auto"/>
          <w:shd w:val="clear" w:color="auto" w:fill="FFFFFF"/>
        </w:rPr>
        <w:t>Д</w:t>
      </w:r>
      <w:r w:rsidRPr="008C51D9">
        <w:rPr>
          <w:color w:val="auto"/>
          <w:shd w:val="clear" w:color="auto" w:fill="FFFFFF"/>
        </w:rPr>
        <w:t>вигательные упражнения позволят взрослым сделать минутки отдыха не только полезными, но и разнообразными, интересными для детей.</w:t>
      </w:r>
    </w:p>
    <w:p w:rsidR="008C51D9" w:rsidRPr="008C51D9" w:rsidRDefault="008C51D9" w:rsidP="008C51D9">
      <w:pPr>
        <w:jc w:val="left"/>
      </w:pPr>
      <w:r w:rsidRPr="008C51D9">
        <w:t>Источник методической литературы:</w:t>
      </w:r>
    </w:p>
    <w:p w:rsidR="00164580" w:rsidRDefault="008C51D9" w:rsidP="00164580">
      <w:pPr>
        <w:pStyle w:val="a5"/>
        <w:numPr>
          <w:ilvl w:val="0"/>
          <w:numId w:val="1"/>
        </w:numPr>
        <w:shd w:val="clear" w:color="auto" w:fill="FFFFFF"/>
        <w:spacing w:before="14"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580">
        <w:rPr>
          <w:rFonts w:ascii="Times New Roman" w:hAnsi="Times New Roman"/>
          <w:i/>
          <w:sz w:val="28"/>
          <w:szCs w:val="28"/>
        </w:rPr>
        <w:t xml:space="preserve">Л.Б. </w:t>
      </w:r>
      <w:proofErr w:type="spellStart"/>
      <w:r w:rsidRPr="00164580">
        <w:rPr>
          <w:rFonts w:ascii="Times New Roman" w:hAnsi="Times New Roman"/>
          <w:i/>
          <w:sz w:val="28"/>
          <w:szCs w:val="28"/>
        </w:rPr>
        <w:t>Баряева</w:t>
      </w:r>
      <w:proofErr w:type="spellEnd"/>
      <w:r w:rsidRPr="008C51D9">
        <w:rPr>
          <w:rFonts w:ascii="Times New Roman" w:hAnsi="Times New Roman"/>
          <w:sz w:val="28"/>
          <w:szCs w:val="28"/>
        </w:rPr>
        <w:t xml:space="preserve">  Программа воспитания и обучения дошкольников с задержкой психического развития/Л.Б. </w:t>
      </w:r>
      <w:proofErr w:type="spellStart"/>
      <w:r w:rsidRPr="008C51D9">
        <w:rPr>
          <w:rFonts w:ascii="Times New Roman" w:hAnsi="Times New Roman"/>
          <w:sz w:val="28"/>
          <w:szCs w:val="28"/>
        </w:rPr>
        <w:t>Баряева</w:t>
      </w:r>
      <w:proofErr w:type="spellEnd"/>
      <w:r w:rsidRPr="008C51D9">
        <w:rPr>
          <w:rFonts w:ascii="Times New Roman" w:hAnsi="Times New Roman"/>
          <w:sz w:val="28"/>
          <w:szCs w:val="28"/>
        </w:rPr>
        <w:t xml:space="preserve">, И.Г. Вечканова, О.П. </w:t>
      </w:r>
      <w:proofErr w:type="spellStart"/>
      <w:r w:rsidRPr="008C51D9">
        <w:rPr>
          <w:rFonts w:ascii="Times New Roman" w:hAnsi="Times New Roman"/>
          <w:sz w:val="28"/>
          <w:szCs w:val="28"/>
        </w:rPr>
        <w:t>Гаврилушкина</w:t>
      </w:r>
      <w:proofErr w:type="spellEnd"/>
      <w:r w:rsidRPr="008C51D9">
        <w:rPr>
          <w:rFonts w:ascii="Times New Roman" w:hAnsi="Times New Roman"/>
          <w:sz w:val="28"/>
          <w:szCs w:val="28"/>
        </w:rPr>
        <w:t xml:space="preserve"> и др.; Под ред. Л.Б. </w:t>
      </w:r>
      <w:proofErr w:type="spellStart"/>
      <w:r w:rsidRPr="008C51D9">
        <w:rPr>
          <w:rFonts w:ascii="Times New Roman" w:hAnsi="Times New Roman"/>
          <w:sz w:val="28"/>
          <w:szCs w:val="28"/>
        </w:rPr>
        <w:t>Баряевой</w:t>
      </w:r>
      <w:proofErr w:type="spellEnd"/>
      <w:r w:rsidRPr="008C51D9">
        <w:rPr>
          <w:rFonts w:ascii="Times New Roman" w:hAnsi="Times New Roman"/>
          <w:sz w:val="28"/>
          <w:szCs w:val="28"/>
        </w:rPr>
        <w:t xml:space="preserve">, Е.А. Логиновой.- </w:t>
      </w:r>
      <w:proofErr w:type="spellStart"/>
      <w:r w:rsidRPr="008C51D9">
        <w:rPr>
          <w:rFonts w:ascii="Times New Roman" w:hAnsi="Times New Roman"/>
          <w:sz w:val="28"/>
          <w:szCs w:val="28"/>
        </w:rPr>
        <w:t>Спб</w:t>
      </w:r>
      <w:proofErr w:type="spellEnd"/>
      <w:r w:rsidRPr="008C51D9">
        <w:rPr>
          <w:rFonts w:ascii="Times New Roman" w:hAnsi="Times New Roman"/>
          <w:sz w:val="28"/>
          <w:szCs w:val="28"/>
        </w:rPr>
        <w:t xml:space="preserve">.: ЦДК проф. Л.Б. </w:t>
      </w:r>
      <w:proofErr w:type="spellStart"/>
      <w:r w:rsidRPr="008C51D9">
        <w:rPr>
          <w:rFonts w:ascii="Times New Roman" w:hAnsi="Times New Roman"/>
          <w:sz w:val="28"/>
          <w:szCs w:val="28"/>
        </w:rPr>
        <w:t>Баряевой</w:t>
      </w:r>
      <w:proofErr w:type="spellEnd"/>
      <w:r w:rsidRPr="008C51D9">
        <w:rPr>
          <w:rFonts w:ascii="Times New Roman" w:hAnsi="Times New Roman"/>
          <w:sz w:val="28"/>
          <w:szCs w:val="28"/>
        </w:rPr>
        <w:t>, 2010.-415 с.</w:t>
      </w:r>
    </w:p>
    <w:p w:rsidR="00164580" w:rsidRPr="00164580" w:rsidRDefault="008C51D9" w:rsidP="00164580">
      <w:pPr>
        <w:pStyle w:val="a5"/>
        <w:numPr>
          <w:ilvl w:val="0"/>
          <w:numId w:val="1"/>
        </w:numPr>
        <w:shd w:val="clear" w:color="auto" w:fill="FFFFFF"/>
        <w:spacing w:before="14"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580">
        <w:rPr>
          <w:rFonts w:ascii="Times New Roman" w:hAnsi="Times New Roman"/>
          <w:i/>
          <w:color w:val="000000"/>
          <w:spacing w:val="-6"/>
          <w:sz w:val="28"/>
          <w:szCs w:val="28"/>
        </w:rPr>
        <w:t>Журбина О.А.</w:t>
      </w:r>
      <w:r w:rsidRPr="00164580">
        <w:rPr>
          <w:rFonts w:ascii="Times New Roman" w:hAnsi="Times New Roman"/>
          <w:color w:val="000000"/>
          <w:spacing w:val="-6"/>
          <w:sz w:val="28"/>
          <w:szCs w:val="28"/>
        </w:rPr>
        <w:t xml:space="preserve">  Дети с задержкой психического развития</w:t>
      </w:r>
      <w:proofErr w:type="gramStart"/>
      <w:r w:rsidRPr="00164580">
        <w:rPr>
          <w:rFonts w:ascii="Times New Roman" w:hAnsi="Times New Roman"/>
          <w:color w:val="000000"/>
          <w:spacing w:val="-6"/>
          <w:sz w:val="28"/>
          <w:szCs w:val="28"/>
        </w:rPr>
        <w:t xml:space="preserve"> :</w:t>
      </w:r>
      <w:proofErr w:type="gramEnd"/>
      <w:r w:rsidRPr="00164580">
        <w:rPr>
          <w:rFonts w:ascii="Times New Roman" w:hAnsi="Times New Roman"/>
          <w:color w:val="000000"/>
          <w:spacing w:val="-6"/>
          <w:sz w:val="28"/>
          <w:szCs w:val="28"/>
        </w:rPr>
        <w:t xml:space="preserve"> подго</w:t>
      </w:r>
      <w:r w:rsidRPr="00164580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164580">
        <w:rPr>
          <w:rFonts w:ascii="Times New Roman" w:hAnsi="Times New Roman"/>
          <w:color w:val="000000"/>
          <w:spacing w:val="-4"/>
          <w:sz w:val="28"/>
          <w:szCs w:val="28"/>
        </w:rPr>
        <w:t>товка к школе / О.А. Журбина, Н.В. Краснощеко</w:t>
      </w:r>
      <w:r w:rsidRPr="00164580">
        <w:rPr>
          <w:rFonts w:ascii="Times New Roman" w:hAnsi="Times New Roman"/>
          <w:color w:val="000000"/>
          <w:spacing w:val="-7"/>
          <w:sz w:val="28"/>
          <w:szCs w:val="28"/>
        </w:rPr>
        <w:t>ва. — Ростов н/Д</w:t>
      </w:r>
      <w:proofErr w:type="gramStart"/>
      <w:r w:rsidRPr="00164580">
        <w:rPr>
          <w:rFonts w:ascii="Times New Roman" w:hAnsi="Times New Roman"/>
          <w:color w:val="000000"/>
          <w:spacing w:val="-7"/>
          <w:sz w:val="28"/>
          <w:szCs w:val="28"/>
        </w:rPr>
        <w:t xml:space="preserve"> :</w:t>
      </w:r>
      <w:proofErr w:type="gramEnd"/>
      <w:r w:rsidRPr="00164580">
        <w:rPr>
          <w:rFonts w:ascii="Times New Roman" w:hAnsi="Times New Roman"/>
          <w:color w:val="000000"/>
          <w:spacing w:val="-7"/>
          <w:sz w:val="28"/>
          <w:szCs w:val="28"/>
        </w:rPr>
        <w:t xml:space="preserve"> Феникс, 2007. — 157 с. ; ил. — </w:t>
      </w:r>
      <w:r w:rsidRPr="00164580">
        <w:rPr>
          <w:rFonts w:ascii="Times New Roman" w:hAnsi="Times New Roman"/>
          <w:color w:val="000000"/>
          <w:spacing w:val="-5"/>
          <w:sz w:val="28"/>
          <w:szCs w:val="28"/>
        </w:rPr>
        <w:t>(Школа развития).</w:t>
      </w:r>
    </w:p>
    <w:p w:rsidR="008C51D9" w:rsidRPr="00164580" w:rsidRDefault="008C51D9" w:rsidP="00164580">
      <w:pPr>
        <w:pStyle w:val="a5"/>
        <w:numPr>
          <w:ilvl w:val="0"/>
          <w:numId w:val="1"/>
        </w:numPr>
        <w:shd w:val="clear" w:color="auto" w:fill="FFFFFF"/>
        <w:spacing w:before="14"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580">
        <w:rPr>
          <w:rFonts w:ascii="Times New Roman" w:hAnsi="Times New Roman"/>
          <w:i/>
          <w:sz w:val="28"/>
          <w:szCs w:val="28"/>
        </w:rPr>
        <w:t>Морозова И.А., Пушкарева М.А.</w:t>
      </w:r>
      <w:r w:rsidRPr="008C51D9">
        <w:rPr>
          <w:rFonts w:ascii="Times New Roman" w:hAnsi="Times New Roman"/>
          <w:sz w:val="28"/>
          <w:szCs w:val="28"/>
        </w:rPr>
        <w:t xml:space="preserve"> Развитие речевого восприятия. Конспекты занятий. Для работы с детьми 5-6 лет с ЗПР. – М.: Мозаика-Синтез, 2008. – 88с. </w:t>
      </w:r>
    </w:p>
    <w:p w:rsidR="00785168" w:rsidRPr="008C51D9" w:rsidRDefault="00785168" w:rsidP="008C51D9"/>
    <w:sectPr w:rsidR="00785168" w:rsidRPr="008C51D9" w:rsidSect="00111E9E">
      <w:foot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9E" w:rsidRDefault="0016458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7787"/>
    <w:multiLevelType w:val="hybridMultilevel"/>
    <w:tmpl w:val="57DC1E1C"/>
    <w:lvl w:ilvl="0" w:tplc="984C2AC0">
      <w:start w:val="1"/>
      <w:numFmt w:val="decimal"/>
      <w:lvlText w:val="%1."/>
      <w:lvlJc w:val="left"/>
      <w:pPr>
        <w:ind w:left="4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A0"/>
    <w:rsid w:val="00164580"/>
    <w:rsid w:val="00785168"/>
    <w:rsid w:val="008C51D9"/>
    <w:rsid w:val="009E61A0"/>
    <w:rsid w:val="00C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1D9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 Знак"/>
    <w:basedOn w:val="a0"/>
    <w:rsid w:val="008C5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C51D9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(11)_"/>
    <w:basedOn w:val="a0"/>
    <w:link w:val="110"/>
    <w:rsid w:val="008C51D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BookmanOldStyle95pt">
    <w:name w:val="Основной текст (11) + Bookman Old Style;9;5 pt"/>
    <w:basedOn w:val="11"/>
    <w:rsid w:val="008C51D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0">
    <w:name w:val="Основной текст (11)"/>
    <w:basedOn w:val="a"/>
    <w:link w:val="11"/>
    <w:rsid w:val="008C51D9"/>
    <w:pPr>
      <w:widowControl w:val="0"/>
      <w:shd w:val="clear" w:color="auto" w:fill="FFFFFF"/>
      <w:suppressAutoHyphens w:val="0"/>
      <w:spacing w:line="216" w:lineRule="exact"/>
      <w:ind w:hanging="180"/>
      <w:textAlignment w:val="auto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character" w:customStyle="1" w:styleId="11BookmanOldStyle8pt">
    <w:name w:val="Основной текст (11) + Bookman Old Style;8 pt;Полужирный;Курсив"/>
    <w:basedOn w:val="a0"/>
    <w:rsid w:val="008C51D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3">
    <w:name w:val="footer"/>
    <w:basedOn w:val="a"/>
    <w:link w:val="a4"/>
    <w:uiPriority w:val="99"/>
    <w:unhideWhenUsed/>
    <w:rsid w:val="008C51D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51D9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8C51D9"/>
    <w:pPr>
      <w:suppressAutoHyphens w:val="0"/>
      <w:spacing w:after="200" w:line="276" w:lineRule="auto"/>
      <w:ind w:left="720" w:firstLine="0"/>
      <w:contextualSpacing/>
      <w:jc w:val="left"/>
      <w:textAlignment w:val="auto"/>
    </w:pPr>
    <w:rPr>
      <w:rFonts w:ascii="Calibri" w:eastAsia="Times New Roman" w:hAnsi="Calibr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1D9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 Знак"/>
    <w:basedOn w:val="a0"/>
    <w:rsid w:val="008C5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C51D9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(11)_"/>
    <w:basedOn w:val="a0"/>
    <w:link w:val="110"/>
    <w:rsid w:val="008C51D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BookmanOldStyle95pt">
    <w:name w:val="Основной текст (11) + Bookman Old Style;9;5 pt"/>
    <w:basedOn w:val="11"/>
    <w:rsid w:val="008C51D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0">
    <w:name w:val="Основной текст (11)"/>
    <w:basedOn w:val="a"/>
    <w:link w:val="11"/>
    <w:rsid w:val="008C51D9"/>
    <w:pPr>
      <w:widowControl w:val="0"/>
      <w:shd w:val="clear" w:color="auto" w:fill="FFFFFF"/>
      <w:suppressAutoHyphens w:val="0"/>
      <w:spacing w:line="216" w:lineRule="exact"/>
      <w:ind w:hanging="180"/>
      <w:textAlignment w:val="auto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character" w:customStyle="1" w:styleId="11BookmanOldStyle8pt">
    <w:name w:val="Основной текст (11) + Bookman Old Style;8 pt;Полужирный;Курсив"/>
    <w:basedOn w:val="a0"/>
    <w:rsid w:val="008C51D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3">
    <w:name w:val="footer"/>
    <w:basedOn w:val="a"/>
    <w:link w:val="a4"/>
    <w:uiPriority w:val="99"/>
    <w:unhideWhenUsed/>
    <w:rsid w:val="008C51D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51D9"/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8C51D9"/>
    <w:pPr>
      <w:suppressAutoHyphens w:val="0"/>
      <w:spacing w:after="200" w:line="276" w:lineRule="auto"/>
      <w:ind w:left="720" w:firstLine="0"/>
      <w:contextualSpacing/>
      <w:jc w:val="left"/>
      <w:textAlignment w:val="auto"/>
    </w:pPr>
    <w:rPr>
      <w:rFonts w:ascii="Calibri" w:eastAsia="Times New Roman" w:hAnsi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28B8-7E0E-4C85-8257-FE580074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2020-04-20T04:58:00Z</dcterms:created>
  <dcterms:modified xsi:type="dcterms:W3CDTF">2020-04-20T05:11:00Z</dcterms:modified>
</cp:coreProperties>
</file>