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5" w:rsidRPr="00F13773" w:rsidRDefault="009B0BD3" w:rsidP="00496600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/>
          <w:b/>
          <w:bCs/>
          <w:color w:val="365F91" w:themeColor="accent1" w:themeShade="BF"/>
          <w:sz w:val="36"/>
          <w:szCs w:val="36"/>
        </w:rPr>
        <w:t>Продукты инновационной</w:t>
      </w:r>
      <w:r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 (</w:t>
      </w:r>
      <w:proofErr w:type="spellStart"/>
      <w:r>
        <w:rPr>
          <w:rFonts w:ascii="Times New Roman" w:hAnsi="Times New Roman"/>
          <w:b/>
          <w:color w:val="365F91" w:themeColor="accent1" w:themeShade="BF"/>
          <w:sz w:val="36"/>
          <w:szCs w:val="36"/>
        </w:rPr>
        <w:t>эксперементальной</w:t>
      </w:r>
      <w:proofErr w:type="spellEnd"/>
      <w:r>
        <w:rPr>
          <w:rFonts w:ascii="Times New Roman" w:hAnsi="Times New Roman"/>
          <w:b/>
          <w:color w:val="365F91" w:themeColor="accent1" w:themeShade="BF"/>
          <w:sz w:val="36"/>
          <w:szCs w:val="36"/>
        </w:rPr>
        <w:t>) деятельности</w:t>
      </w:r>
    </w:p>
    <w:p w:rsidR="00B72EA5" w:rsidRPr="005702CE" w:rsidRDefault="009B0BD3" w:rsidP="00B72EA5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используемые </w:t>
      </w:r>
      <w:r w:rsidR="00B72EA5"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 </w:t>
      </w:r>
      <w:r w:rsidR="00B72EA5" w:rsidRPr="00F13773"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 в практической </w:t>
      </w:r>
      <w:r>
        <w:rPr>
          <w:rFonts w:ascii="Times New Roman" w:hAnsi="Times New Roman"/>
          <w:b/>
          <w:color w:val="365F91" w:themeColor="accent1" w:themeShade="BF"/>
          <w:sz w:val="36"/>
          <w:szCs w:val="36"/>
        </w:rPr>
        <w:t xml:space="preserve"> </w:t>
      </w:r>
      <w:r w:rsidR="00B72EA5" w:rsidRPr="00F13773">
        <w:rPr>
          <w:rFonts w:ascii="Times New Roman" w:hAnsi="Times New Roman"/>
          <w:b/>
          <w:color w:val="365F91" w:themeColor="accent1" w:themeShade="BF"/>
          <w:sz w:val="36"/>
          <w:szCs w:val="36"/>
        </w:rPr>
        <w:t>профессиональной деятельности</w:t>
      </w:r>
      <w:proofErr w:type="gramEnd"/>
    </w:p>
    <w:p w:rsidR="00B72EA5" w:rsidRPr="00505804" w:rsidRDefault="00B72EA5" w:rsidP="00B72E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6"/>
        <w:gridCol w:w="3119"/>
        <w:gridCol w:w="4819"/>
        <w:gridCol w:w="3969"/>
      </w:tblGrid>
      <w:tr w:rsidR="00B72EA5" w:rsidRPr="00505804" w:rsidTr="001C32DA">
        <w:trPr>
          <w:trHeight w:val="10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Современные образовательные технологии и/или методики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Цель использования технологии/методики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Описание порядка использования (применения)</w:t>
            </w:r>
          </w:p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технологии/методики в практической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/>
                <w:sz w:val="24"/>
                <w:szCs w:val="24"/>
              </w:rPr>
              <w:t>Результат использования технологии/методики</w:t>
            </w:r>
          </w:p>
        </w:tc>
      </w:tr>
      <w:tr w:rsidR="00B72EA5" w:rsidRPr="00505804" w:rsidTr="001C32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E5509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здоровьесбережения</w:t>
            </w:r>
            <w:proofErr w:type="spellEnd"/>
          </w:p>
          <w:p w:rsidR="00B72EA5" w:rsidRPr="00E5509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9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профессора</w:t>
            </w:r>
          </w:p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B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- сохранение и укрепление здоровья воспитанников.</w:t>
            </w:r>
          </w:p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Применяя данную технологию, ставлю перед собой следующие задачи:</w:t>
            </w:r>
          </w:p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1) организация работы с наибольшим эффектом для сохранения и укрепления здоровья;</w:t>
            </w:r>
          </w:p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2) создание условий ощущения у детей радости в процессе обучения;</w:t>
            </w:r>
          </w:p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3) мотивация на здоровый образ жизни;</w:t>
            </w:r>
          </w:p>
          <w:p w:rsidR="00B72EA5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4) формирование у детей устойчивого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имания, что занятия пластики, сценической речи и актёрского мастерства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амый эффективный 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поддержания здоровья, развития тела. </w:t>
            </w:r>
          </w:p>
          <w:p w:rsidR="00B72EA5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Pr="000C2CBB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C11950" w:rsidRDefault="00B72EA5" w:rsidP="001C3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9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      </w:r>
            <w:r w:rsidRPr="00C11950">
              <w:rPr>
                <w:rFonts w:ascii="Times New Roman" w:hAnsi="Times New Roman" w:cs="Times New Roman"/>
                <w:sz w:val="24"/>
                <w:szCs w:val="24"/>
              </w:rPr>
              <w:t xml:space="preserve"> Данная технология содержит комплекс упражнений, используемых с целью профилактики заболеваний органов дыхания («Воздушный шар», «Насос», «Мокрые котята» и др.) Процесс проходит в игровой форме, что создаёт на занятиях атмосферу эмоционального подъёма, радости, веселья.</w:t>
            </w:r>
          </w:p>
          <w:p w:rsidR="00B72EA5" w:rsidRPr="004379B6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2EA5" w:rsidRPr="004379B6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2EA5" w:rsidRPr="004379B6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Созданы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условия для сохранения, укрепления и развития духовного, эмоционального, интеллектуального, личностного и физического здоровья учащихся. Значительно повысилась мотивация на ведение здорового образа жизни. </w:t>
            </w:r>
          </w:p>
        </w:tc>
      </w:tr>
      <w:tr w:rsidR="00B72EA5" w:rsidRPr="00505804" w:rsidTr="001C32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A5" w:rsidRPr="00E5509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E5509B" w:rsidRDefault="00B72EA5" w:rsidP="001C3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творческого саморазвития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(Н.А. Бердяев)</w:t>
            </w: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цель технологии – не сообщить и освоить информацию, а передать способы работы.</w:t>
            </w: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EA5" w:rsidRPr="009D3CAE" w:rsidRDefault="00B72EA5" w:rsidP="001C3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обу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позволяющие им личностно </w:t>
            </w:r>
            <w:proofErr w:type="spell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осознать самих себя и своё место в мире. Проделать с учениками путь от культуры полезности к культуре достоинства (человек самоценен). Научить детей мыслить расковано, творчески.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Взаимодействие - это процесс, который складывается из физического контакта, совместного перемещения в пространстве, совместного группового или массового </w:t>
            </w: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2EA5" w:rsidRPr="004379B6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действия, духовного вербального контакта, невербального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формационного контакта. Взаимодействие, по мнению А.В. Мудрика, состоит из трех компонентов: когнитивного, аффективного и </w:t>
            </w:r>
            <w:proofErr w:type="spell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коннативного</w:t>
            </w:r>
            <w:proofErr w:type="spell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(поведенче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ского). Поведенческий — это наблюдаемые акты взаимодействия, в основе кото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рых лежат наблюдаемые </w:t>
            </w:r>
            <w:proofErr w:type="gram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рациональный-когнитивный</w:t>
            </w:r>
            <w:proofErr w:type="gram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иррациональный - аф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фективные компоненты.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Концепция Процесс познания гораздо важнее, ценнее, чем само знание. В отличи</w:t>
            </w:r>
            <w:proofErr w:type="gram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урока знания на мастерских не даются, а выстраиваются. Ученик имеет право на ошибку. Мастер – для ученика, а не ученик для мастера. Сотрудничество, сотворчество, совместный поиск. </w:t>
            </w: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Исследователи выделяют два основных вида 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вия: функцио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нально-ролевое и эмоционально-межличност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ное, в коллективе эти взаимодей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связаны.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Эта технология является основной в педагогической деятельности. Так как 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творческая работа даёт нужные результаты, только через осознание словесного действия. Применяю как на занятии по актёрскому мастерству, так и смежных дисциплинах сценическая речь и пластика.</w:t>
            </w: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2EA5" w:rsidRPr="00284D89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работы мастерской Этап индукции: создание мотивационной базы для активной творческой и исследовательской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  <w:p w:rsidR="00B72EA5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самоконструкции</w:t>
            </w:r>
            <w:proofErr w:type="spell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Переход от чувств, эмоций к реальным действиям. Работа со словом, текстом, рисунком, проектом и т.д.</w:t>
            </w: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социоконструкции</w:t>
            </w:r>
            <w:proofErr w:type="spell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парная, групповая работа, сопоставление своих знаний с опытом товарища для взаимообогащения.</w:t>
            </w: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социолизации</w:t>
            </w:r>
            <w:proofErr w:type="spellEnd"/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рассмотрение гипотез, идей в малых группах.</w:t>
            </w: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афиширования: Вывешивание работ участников мастерской (текстов, рисунков, схем, проектов, решений) в аудитории и ознакомление с ними.</w:t>
            </w:r>
          </w:p>
          <w:p w:rsidR="00B72EA5" w:rsidRPr="004379B6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 Последний и обязательный этап – отражений чувств, ощущений, возникших у участников во время проведения мастерской.</w:t>
            </w:r>
          </w:p>
          <w:p w:rsidR="00B72EA5" w:rsidRPr="005A4A72" w:rsidRDefault="00B72EA5" w:rsidP="001C32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72EA5" w:rsidRPr="00505804" w:rsidTr="001C32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EA5" w:rsidRPr="00C11950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C11950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</w:t>
            </w:r>
          </w:p>
          <w:p w:rsidR="00B72EA5" w:rsidRPr="00C11950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>Пидкасистый</w:t>
            </w:r>
            <w:proofErr w:type="spellEnd"/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П.И., </w:t>
            </w:r>
            <w:proofErr w:type="spellStart"/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>Эльконин</w:t>
            </w:r>
            <w:proofErr w:type="spellEnd"/>
            <w:r w:rsidRPr="00C1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Д.Б.)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0C2CBB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Цели игровых технологий обширны:</w:t>
            </w:r>
          </w:p>
          <w:p w:rsidR="00B72EA5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: расширение кругозора, применение ЗУН на практике, развитие определенных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EA5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  <w:p w:rsidR="00B72EA5" w:rsidRPr="000C2CBB" w:rsidRDefault="008D72DD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2EA5"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самостоятельности, сотрудничества, общительности, </w:t>
            </w:r>
            <w:proofErr w:type="spellStart"/>
            <w:r w:rsidR="00B72EA5" w:rsidRPr="000C2CBB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="00B72EA5" w:rsidRPr="000C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EA5" w:rsidRPr="000C2CBB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Развивающие: развитие качеств и структур личности;</w:t>
            </w:r>
          </w:p>
          <w:p w:rsidR="00B72EA5" w:rsidRPr="000C2CBB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Социальные: приобщение к нормам и ценностям общества, адаптация к условиям среды.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E5509B" w:rsidRDefault="00B72EA5" w:rsidP="001C3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B">
              <w:rPr>
                <w:rFonts w:ascii="Times New Roman" w:hAnsi="Times New Roman" w:cs="Times New Roman"/>
                <w:sz w:val="24"/>
                <w:szCs w:val="24"/>
              </w:rPr>
              <w:t>На занятиях по актёрскому мастерству игра используется как основной метод обучения, развития и воспитания. В игре происходит рефлексирование, самореализация, обучающийся принимает решение, за которое он в ответе, игра предполагает творческое начало. На первом году обучения, когда складываются межличностные отношения и система ценностей в коллективе, главные идеи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эффективности театральной деятельности обучающихся</w:t>
            </w:r>
            <w:r w:rsidRPr="00E5509B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через игровые технологии. Роль игр в обучение видоизменяется в зависимости от возраста и творческих способностей детей.</w:t>
            </w:r>
          </w:p>
          <w:p w:rsidR="00B72EA5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Pr="000C2CBB" w:rsidRDefault="00B72EA5" w:rsidP="001C32D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В своей педагогической и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практике при постановке этюдов и спектаклей,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 в работу реквизит,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 бутафория и т.д., что придает особую яркость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сцене и сюжетной линии</w:t>
            </w: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. Процесс игры облегчает процесс запоминания и</w:t>
            </w: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упражнений, а также </w:t>
            </w:r>
          </w:p>
          <w:p w:rsidR="00B72EA5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A5" w:rsidRPr="000C2CBB" w:rsidRDefault="00B72EA5" w:rsidP="001C32DA">
            <w:pPr>
              <w:tabs>
                <w:tab w:val="center" w:pos="4677"/>
                <w:tab w:val="right" w:pos="935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B">
              <w:rPr>
                <w:rFonts w:ascii="Times New Roman" w:hAnsi="Times New Roman" w:cs="Times New Roman"/>
                <w:sz w:val="24"/>
                <w:szCs w:val="24"/>
              </w:rPr>
              <w:t>вызывает интерес к занятиям. Учитывая, что основным видом деятельности ребенка является игра, весь материал преподносится детям через образ, характер.</w:t>
            </w:r>
          </w:p>
        </w:tc>
      </w:tr>
    </w:tbl>
    <w:p w:rsidR="00B72EA5" w:rsidRDefault="00B72EA5" w:rsidP="00B72EA5"/>
    <w:p w:rsidR="00B72EA5" w:rsidRDefault="00B72EA5" w:rsidP="00B72EA5"/>
    <w:p w:rsidR="00B72EA5" w:rsidRDefault="00B72EA5" w:rsidP="00B72EA5"/>
    <w:p w:rsidR="00B72EA5" w:rsidRDefault="00B72EA5" w:rsidP="00B72EA5"/>
    <w:p w:rsidR="00B72EA5" w:rsidRDefault="00B72EA5" w:rsidP="00B72EA5"/>
    <w:p w:rsidR="00B72EA5" w:rsidRDefault="00B72EA5" w:rsidP="00B72EA5"/>
    <w:p w:rsidR="00261E43" w:rsidRDefault="00261E43" w:rsidP="00B72EA5"/>
    <w:sectPr w:rsidR="00261E43" w:rsidSect="00B72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75"/>
    <w:rsid w:val="00261E43"/>
    <w:rsid w:val="00496600"/>
    <w:rsid w:val="008D72DD"/>
    <w:rsid w:val="009B0BD3"/>
    <w:rsid w:val="00B10275"/>
    <w:rsid w:val="00B72EA5"/>
    <w:rsid w:val="00D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2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2017-01-16T08:34:00Z</dcterms:created>
  <dcterms:modified xsi:type="dcterms:W3CDTF">2017-01-16T13:32:00Z</dcterms:modified>
</cp:coreProperties>
</file>