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41" w:rsidRDefault="00BD5841" w:rsidP="00BD5841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Потапова Ирина Александровна </w:t>
      </w:r>
    </w:p>
    <w:p w:rsidR="00BD5841" w:rsidRDefault="00BD5841" w:rsidP="00BD5841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учитель-дефектолог ТПМПК </w:t>
      </w:r>
    </w:p>
    <w:p w:rsidR="00BD5841" w:rsidRDefault="00BD5841" w:rsidP="00BD5841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ГКОУ СО «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Сухоложская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школа»</w:t>
      </w:r>
    </w:p>
    <w:p w:rsidR="00BD5841" w:rsidRDefault="00BD5841" w:rsidP="00BD5841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 Сухой Лог, Свердловская область</w:t>
      </w:r>
    </w:p>
    <w:p w:rsidR="00A94243" w:rsidRPr="00BD5841" w:rsidRDefault="00A94243" w:rsidP="00A94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BD584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Сопровождение как одно из направлений </w:t>
      </w:r>
      <w:r w:rsidR="00997213" w:rsidRPr="00BD584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деятельности </w:t>
      </w:r>
    </w:p>
    <w:p w:rsidR="00182F33" w:rsidRDefault="00997213" w:rsidP="00A942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BD584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учителя-дефектолога</w:t>
      </w:r>
      <w:r w:rsidR="00A94243" w:rsidRPr="00BD584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психолого</w:t>
      </w:r>
      <w:r w:rsidR="00BD5841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-медико-педагогической комиссии</w:t>
      </w:r>
    </w:p>
    <w:p w:rsidR="00BD5841" w:rsidRPr="00BD5841" w:rsidRDefault="00BD5841" w:rsidP="00BD584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Ключевые слова: </w:t>
      </w:r>
      <w:r w:rsidRPr="00BD58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психолого-педагогическое сопровождение,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Территориальная психолого-медико-педагогическая комиссия, дети с ограниченными особенностями здоровья.</w:t>
      </w:r>
    </w:p>
    <w:p w:rsidR="001E2A99" w:rsidRDefault="00B907FB" w:rsidP="001E2A99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1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1 сентября 2016 года начал</w:t>
      </w:r>
      <w:r w:rsidR="00F3772B" w:rsidRPr="00331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действовать утвержденный приказом </w:t>
      </w:r>
      <w:proofErr w:type="spellStart"/>
      <w:r w:rsidR="00F3772B" w:rsidRPr="00331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Минобрнауки</w:t>
      </w:r>
      <w:proofErr w:type="spellEnd"/>
      <w:r w:rsidR="00F3772B" w:rsidRPr="00331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 от 19.12.2014 г. Федеральный государственный образовательный стандарт начального общего образования обучающихся с ограниченн</w:t>
      </w:r>
      <w:r w:rsidRPr="00331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ыми возможностями здоровья</w:t>
      </w:r>
      <w:r w:rsidR="001A64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(ОВЗ)</w:t>
      </w:r>
      <w:r w:rsidRPr="00331E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1E2A99" w:rsidRDefault="00394585" w:rsidP="001E2A99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393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 реализация ФГОС для детей с ограниченными возможностями здоровья в образовательных учреждениях в который раз акцентировало внимание на психолого-педагогическом сопровождении всех участников образовательного процесса, обращая особое внимание на «особых» школьников.</w:t>
      </w:r>
    </w:p>
    <w:p w:rsidR="00394585" w:rsidRPr="001E2A99" w:rsidRDefault="00394585" w:rsidP="001E2A99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33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Федеральных образовательных стандартов для детей с ОВЗ четко прослеживается мысль о том, что инклюзивное образование – это, прежде всего, особенности учебно-воспитательного процесса, который выстраивается с учетом психофизических возможностей школьника с ограниченными возможно</w:t>
      </w:r>
      <w:r w:rsidR="002C22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здоровья. В</w:t>
      </w:r>
      <w:r w:rsidRPr="00C3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 должно быть организовано эффективное психолого-педагогическое сопровождение ребенка с ОВЗ, целью которого является создание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B907FB" w:rsidRDefault="005B1BDF" w:rsidP="001E2A99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в оказании психолого-педагогической, социальной помощи детям, испытывающим трудности в освоении основных общеобразовательных программ, развитии и социальной адаптации, обеспечении прав детей с ОВЗ на образование, соответствующее их особенностям и возможностям отводится психолого-медико-педагогическим комиссиям (ПМПК).</w:t>
      </w:r>
    </w:p>
    <w:p w:rsidR="00146147" w:rsidRPr="00146147" w:rsidRDefault="00146147" w:rsidP="00146147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ТПМПК определяет форму получения образования, образовательную программу, которую ребенок может освоить, специальные условия для получения о</w:t>
      </w:r>
      <w:r w:rsidR="00BD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рекомендует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психолого-медико-педагогической помощи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4172E0" w:rsidRDefault="004172E0" w:rsidP="00B907FB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ПМПК </w:t>
      </w:r>
      <w:r w:rsidRPr="00B907FB">
        <w:rPr>
          <w:rFonts w:ascii="Times New Roman" w:hAnsi="Times New Roman" w:cs="Times New Roman"/>
          <w:sz w:val="28"/>
          <w:szCs w:val="28"/>
        </w:rPr>
        <w:t>и учитель-дефектолог в част</w:t>
      </w:r>
      <w:r>
        <w:rPr>
          <w:rFonts w:ascii="Times New Roman" w:hAnsi="Times New Roman" w:cs="Times New Roman"/>
          <w:sz w:val="28"/>
          <w:szCs w:val="28"/>
        </w:rPr>
        <w:t>ности (как один из специалистов</w:t>
      </w:r>
      <w:r w:rsidRPr="00B907FB">
        <w:rPr>
          <w:rFonts w:ascii="Times New Roman" w:hAnsi="Times New Roman" w:cs="Times New Roman"/>
          <w:sz w:val="28"/>
          <w:szCs w:val="28"/>
        </w:rPr>
        <w:t>) могут служить эффективным инструментом сопровождения детей с ОВЗ в образовании.</w:t>
      </w:r>
    </w:p>
    <w:p w:rsidR="00891A23" w:rsidRDefault="00891A23" w:rsidP="00B907FB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907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психолого-педагогического сопровождения ребенка</w:t>
      </w:r>
      <w:r w:rsidR="005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учителем-дефектологом</w:t>
      </w:r>
      <w:r w:rsidRPr="00B9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учебно-воспитательном процессе </w:t>
      </w:r>
      <w:r w:rsidR="0033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ПМПК</w:t>
      </w:r>
      <w:r w:rsidR="0040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является, </w:t>
      </w:r>
      <w:r w:rsidR="0033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1E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7A1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своевременное выявление</w:t>
      </w:r>
      <w:r w:rsidR="00A2311E" w:rsidRPr="007A1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детей с </w:t>
      </w:r>
      <w:r w:rsid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ОВЗ</w:t>
      </w:r>
      <w:r w:rsidR="007A1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подготовка</w:t>
      </w:r>
      <w:r w:rsidR="00A2311E" w:rsidRPr="007A1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результатам обследования рекомендаций по оказанию им психолого-медико-педагогической помощи и орган</w:t>
      </w:r>
      <w:r w:rsidR="00B36F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изации их обучения и воспитания;</w:t>
      </w:r>
      <w:r w:rsidR="00A2311E" w:rsidRPr="007A1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A1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осуществление консультативной помощи всем участникам образовательных отношений.</w:t>
      </w:r>
    </w:p>
    <w:p w:rsidR="004172E0" w:rsidRPr="00B907FB" w:rsidRDefault="004172E0" w:rsidP="0041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психолого-педагогического сопровождения дете</w:t>
      </w:r>
      <w:r w:rsidR="00AF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ОВЗ учителем-дефектологом </w:t>
      </w:r>
      <w:r w:rsidR="00CF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строится, исходя из </w:t>
      </w:r>
      <w:r w:rsidR="00E41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деятельности к</w:t>
      </w:r>
      <w:r w:rsidRPr="00B90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CF1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решает следующие задачи</w:t>
      </w:r>
      <w:r w:rsidR="00AF35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596" w:rsidRDefault="004172E0" w:rsidP="00AF3596">
      <w:pPr>
        <w:pStyle w:val="a3"/>
        <w:numPr>
          <w:ilvl w:val="0"/>
          <w:numId w:val="7"/>
        </w:numPr>
        <w:spacing w:after="0" w:line="240" w:lineRule="auto"/>
        <w:ind w:left="736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Проведение обследования детей в возрасте от 0 до 18 лет, </w:t>
      </w:r>
      <w:r w:rsidRPr="00AF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</w:t>
      </w:r>
      <w:r w:rsidR="00AF3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нормативы развития</w:t>
      </w:r>
      <w:r w:rsidRPr="00AF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критерия адекватности образовательных воздействий, в логике собственного развития ребенка, приоритетности его потребностей, целей и ценностей.</w:t>
      </w:r>
    </w:p>
    <w:p w:rsidR="00CF1273" w:rsidRDefault="00CF1273" w:rsidP="00CF1273">
      <w:pPr>
        <w:pStyle w:val="a3"/>
        <w:numPr>
          <w:ilvl w:val="0"/>
          <w:numId w:val="7"/>
        </w:numPr>
        <w:spacing w:after="0" w:line="240" w:lineRule="auto"/>
        <w:ind w:left="736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обученности и обучаемости ребенка.</w:t>
      </w:r>
    </w:p>
    <w:p w:rsidR="00786EFA" w:rsidRDefault="00786EFA" w:rsidP="00CF1273">
      <w:pPr>
        <w:pStyle w:val="a3"/>
        <w:numPr>
          <w:ilvl w:val="0"/>
          <w:numId w:val="7"/>
        </w:numPr>
        <w:spacing w:after="0" w:line="240" w:lineRule="auto"/>
        <w:ind w:left="736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</w:t>
      </w:r>
      <w:r w:rsidR="002E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проведенной коррекционно-развивающей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E41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подтверждение, уточнение или изменение ранее данных комиссией рекомендаций.</w:t>
      </w:r>
    </w:p>
    <w:p w:rsidR="00CF1273" w:rsidRPr="00CF1273" w:rsidRDefault="004172E0" w:rsidP="00CF1273">
      <w:pPr>
        <w:pStyle w:val="a3"/>
        <w:numPr>
          <w:ilvl w:val="0"/>
          <w:numId w:val="7"/>
        </w:numPr>
        <w:spacing w:after="0" w:line="240" w:lineRule="auto"/>
        <w:ind w:left="736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Подготовка по результатам обследования р</w:t>
      </w:r>
      <w:r w:rsid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екомендаций по созданию условий</w:t>
      </w:r>
      <w:r w:rsidR="00421E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получения ребенком образования, коррекции нарушений раз</w:t>
      </w:r>
      <w:r w:rsid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вития на </w:t>
      </w:r>
      <w:r w:rsidRP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основе специальных педагогических подходов</w:t>
      </w:r>
      <w:r w:rsid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 по определению образовательной программы, которую ребенок может освоить.</w:t>
      </w:r>
    </w:p>
    <w:p w:rsidR="00786EFA" w:rsidRPr="00786EFA" w:rsidRDefault="004172E0" w:rsidP="00786EFA">
      <w:pPr>
        <w:pStyle w:val="a3"/>
        <w:numPr>
          <w:ilvl w:val="0"/>
          <w:numId w:val="7"/>
        </w:numPr>
        <w:spacing w:after="0" w:line="240" w:lineRule="auto"/>
        <w:ind w:left="736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</w:t>
      </w:r>
      <w:r w:rsidR="00CF1273" w:rsidRPr="00CF1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ОВЗ.</w:t>
      </w:r>
    </w:p>
    <w:p w:rsidR="00891A23" w:rsidRPr="00786EFA" w:rsidRDefault="00786EFA" w:rsidP="00786EFA">
      <w:pPr>
        <w:pStyle w:val="a3"/>
        <w:numPr>
          <w:ilvl w:val="0"/>
          <w:numId w:val="7"/>
        </w:numPr>
        <w:spacing w:after="0" w:line="240" w:lineRule="auto"/>
        <w:ind w:left="736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компетентности участников образовательных отношений.</w:t>
      </w:r>
    </w:p>
    <w:p w:rsidR="008E05BA" w:rsidRPr="00B907FB" w:rsidRDefault="00A8663A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С</w:t>
      </w:r>
      <w:r w:rsidR="00DC3F92" w:rsidRPr="00B907FB">
        <w:rPr>
          <w:rFonts w:ascii="Times New Roman" w:hAnsi="Times New Roman" w:cs="Times New Roman"/>
          <w:sz w:val="28"/>
          <w:szCs w:val="28"/>
        </w:rPr>
        <w:t xml:space="preserve">огласно статистике </w:t>
      </w:r>
      <w:proofErr w:type="spellStart"/>
      <w:r w:rsidR="00990EB3">
        <w:rPr>
          <w:rFonts w:ascii="Times New Roman" w:hAnsi="Times New Roman" w:cs="Times New Roman"/>
          <w:sz w:val="28"/>
          <w:szCs w:val="28"/>
        </w:rPr>
        <w:t>Сухоложской</w:t>
      </w:r>
      <w:proofErr w:type="spellEnd"/>
      <w:r w:rsidR="00990EB3">
        <w:rPr>
          <w:rFonts w:ascii="Times New Roman" w:hAnsi="Times New Roman" w:cs="Times New Roman"/>
          <w:sz w:val="28"/>
          <w:szCs w:val="28"/>
        </w:rPr>
        <w:t xml:space="preserve"> </w:t>
      </w:r>
      <w:r w:rsidR="00DC3F92" w:rsidRPr="00B907FB">
        <w:rPr>
          <w:rFonts w:ascii="Times New Roman" w:hAnsi="Times New Roman" w:cs="Times New Roman"/>
          <w:sz w:val="28"/>
          <w:szCs w:val="28"/>
        </w:rPr>
        <w:t>ТПМПК за 2013</w:t>
      </w:r>
      <w:r w:rsidRPr="00B907FB">
        <w:rPr>
          <w:rFonts w:ascii="Times New Roman" w:hAnsi="Times New Roman" w:cs="Times New Roman"/>
          <w:sz w:val="28"/>
          <w:szCs w:val="28"/>
        </w:rPr>
        <w:t xml:space="preserve"> – 2017 годы количество детей нуждающихся в специальных образовательных услови</w:t>
      </w:r>
      <w:r w:rsidR="00990EB3">
        <w:rPr>
          <w:rFonts w:ascii="Times New Roman" w:hAnsi="Times New Roman" w:cs="Times New Roman"/>
          <w:sz w:val="28"/>
          <w:szCs w:val="28"/>
        </w:rPr>
        <w:t>ях увеличилось:</w:t>
      </w:r>
    </w:p>
    <w:p w:rsidR="00456464" w:rsidRPr="00B907FB" w:rsidRDefault="00456464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2013 год: общее количество детей, обра</w:t>
      </w:r>
      <w:r w:rsidR="00990EB3">
        <w:rPr>
          <w:rFonts w:ascii="Times New Roman" w:hAnsi="Times New Roman" w:cs="Times New Roman"/>
          <w:sz w:val="28"/>
          <w:szCs w:val="28"/>
        </w:rPr>
        <w:t xml:space="preserve">тившихся в ПМПК – 767, из них: </w:t>
      </w:r>
      <w:r w:rsidRPr="00B907FB">
        <w:rPr>
          <w:rFonts w:ascii="Times New Roman" w:hAnsi="Times New Roman" w:cs="Times New Roman"/>
          <w:sz w:val="28"/>
          <w:szCs w:val="28"/>
        </w:rPr>
        <w:t>дети с тяжелыми нарушениями речи – 115, дети с задержкой психического развития – 423, дети с умственной отсталостью - 109, дети-инвалиды - 27</w:t>
      </w:r>
    </w:p>
    <w:p w:rsidR="00456464" w:rsidRPr="00B907FB" w:rsidRDefault="00456464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2014 год: общее количество детей, обрат</w:t>
      </w:r>
      <w:r w:rsidR="00990EB3">
        <w:rPr>
          <w:rFonts w:ascii="Times New Roman" w:hAnsi="Times New Roman" w:cs="Times New Roman"/>
          <w:sz w:val="28"/>
          <w:szCs w:val="28"/>
        </w:rPr>
        <w:t xml:space="preserve">ившихся в ПМПК – 1110, из них: </w:t>
      </w:r>
      <w:r w:rsidRPr="00B907FB">
        <w:rPr>
          <w:rFonts w:ascii="Times New Roman" w:hAnsi="Times New Roman" w:cs="Times New Roman"/>
          <w:sz w:val="28"/>
          <w:szCs w:val="28"/>
        </w:rPr>
        <w:t>дети с тяжелыми нарушениями речи – 88, дети с задержкой психического развития –</w:t>
      </w:r>
      <w:r w:rsidR="00B67750" w:rsidRPr="00B907FB">
        <w:rPr>
          <w:rFonts w:ascii="Times New Roman" w:hAnsi="Times New Roman" w:cs="Times New Roman"/>
          <w:sz w:val="28"/>
          <w:szCs w:val="28"/>
        </w:rPr>
        <w:t xml:space="preserve"> 788</w:t>
      </w:r>
      <w:r w:rsidRPr="00B907FB">
        <w:rPr>
          <w:rFonts w:ascii="Times New Roman" w:hAnsi="Times New Roman" w:cs="Times New Roman"/>
          <w:sz w:val="28"/>
          <w:szCs w:val="28"/>
        </w:rPr>
        <w:t xml:space="preserve">, дети с умственной отсталостью - </w:t>
      </w:r>
      <w:r w:rsidR="00B67750" w:rsidRPr="00B907FB">
        <w:rPr>
          <w:rFonts w:ascii="Times New Roman" w:hAnsi="Times New Roman" w:cs="Times New Roman"/>
          <w:sz w:val="28"/>
          <w:szCs w:val="28"/>
        </w:rPr>
        <w:t>140</w:t>
      </w:r>
      <w:r w:rsidRPr="00B907FB">
        <w:rPr>
          <w:rFonts w:ascii="Times New Roman" w:hAnsi="Times New Roman" w:cs="Times New Roman"/>
          <w:sz w:val="28"/>
          <w:szCs w:val="28"/>
        </w:rPr>
        <w:t>, дети-инвалиды - 53</w:t>
      </w:r>
    </w:p>
    <w:p w:rsidR="00B67750" w:rsidRPr="00B907FB" w:rsidRDefault="00B67750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2015 год: общее количество детей, обрат</w:t>
      </w:r>
      <w:r w:rsidR="00990EB3">
        <w:rPr>
          <w:rFonts w:ascii="Times New Roman" w:hAnsi="Times New Roman" w:cs="Times New Roman"/>
          <w:sz w:val="28"/>
          <w:szCs w:val="28"/>
        </w:rPr>
        <w:t xml:space="preserve">ившихся в ПМПК – 1290, из них: </w:t>
      </w:r>
      <w:r w:rsidRPr="00B907FB">
        <w:rPr>
          <w:rFonts w:ascii="Times New Roman" w:hAnsi="Times New Roman" w:cs="Times New Roman"/>
          <w:sz w:val="28"/>
          <w:szCs w:val="28"/>
        </w:rPr>
        <w:t>дети с тяжелыми нарушениями речи –</w:t>
      </w:r>
      <w:r w:rsidR="00800AA4" w:rsidRPr="00B907FB">
        <w:rPr>
          <w:rFonts w:ascii="Times New Roman" w:hAnsi="Times New Roman" w:cs="Times New Roman"/>
          <w:sz w:val="28"/>
          <w:szCs w:val="28"/>
        </w:rPr>
        <w:t xml:space="preserve"> 160</w:t>
      </w:r>
      <w:r w:rsidRPr="00B907FB">
        <w:rPr>
          <w:rFonts w:ascii="Times New Roman" w:hAnsi="Times New Roman" w:cs="Times New Roman"/>
          <w:sz w:val="28"/>
          <w:szCs w:val="28"/>
        </w:rPr>
        <w:t>, дети с задержкой психического развития –</w:t>
      </w:r>
      <w:r w:rsidR="00800AA4" w:rsidRPr="00B907FB">
        <w:rPr>
          <w:rFonts w:ascii="Times New Roman" w:hAnsi="Times New Roman" w:cs="Times New Roman"/>
          <w:sz w:val="28"/>
          <w:szCs w:val="28"/>
        </w:rPr>
        <w:t xml:space="preserve"> 800</w:t>
      </w:r>
      <w:r w:rsidRPr="00B907FB">
        <w:rPr>
          <w:rFonts w:ascii="Times New Roman" w:hAnsi="Times New Roman" w:cs="Times New Roman"/>
          <w:sz w:val="28"/>
          <w:szCs w:val="28"/>
        </w:rPr>
        <w:t>, д</w:t>
      </w:r>
      <w:r w:rsidR="00800AA4" w:rsidRPr="00B907FB">
        <w:rPr>
          <w:rFonts w:ascii="Times New Roman" w:hAnsi="Times New Roman" w:cs="Times New Roman"/>
          <w:sz w:val="28"/>
          <w:szCs w:val="28"/>
        </w:rPr>
        <w:t>ети с умственной отсталостью</w:t>
      </w:r>
      <w:r w:rsidR="00990EB3">
        <w:rPr>
          <w:rFonts w:ascii="Times New Roman" w:hAnsi="Times New Roman" w:cs="Times New Roman"/>
          <w:sz w:val="28"/>
          <w:szCs w:val="28"/>
        </w:rPr>
        <w:t xml:space="preserve"> -</w:t>
      </w:r>
      <w:r w:rsidR="00800AA4" w:rsidRPr="00B907FB">
        <w:rPr>
          <w:rFonts w:ascii="Times New Roman" w:hAnsi="Times New Roman" w:cs="Times New Roman"/>
          <w:sz w:val="28"/>
          <w:szCs w:val="28"/>
        </w:rPr>
        <w:t xml:space="preserve"> 96</w:t>
      </w:r>
      <w:r w:rsidRPr="00B907FB">
        <w:rPr>
          <w:rFonts w:ascii="Times New Roman" w:hAnsi="Times New Roman" w:cs="Times New Roman"/>
          <w:sz w:val="28"/>
          <w:szCs w:val="28"/>
        </w:rPr>
        <w:t xml:space="preserve">, </w:t>
      </w:r>
      <w:r w:rsidR="00800AA4" w:rsidRPr="00B907FB">
        <w:rPr>
          <w:rFonts w:ascii="Times New Roman" w:hAnsi="Times New Roman" w:cs="Times New Roman"/>
          <w:sz w:val="28"/>
          <w:szCs w:val="28"/>
        </w:rPr>
        <w:t xml:space="preserve">дети с РАС – 3, </w:t>
      </w:r>
      <w:r w:rsidRPr="00B907FB">
        <w:rPr>
          <w:rFonts w:ascii="Times New Roman" w:hAnsi="Times New Roman" w:cs="Times New Roman"/>
          <w:sz w:val="28"/>
          <w:szCs w:val="28"/>
        </w:rPr>
        <w:t xml:space="preserve">дети-инвалиды </w:t>
      </w:r>
      <w:r w:rsidR="00800AA4" w:rsidRPr="00B907FB">
        <w:rPr>
          <w:rFonts w:ascii="Times New Roman" w:hAnsi="Times New Roman" w:cs="Times New Roman"/>
          <w:sz w:val="28"/>
          <w:szCs w:val="28"/>
        </w:rPr>
        <w:t>–</w:t>
      </w:r>
      <w:r w:rsidRPr="00B907FB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800AA4" w:rsidRPr="00B907FB" w:rsidRDefault="00800AA4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2016 год: общее количество детей, обратившихся в ПМПК – 1362, из них</w:t>
      </w:r>
      <w:r w:rsidR="00990EB3">
        <w:rPr>
          <w:rFonts w:ascii="Times New Roman" w:hAnsi="Times New Roman" w:cs="Times New Roman"/>
          <w:sz w:val="28"/>
          <w:szCs w:val="28"/>
        </w:rPr>
        <w:t xml:space="preserve">: </w:t>
      </w:r>
      <w:r w:rsidRPr="00B907FB">
        <w:rPr>
          <w:rFonts w:ascii="Times New Roman" w:hAnsi="Times New Roman" w:cs="Times New Roman"/>
          <w:sz w:val="28"/>
          <w:szCs w:val="28"/>
        </w:rPr>
        <w:t>дети с тяжелыми нарушениями речи – 103, дети с задержкой психического развития –</w:t>
      </w:r>
      <w:r w:rsidR="00B83D4D" w:rsidRPr="00B907FB">
        <w:rPr>
          <w:rFonts w:ascii="Times New Roman" w:hAnsi="Times New Roman" w:cs="Times New Roman"/>
          <w:sz w:val="28"/>
          <w:szCs w:val="28"/>
        </w:rPr>
        <w:t xml:space="preserve"> 8</w:t>
      </w:r>
      <w:r w:rsidRPr="00B907FB">
        <w:rPr>
          <w:rFonts w:ascii="Times New Roman" w:hAnsi="Times New Roman" w:cs="Times New Roman"/>
          <w:sz w:val="28"/>
          <w:szCs w:val="28"/>
        </w:rPr>
        <w:t xml:space="preserve">85, дети с умственной отсталостью - 96, </w:t>
      </w:r>
      <w:r w:rsidRPr="00B907FB">
        <w:rPr>
          <w:rFonts w:ascii="Times New Roman" w:hAnsi="Times New Roman" w:cs="Times New Roman"/>
          <w:sz w:val="28"/>
          <w:szCs w:val="28"/>
        </w:rPr>
        <w:lastRenderedPageBreak/>
        <w:t xml:space="preserve">слабовидящие дети – 20, дети с РАС – 3, дети с нарушением ОДА – 6,  дети-инвалиды </w:t>
      </w:r>
      <w:r w:rsidR="00DC3F92" w:rsidRPr="00B907FB">
        <w:rPr>
          <w:rFonts w:ascii="Times New Roman" w:hAnsi="Times New Roman" w:cs="Times New Roman"/>
          <w:sz w:val="28"/>
          <w:szCs w:val="28"/>
        </w:rPr>
        <w:t>–</w:t>
      </w:r>
      <w:r w:rsidRPr="00B907FB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456464" w:rsidRPr="00B907FB" w:rsidRDefault="00DC3F92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2017 год: общее количество д</w:t>
      </w:r>
      <w:r w:rsidR="001812F4" w:rsidRPr="00B907FB">
        <w:rPr>
          <w:rFonts w:ascii="Times New Roman" w:hAnsi="Times New Roman" w:cs="Times New Roman"/>
          <w:sz w:val="28"/>
          <w:szCs w:val="28"/>
        </w:rPr>
        <w:t>етей, обратившихся в ПМПК – 1487</w:t>
      </w:r>
      <w:r w:rsidR="00990EB3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B907FB">
        <w:rPr>
          <w:rFonts w:ascii="Times New Roman" w:hAnsi="Times New Roman" w:cs="Times New Roman"/>
          <w:sz w:val="28"/>
          <w:szCs w:val="28"/>
        </w:rPr>
        <w:t>дети с</w:t>
      </w:r>
      <w:r w:rsidR="001812F4" w:rsidRPr="00B907FB">
        <w:rPr>
          <w:rFonts w:ascii="Times New Roman" w:hAnsi="Times New Roman" w:cs="Times New Roman"/>
          <w:sz w:val="28"/>
          <w:szCs w:val="28"/>
        </w:rPr>
        <w:t xml:space="preserve"> тяжелыми нарушениями речи – 167</w:t>
      </w:r>
      <w:r w:rsidRPr="00B907FB">
        <w:rPr>
          <w:rFonts w:ascii="Times New Roman" w:hAnsi="Times New Roman" w:cs="Times New Roman"/>
          <w:sz w:val="28"/>
          <w:szCs w:val="28"/>
        </w:rPr>
        <w:t>, дети с задер</w:t>
      </w:r>
      <w:r w:rsidR="001812F4" w:rsidRPr="00B907FB">
        <w:rPr>
          <w:rFonts w:ascii="Times New Roman" w:hAnsi="Times New Roman" w:cs="Times New Roman"/>
          <w:sz w:val="28"/>
          <w:szCs w:val="28"/>
        </w:rPr>
        <w:t>жкой психического развития – 814</w:t>
      </w:r>
      <w:r w:rsidRPr="00B907FB">
        <w:rPr>
          <w:rFonts w:ascii="Times New Roman" w:hAnsi="Times New Roman" w:cs="Times New Roman"/>
          <w:sz w:val="28"/>
          <w:szCs w:val="28"/>
        </w:rPr>
        <w:t>, д</w:t>
      </w:r>
      <w:r w:rsidR="001812F4" w:rsidRPr="00B907FB">
        <w:rPr>
          <w:rFonts w:ascii="Times New Roman" w:hAnsi="Times New Roman" w:cs="Times New Roman"/>
          <w:sz w:val="28"/>
          <w:szCs w:val="28"/>
        </w:rPr>
        <w:t>ети с умственной отсталостью - 102</w:t>
      </w:r>
      <w:r w:rsidR="00990EB3">
        <w:rPr>
          <w:rFonts w:ascii="Times New Roman" w:hAnsi="Times New Roman" w:cs="Times New Roman"/>
          <w:sz w:val="28"/>
          <w:szCs w:val="28"/>
        </w:rPr>
        <w:t xml:space="preserve">, </w:t>
      </w:r>
      <w:r w:rsidRPr="00B907FB">
        <w:rPr>
          <w:rFonts w:ascii="Times New Roman" w:hAnsi="Times New Roman" w:cs="Times New Roman"/>
          <w:sz w:val="28"/>
          <w:szCs w:val="28"/>
        </w:rPr>
        <w:t>слабо</w:t>
      </w:r>
      <w:r w:rsidR="001812F4" w:rsidRPr="00B907FB">
        <w:rPr>
          <w:rFonts w:ascii="Times New Roman" w:hAnsi="Times New Roman" w:cs="Times New Roman"/>
          <w:sz w:val="28"/>
          <w:szCs w:val="28"/>
        </w:rPr>
        <w:t>видящие дети – 2, дети с РАС – 1</w:t>
      </w:r>
      <w:r w:rsidRPr="00B907FB">
        <w:rPr>
          <w:rFonts w:ascii="Times New Roman" w:hAnsi="Times New Roman" w:cs="Times New Roman"/>
          <w:sz w:val="28"/>
          <w:szCs w:val="28"/>
        </w:rPr>
        <w:t>, дети с нарушен</w:t>
      </w:r>
      <w:r w:rsidR="001812F4" w:rsidRPr="00B907FB">
        <w:rPr>
          <w:rFonts w:ascii="Times New Roman" w:hAnsi="Times New Roman" w:cs="Times New Roman"/>
          <w:sz w:val="28"/>
          <w:szCs w:val="28"/>
        </w:rPr>
        <w:t>ием ОДА – 1, слабослышащие дети – 1, дети-инвалиды – 65</w:t>
      </w:r>
    </w:p>
    <w:p w:rsidR="00A8663A" w:rsidRDefault="008E05BA" w:rsidP="00B90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 xml:space="preserve">Анализ поступающей информации </w:t>
      </w:r>
      <w:r w:rsidR="00E52207">
        <w:rPr>
          <w:rFonts w:ascii="Times New Roman" w:hAnsi="Times New Roman" w:cs="Times New Roman"/>
          <w:sz w:val="28"/>
          <w:szCs w:val="28"/>
        </w:rPr>
        <w:t xml:space="preserve">в ПМПК </w:t>
      </w:r>
      <w:r w:rsidRPr="00B907FB">
        <w:rPr>
          <w:rFonts w:ascii="Times New Roman" w:hAnsi="Times New Roman" w:cs="Times New Roman"/>
          <w:sz w:val="28"/>
          <w:szCs w:val="28"/>
        </w:rPr>
        <w:t>о детях</w:t>
      </w:r>
      <w:r w:rsidR="00E52207">
        <w:rPr>
          <w:rFonts w:ascii="Times New Roman" w:hAnsi="Times New Roman" w:cs="Times New Roman"/>
          <w:sz w:val="28"/>
          <w:szCs w:val="28"/>
        </w:rPr>
        <w:t xml:space="preserve"> </w:t>
      </w:r>
      <w:r w:rsidR="00FF5D2F">
        <w:rPr>
          <w:rFonts w:ascii="Times New Roman" w:hAnsi="Times New Roman" w:cs="Times New Roman"/>
          <w:sz w:val="28"/>
          <w:szCs w:val="28"/>
        </w:rPr>
        <w:t>позволил выделить ряд проблем, с которыми сталкиваются родители (законные представители), педагоги, дети:</w:t>
      </w:r>
    </w:p>
    <w:p w:rsidR="00E52207" w:rsidRDefault="00E52207" w:rsidP="00E5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педагогическая, правовая компетентность участников образовательных отношений по вопросам обучения, воспитания, развития детей с ОВЗ;</w:t>
      </w:r>
    </w:p>
    <w:p w:rsidR="00E52207" w:rsidRDefault="00E52207" w:rsidP="00E52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Pr="00B907FB">
        <w:rPr>
          <w:rFonts w:ascii="Times New Roman" w:hAnsi="Times New Roman" w:cs="Times New Roman"/>
          <w:sz w:val="28"/>
          <w:szCs w:val="28"/>
        </w:rPr>
        <w:t>соответствие кадровых условий, формальный подход педагогов к обучению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F0A" w:rsidRPr="00B907FB" w:rsidRDefault="00FF5D2F" w:rsidP="00FF5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позднее обращение в ПМПК, ког</w:t>
      </w:r>
      <w:r w:rsidR="00E52207">
        <w:rPr>
          <w:rFonts w:ascii="Times New Roman" w:hAnsi="Times New Roman" w:cs="Times New Roman"/>
          <w:sz w:val="28"/>
          <w:szCs w:val="28"/>
        </w:rPr>
        <w:t>да у детей у</w:t>
      </w:r>
      <w:r w:rsidR="00E605BB">
        <w:rPr>
          <w:rFonts w:ascii="Times New Roman" w:hAnsi="Times New Roman" w:cs="Times New Roman"/>
          <w:sz w:val="28"/>
          <w:szCs w:val="28"/>
        </w:rPr>
        <w:t>же присутствуют</w:t>
      </w:r>
      <w:r w:rsidR="00B10B77">
        <w:rPr>
          <w:rFonts w:ascii="Times New Roman" w:hAnsi="Times New Roman" w:cs="Times New Roman"/>
          <w:sz w:val="28"/>
          <w:szCs w:val="28"/>
        </w:rPr>
        <w:t xml:space="preserve"> стойкие трудности усвоения</w:t>
      </w:r>
      <w:r w:rsidR="00E52207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</w:t>
      </w:r>
      <w:r w:rsidR="003E5F0A">
        <w:rPr>
          <w:rFonts w:ascii="Times New Roman" w:hAnsi="Times New Roman" w:cs="Times New Roman"/>
          <w:sz w:val="28"/>
          <w:szCs w:val="28"/>
        </w:rPr>
        <w:t>;</w:t>
      </w:r>
    </w:p>
    <w:p w:rsidR="002C6B36" w:rsidRDefault="002C6B36" w:rsidP="0028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7FB">
        <w:rPr>
          <w:rFonts w:ascii="Times New Roman" w:hAnsi="Times New Roman" w:cs="Times New Roman"/>
          <w:sz w:val="28"/>
          <w:szCs w:val="28"/>
        </w:rPr>
        <w:t>- слабая мотивационная деятельность педагогического коллектива</w:t>
      </w:r>
      <w:r w:rsidR="00B10B7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 w:rsidR="00B10B77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3E5F0A">
        <w:rPr>
          <w:rFonts w:ascii="Times New Roman" w:hAnsi="Times New Roman" w:cs="Times New Roman"/>
          <w:sz w:val="28"/>
          <w:szCs w:val="28"/>
        </w:rPr>
        <w:t xml:space="preserve"> </w:t>
      </w:r>
      <w:r w:rsidR="00B10B7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B10B77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программам. </w:t>
      </w:r>
    </w:p>
    <w:p w:rsidR="00B10B77" w:rsidRDefault="00B10B77" w:rsidP="0028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71" w:rsidRDefault="00EC7455" w:rsidP="006B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 перечисленных проблем </w:t>
      </w:r>
      <w:r w:rsidR="009E0D6A">
        <w:rPr>
          <w:rFonts w:ascii="Times New Roman" w:hAnsi="Times New Roman" w:cs="Times New Roman"/>
          <w:sz w:val="28"/>
          <w:szCs w:val="28"/>
        </w:rPr>
        <w:t>и поставленных задач</w:t>
      </w:r>
      <w:r w:rsidR="00CC345A">
        <w:rPr>
          <w:rFonts w:ascii="Times New Roman" w:hAnsi="Times New Roman" w:cs="Times New Roman"/>
          <w:sz w:val="28"/>
          <w:szCs w:val="28"/>
        </w:rPr>
        <w:t xml:space="preserve">, </w:t>
      </w:r>
      <w:r w:rsidR="009E0D6A">
        <w:rPr>
          <w:rFonts w:ascii="Times New Roman" w:hAnsi="Times New Roman" w:cs="Times New Roman"/>
          <w:sz w:val="28"/>
          <w:szCs w:val="28"/>
        </w:rPr>
        <w:t>реализуется функция сопровождения</w:t>
      </w:r>
      <w:r w:rsidR="00CC345A">
        <w:rPr>
          <w:rFonts w:ascii="Times New Roman" w:hAnsi="Times New Roman" w:cs="Times New Roman"/>
          <w:sz w:val="28"/>
          <w:szCs w:val="28"/>
        </w:rPr>
        <w:t xml:space="preserve"> детей, прошедших обследование на ПМПК</w:t>
      </w:r>
      <w:r w:rsidR="009E0D6A">
        <w:rPr>
          <w:rFonts w:ascii="Times New Roman" w:hAnsi="Times New Roman" w:cs="Times New Roman"/>
          <w:sz w:val="28"/>
          <w:szCs w:val="28"/>
        </w:rPr>
        <w:t>.</w:t>
      </w:r>
    </w:p>
    <w:p w:rsidR="006B4B71" w:rsidRDefault="0047231F" w:rsidP="006B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задачи, направленной на «…подтверждение, уточнение или изменение ранее данных рекомендаций»</w:t>
      </w:r>
      <w:r w:rsidR="00492C42">
        <w:rPr>
          <w:rFonts w:ascii="Times New Roman" w:hAnsi="Times New Roman" w:cs="Times New Roman"/>
          <w:sz w:val="28"/>
          <w:szCs w:val="28"/>
        </w:rPr>
        <w:t xml:space="preserve"> (пп.7-б Положения) пр</w:t>
      </w:r>
      <w:r w:rsidR="006B4B71">
        <w:rPr>
          <w:rFonts w:ascii="Times New Roman" w:hAnsi="Times New Roman" w:cs="Times New Roman"/>
          <w:sz w:val="28"/>
          <w:szCs w:val="28"/>
        </w:rPr>
        <w:t>оводятся</w:t>
      </w:r>
      <w:r>
        <w:rPr>
          <w:rFonts w:ascii="Times New Roman" w:hAnsi="Times New Roman" w:cs="Times New Roman"/>
          <w:sz w:val="28"/>
          <w:szCs w:val="28"/>
        </w:rPr>
        <w:t xml:space="preserve"> повторные консультации </w:t>
      </w:r>
      <w:r w:rsidR="00E23EED">
        <w:rPr>
          <w:rFonts w:ascii="Times New Roman" w:hAnsi="Times New Roman" w:cs="Times New Roman"/>
          <w:sz w:val="28"/>
          <w:szCs w:val="28"/>
        </w:rPr>
        <w:t>(в ситуации самостоятельного обращения родителей в консультацию или в процессе</w:t>
      </w:r>
      <w:r w:rsidR="00492C42">
        <w:rPr>
          <w:rFonts w:ascii="Times New Roman" w:hAnsi="Times New Roman" w:cs="Times New Roman"/>
          <w:sz w:val="28"/>
          <w:szCs w:val="28"/>
        </w:rPr>
        <w:t xml:space="preserve"> выездной сессии ПМПК и т.д.). П</w:t>
      </w:r>
      <w:r w:rsidR="00E23EED">
        <w:rPr>
          <w:rFonts w:ascii="Times New Roman" w:hAnsi="Times New Roman" w:cs="Times New Roman"/>
          <w:sz w:val="28"/>
          <w:szCs w:val="28"/>
        </w:rPr>
        <w:t>ри этом</w:t>
      </w:r>
      <w:r w:rsidR="00492C42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E23EED">
        <w:rPr>
          <w:rFonts w:ascii="Times New Roman" w:hAnsi="Times New Roman" w:cs="Times New Roman"/>
          <w:sz w:val="28"/>
          <w:szCs w:val="28"/>
        </w:rPr>
        <w:t xml:space="preserve"> </w:t>
      </w:r>
      <w:r w:rsidR="00492C42">
        <w:rPr>
          <w:rFonts w:ascii="Times New Roman" w:hAnsi="Times New Roman" w:cs="Times New Roman"/>
          <w:sz w:val="28"/>
          <w:szCs w:val="28"/>
        </w:rPr>
        <w:t>стара</w:t>
      </w:r>
      <w:r w:rsidR="006B4B71">
        <w:rPr>
          <w:rFonts w:ascii="Times New Roman" w:hAnsi="Times New Roman" w:cs="Times New Roman"/>
          <w:sz w:val="28"/>
          <w:szCs w:val="28"/>
        </w:rPr>
        <w:t>емся</w:t>
      </w:r>
      <w:r w:rsidR="00492C42">
        <w:rPr>
          <w:rFonts w:ascii="Times New Roman" w:hAnsi="Times New Roman" w:cs="Times New Roman"/>
          <w:sz w:val="28"/>
          <w:szCs w:val="28"/>
        </w:rPr>
        <w:t xml:space="preserve"> избегать простого дублирования предыдущего заключения, даже когда изменение состояния ребенка, изменение его образовательной динамики незначительные.</w:t>
      </w:r>
    </w:p>
    <w:p w:rsidR="006B4B71" w:rsidRDefault="00ED189B" w:rsidP="006B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ситуации тесного взаимодействия с консилиумами образовательных организаций, в которых обучаются дети</w:t>
      </w:r>
      <w:r w:rsidR="006A2BF4">
        <w:rPr>
          <w:rFonts w:ascii="Times New Roman" w:hAnsi="Times New Roman" w:cs="Times New Roman"/>
          <w:sz w:val="28"/>
          <w:szCs w:val="28"/>
        </w:rPr>
        <w:t xml:space="preserve">, прошедшие обследование в </w:t>
      </w:r>
      <w:proofErr w:type="spellStart"/>
      <w:r w:rsidR="006A2BF4">
        <w:rPr>
          <w:rFonts w:ascii="Times New Roman" w:hAnsi="Times New Roman" w:cs="Times New Roman"/>
          <w:sz w:val="28"/>
          <w:szCs w:val="28"/>
        </w:rPr>
        <w:t>Сухоложском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ТПМПК</w:t>
      </w:r>
      <w:r w:rsidR="006A2BF4">
        <w:rPr>
          <w:rFonts w:ascii="Times New Roman" w:hAnsi="Times New Roman" w:cs="Times New Roman"/>
          <w:sz w:val="28"/>
          <w:szCs w:val="28"/>
        </w:rPr>
        <w:t xml:space="preserve"> отслеживаются эффективность создания и реализации рекомендованных спец</w:t>
      </w:r>
      <w:r w:rsidR="00E920F4">
        <w:rPr>
          <w:rFonts w:ascii="Times New Roman" w:hAnsi="Times New Roman" w:cs="Times New Roman"/>
          <w:sz w:val="28"/>
          <w:szCs w:val="28"/>
        </w:rPr>
        <w:t>иальных образовательных условий, обеспечивается адекватность кратности повторных оценок ребенка на ПМПК.</w:t>
      </w:r>
      <w:r w:rsidR="006B4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6A" w:rsidRDefault="006B4B71" w:rsidP="00722F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B4B71">
        <w:rPr>
          <w:rFonts w:ascii="Times New Roman" w:hAnsi="Times New Roman" w:cs="Times New Roman"/>
          <w:color w:val="000000"/>
          <w:sz w:val="28"/>
          <w:szCs w:val="20"/>
        </w:rPr>
        <w:t>На основании соглашений с Муниципальными органами, осуществляющими управление в сфере образования</w:t>
      </w:r>
      <w:r>
        <w:rPr>
          <w:rFonts w:ascii="Times New Roman" w:hAnsi="Times New Roman" w:cs="Times New Roman"/>
          <w:color w:val="000000"/>
          <w:sz w:val="28"/>
          <w:szCs w:val="20"/>
        </w:rPr>
        <w:t>, регулярно проводятся консультации, семинары-практикумы с педагогами</w:t>
      </w:r>
      <w:r w:rsidR="00722F5A">
        <w:rPr>
          <w:rFonts w:ascii="Times New Roman" w:hAnsi="Times New Roman" w:cs="Times New Roman"/>
          <w:color w:val="000000"/>
          <w:sz w:val="28"/>
          <w:szCs w:val="20"/>
        </w:rPr>
        <w:t xml:space="preserve">, специалистами </w:t>
      </w:r>
      <w:proofErr w:type="spellStart"/>
      <w:r w:rsidR="00722F5A">
        <w:rPr>
          <w:rFonts w:ascii="Times New Roman" w:hAnsi="Times New Roman" w:cs="Times New Roman"/>
          <w:color w:val="000000"/>
          <w:sz w:val="28"/>
          <w:szCs w:val="20"/>
        </w:rPr>
        <w:t>ПМПк</w:t>
      </w:r>
      <w:proofErr w:type="spellEnd"/>
      <w:r w:rsidR="00722F5A">
        <w:rPr>
          <w:rFonts w:ascii="Times New Roman" w:hAnsi="Times New Roman" w:cs="Times New Roman"/>
          <w:color w:val="000000"/>
          <w:sz w:val="28"/>
          <w:szCs w:val="20"/>
        </w:rPr>
        <w:t xml:space="preserve"> образовательных организаций, осуществляется методическая поддержка.</w:t>
      </w:r>
    </w:p>
    <w:p w:rsidR="00BE3629" w:rsidRDefault="001F0464" w:rsidP="00BE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С целью повышения педагогической компетентности родителей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Сухоложской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ТПМПК разработан и реализуется проект «Сопровождение участников образовательных отношений средствами сетевых технологий». </w:t>
      </w:r>
      <w:r w:rsidR="005D6479" w:rsidRPr="005D6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механизмов реализации Проекта является активное сотрудничество с участниками образовательных отношений с помощью электронной почты, информационных консультаций на сайте школы. На странице ТОПМПК </w:t>
      </w:r>
      <w:r w:rsidR="005D6479" w:rsidRPr="005D6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размещается информация, которая нужна участникам проекта для успешного взаимодействия. </w:t>
      </w:r>
      <w:bookmarkStart w:id="0" w:name="_GoBack"/>
      <w:bookmarkEnd w:id="0"/>
    </w:p>
    <w:p w:rsidR="00432674" w:rsidRDefault="00432674" w:rsidP="00BE3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6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Критерием эффективности сопровождения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детей</w:t>
      </w:r>
      <w:r w:rsidRPr="004326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ОВЗ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учителем-дефектологом ПМПК является </w:t>
      </w:r>
      <w:r w:rsidR="00BB11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подтверждение адекватности данных ре</w:t>
      </w:r>
      <w:r w:rsidR="00BE36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комендаци</w:t>
      </w:r>
      <w:r w:rsidR="003A64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й, через своевременное включение ребенка в коррекционную среду.</w:t>
      </w:r>
    </w:p>
    <w:p w:rsidR="00457ABB" w:rsidRDefault="00457ABB" w:rsidP="00457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57ABB" w:rsidRDefault="00457ABB" w:rsidP="00457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Литература:</w:t>
      </w:r>
    </w:p>
    <w:p w:rsidR="00415900" w:rsidRDefault="00415900" w:rsidP="00415900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Приказ </w:t>
      </w:r>
      <w:r w:rsidRPr="00415900">
        <w:rPr>
          <w:spacing w:val="2"/>
          <w:sz w:val="28"/>
          <w:szCs w:val="28"/>
        </w:rPr>
        <w:t>от 7 июня 2017 года N 248-Д</w:t>
      </w:r>
      <w:r w:rsidR="0073077B">
        <w:rPr>
          <w:spacing w:val="2"/>
          <w:sz w:val="28"/>
          <w:szCs w:val="28"/>
        </w:rPr>
        <w:t xml:space="preserve"> </w:t>
      </w:r>
      <w:proofErr w:type="spellStart"/>
      <w:r w:rsidR="0073077B">
        <w:rPr>
          <w:spacing w:val="2"/>
          <w:sz w:val="28"/>
          <w:szCs w:val="28"/>
        </w:rPr>
        <w:t>МОиПО</w:t>
      </w:r>
      <w:proofErr w:type="spellEnd"/>
      <w:r w:rsidR="0073077B">
        <w:rPr>
          <w:spacing w:val="2"/>
          <w:sz w:val="28"/>
          <w:szCs w:val="28"/>
        </w:rPr>
        <w:t xml:space="preserve"> </w:t>
      </w:r>
      <w:proofErr w:type="gramStart"/>
      <w:r w:rsidR="0073077B">
        <w:rPr>
          <w:spacing w:val="2"/>
          <w:sz w:val="28"/>
          <w:szCs w:val="28"/>
        </w:rPr>
        <w:t>СО</w:t>
      </w:r>
      <w:proofErr w:type="gramEnd"/>
      <w:r>
        <w:rPr>
          <w:spacing w:val="2"/>
          <w:sz w:val="28"/>
          <w:szCs w:val="28"/>
        </w:rPr>
        <w:t xml:space="preserve"> «</w:t>
      </w:r>
      <w:proofErr w:type="gramStart"/>
      <w:r>
        <w:rPr>
          <w:spacing w:val="2"/>
          <w:sz w:val="28"/>
          <w:szCs w:val="28"/>
        </w:rPr>
        <w:t>Об</w:t>
      </w:r>
      <w:proofErr w:type="gramEnd"/>
      <w:r>
        <w:rPr>
          <w:spacing w:val="2"/>
          <w:sz w:val="28"/>
          <w:szCs w:val="28"/>
        </w:rPr>
        <w:t xml:space="preserve"> утверждении порядка работы центральной и территориальных психолого-медико-педагогических комиссий Свердловской области»</w:t>
      </w:r>
    </w:p>
    <w:p w:rsidR="000F7D60" w:rsidRDefault="00572098" w:rsidP="000F7D60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ФГОС НОО </w:t>
      </w:r>
      <w:proofErr w:type="gramStart"/>
      <w:r>
        <w:rPr>
          <w:spacing w:val="2"/>
          <w:sz w:val="28"/>
          <w:szCs w:val="28"/>
        </w:rPr>
        <w:t>обучающихся</w:t>
      </w:r>
      <w:proofErr w:type="gramEnd"/>
      <w:r>
        <w:rPr>
          <w:spacing w:val="2"/>
          <w:sz w:val="28"/>
          <w:szCs w:val="28"/>
        </w:rPr>
        <w:t xml:space="preserve"> с ограниченными возможностями здоровья</w:t>
      </w:r>
    </w:p>
    <w:p w:rsidR="008A1E6E" w:rsidRPr="000F7D60" w:rsidRDefault="008A1E6E" w:rsidP="000F7D60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40"/>
          <w:szCs w:val="28"/>
        </w:rPr>
      </w:pPr>
      <w:r w:rsidRPr="000F7D60">
        <w:rPr>
          <w:color w:val="000000"/>
          <w:sz w:val="28"/>
          <w:szCs w:val="20"/>
        </w:rPr>
        <w:t xml:space="preserve">Деятельность специалистов </w:t>
      </w:r>
      <w:proofErr w:type="gramStart"/>
      <w:r w:rsidRPr="000F7D60">
        <w:rPr>
          <w:color w:val="000000"/>
          <w:sz w:val="28"/>
          <w:szCs w:val="20"/>
        </w:rPr>
        <w:t>сопровождения</w:t>
      </w:r>
      <w:proofErr w:type="gramEnd"/>
      <w:r w:rsidRPr="000F7D60">
        <w:rPr>
          <w:color w:val="000000"/>
          <w:sz w:val="28"/>
          <w:szCs w:val="20"/>
        </w:rPr>
        <w:t xml:space="preserve"> при включении обучающихся с ограниченными возможностями здоровья и детей-инвалидов в образовательное пространство: методические материалы для специалистов сопровождения: учителей-логопедов, учителей-дефектологов, педагогов-психологов, </w:t>
      </w:r>
      <w:proofErr w:type="spellStart"/>
      <w:r w:rsidRPr="000F7D60">
        <w:rPr>
          <w:color w:val="000000"/>
          <w:sz w:val="28"/>
          <w:szCs w:val="20"/>
        </w:rPr>
        <w:t>тьюторов</w:t>
      </w:r>
      <w:proofErr w:type="spellEnd"/>
      <w:r w:rsidRPr="000F7D60">
        <w:rPr>
          <w:color w:val="000000"/>
          <w:sz w:val="28"/>
          <w:szCs w:val="20"/>
        </w:rPr>
        <w:t xml:space="preserve"> и социальных педагогов образовательных организаций (серия: </w:t>
      </w:r>
      <w:proofErr w:type="gramStart"/>
      <w:r w:rsidRPr="000F7D60">
        <w:rPr>
          <w:color w:val="000000"/>
          <w:sz w:val="28"/>
          <w:szCs w:val="20"/>
        </w:rPr>
        <w:t>«Инклюзивное образование детей-инвалидов, детей с ограниченными возможностями здоровья в общеобразовательных организациях») / О.Г. Приходько и др. – М.: ГБОУ ВПО МГПУ, 2014. – 102 с.</w:t>
      </w:r>
      <w:proofErr w:type="gramEnd"/>
    </w:p>
    <w:p w:rsidR="008A1E6E" w:rsidRPr="00D702A4" w:rsidRDefault="008A1E6E" w:rsidP="00997213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8A1E6E" w:rsidRPr="00D702A4" w:rsidSect="00A9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306"/>
    <w:multiLevelType w:val="hybridMultilevel"/>
    <w:tmpl w:val="091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183"/>
    <w:multiLevelType w:val="hybridMultilevel"/>
    <w:tmpl w:val="907ED98C"/>
    <w:lvl w:ilvl="0" w:tplc="8F90F9A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1733"/>
    <w:multiLevelType w:val="multilevel"/>
    <w:tmpl w:val="6262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623BA"/>
    <w:multiLevelType w:val="multilevel"/>
    <w:tmpl w:val="8218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F54F0"/>
    <w:multiLevelType w:val="multilevel"/>
    <w:tmpl w:val="7340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90301"/>
    <w:multiLevelType w:val="hybridMultilevel"/>
    <w:tmpl w:val="737C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56B4"/>
    <w:multiLevelType w:val="hybridMultilevel"/>
    <w:tmpl w:val="B0C2B746"/>
    <w:lvl w:ilvl="0" w:tplc="69ECE3DA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5845D1"/>
    <w:multiLevelType w:val="multilevel"/>
    <w:tmpl w:val="58A2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3365D"/>
    <w:multiLevelType w:val="multilevel"/>
    <w:tmpl w:val="B932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C2"/>
    <w:rsid w:val="000F7D60"/>
    <w:rsid w:val="00146147"/>
    <w:rsid w:val="00174387"/>
    <w:rsid w:val="001812F4"/>
    <w:rsid w:val="00182F33"/>
    <w:rsid w:val="001A645A"/>
    <w:rsid w:val="001E2A99"/>
    <w:rsid w:val="001F0464"/>
    <w:rsid w:val="00254996"/>
    <w:rsid w:val="002809AA"/>
    <w:rsid w:val="002A4222"/>
    <w:rsid w:val="002C2258"/>
    <w:rsid w:val="002C6B36"/>
    <w:rsid w:val="002E6DCD"/>
    <w:rsid w:val="00331E99"/>
    <w:rsid w:val="00354E31"/>
    <w:rsid w:val="0036735E"/>
    <w:rsid w:val="00394585"/>
    <w:rsid w:val="003A641E"/>
    <w:rsid w:val="003E5F0A"/>
    <w:rsid w:val="004064E1"/>
    <w:rsid w:val="00406745"/>
    <w:rsid w:val="00415900"/>
    <w:rsid w:val="004172E0"/>
    <w:rsid w:val="00421E45"/>
    <w:rsid w:val="00432674"/>
    <w:rsid w:val="00456464"/>
    <w:rsid w:val="00457ABB"/>
    <w:rsid w:val="0047231F"/>
    <w:rsid w:val="00492C42"/>
    <w:rsid w:val="004C43EA"/>
    <w:rsid w:val="00572098"/>
    <w:rsid w:val="005911F4"/>
    <w:rsid w:val="005B1BDF"/>
    <w:rsid w:val="005D6479"/>
    <w:rsid w:val="00614C3F"/>
    <w:rsid w:val="006A2BF4"/>
    <w:rsid w:val="006B1843"/>
    <w:rsid w:val="006B4B71"/>
    <w:rsid w:val="00722F5A"/>
    <w:rsid w:val="0073077B"/>
    <w:rsid w:val="00732B74"/>
    <w:rsid w:val="007620A6"/>
    <w:rsid w:val="00786EFA"/>
    <w:rsid w:val="007A120C"/>
    <w:rsid w:val="00800AA4"/>
    <w:rsid w:val="00891A23"/>
    <w:rsid w:val="008A1E6E"/>
    <w:rsid w:val="008E05BA"/>
    <w:rsid w:val="008E4B4C"/>
    <w:rsid w:val="00990EB3"/>
    <w:rsid w:val="00995385"/>
    <w:rsid w:val="00997213"/>
    <w:rsid w:val="009E0D6A"/>
    <w:rsid w:val="00A06444"/>
    <w:rsid w:val="00A2311E"/>
    <w:rsid w:val="00A70B3C"/>
    <w:rsid w:val="00A8663A"/>
    <w:rsid w:val="00A94243"/>
    <w:rsid w:val="00AB773D"/>
    <w:rsid w:val="00AF3596"/>
    <w:rsid w:val="00B10B77"/>
    <w:rsid w:val="00B326A1"/>
    <w:rsid w:val="00B36F2A"/>
    <w:rsid w:val="00B67750"/>
    <w:rsid w:val="00B83D4D"/>
    <w:rsid w:val="00B907FB"/>
    <w:rsid w:val="00BB07F0"/>
    <w:rsid w:val="00BB11D5"/>
    <w:rsid w:val="00BC0FC7"/>
    <w:rsid w:val="00BD5841"/>
    <w:rsid w:val="00BE3629"/>
    <w:rsid w:val="00C3393C"/>
    <w:rsid w:val="00C63C03"/>
    <w:rsid w:val="00CC345A"/>
    <w:rsid w:val="00CF1273"/>
    <w:rsid w:val="00D67AAF"/>
    <w:rsid w:val="00D702A4"/>
    <w:rsid w:val="00D87696"/>
    <w:rsid w:val="00DC3F92"/>
    <w:rsid w:val="00E23EED"/>
    <w:rsid w:val="00E41FB4"/>
    <w:rsid w:val="00E52207"/>
    <w:rsid w:val="00E605BB"/>
    <w:rsid w:val="00E920F4"/>
    <w:rsid w:val="00E92573"/>
    <w:rsid w:val="00EC7455"/>
    <w:rsid w:val="00ED189B"/>
    <w:rsid w:val="00F14DC2"/>
    <w:rsid w:val="00F3772B"/>
    <w:rsid w:val="00FF0CA7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185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  <w:divsChild>
            <w:div w:id="23527820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  <w:divsChild>
                <w:div w:id="270552209">
                  <w:marLeft w:val="0"/>
                  <w:marRight w:val="0"/>
                  <w:marTop w:val="0"/>
                  <w:marBottom w:val="0"/>
                  <w:divBdr>
                    <w:top w:val="none" w:sz="0" w:space="0" w:color="3399CC"/>
                    <w:left w:val="none" w:sz="0" w:space="0" w:color="3399CC"/>
                    <w:bottom w:val="none" w:sz="0" w:space="0" w:color="3399CC"/>
                    <w:right w:val="none" w:sz="0" w:space="0" w:color="3399CC"/>
                  </w:divBdr>
                  <w:divsChild>
                    <w:div w:id="5244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399CC"/>
                        <w:left w:val="none" w:sz="0" w:space="0" w:color="3399CC"/>
                        <w:bottom w:val="none" w:sz="0" w:space="0" w:color="3399CC"/>
                        <w:right w:val="none" w:sz="0" w:space="0" w:color="3399CC"/>
                      </w:divBdr>
                      <w:divsChild>
                        <w:div w:id="12340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399CC"/>
                            <w:left w:val="none" w:sz="0" w:space="0" w:color="3399CC"/>
                            <w:bottom w:val="none" w:sz="0" w:space="0" w:color="3399CC"/>
                            <w:right w:val="none" w:sz="0" w:space="0" w:color="3399CC"/>
                          </w:divBdr>
                          <w:divsChild>
                            <w:div w:id="177185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99CC"/>
                                <w:left w:val="none" w:sz="0" w:space="0" w:color="3399CC"/>
                                <w:bottom w:val="none" w:sz="0" w:space="0" w:color="3399CC"/>
                                <w:right w:val="none" w:sz="0" w:space="0" w:color="3399CC"/>
                              </w:divBdr>
                            </w:div>
                            <w:div w:id="4841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99CC"/>
                                <w:left w:val="none" w:sz="0" w:space="0" w:color="3399CC"/>
                                <w:bottom w:val="none" w:sz="0" w:space="0" w:color="3399CC"/>
                                <w:right w:val="none" w:sz="0" w:space="0" w:color="3399CC"/>
                              </w:divBdr>
                            </w:div>
                            <w:div w:id="352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399CC"/>
                                <w:left w:val="none" w:sz="0" w:space="0" w:color="3399CC"/>
                                <w:bottom w:val="none" w:sz="0" w:space="0" w:color="3399CC"/>
                                <w:right w:val="none" w:sz="0" w:space="0" w:color="3399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648255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</w:div>
      </w:divsChild>
    </w:div>
    <w:div w:id="180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79</cp:revision>
  <dcterms:created xsi:type="dcterms:W3CDTF">2018-02-26T08:19:00Z</dcterms:created>
  <dcterms:modified xsi:type="dcterms:W3CDTF">2018-03-14T18:32:00Z</dcterms:modified>
</cp:coreProperties>
</file>