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r>
        <w:rPr>
          <w:rFonts w:ascii="Helvetica" w:hAnsi="Helvetica" w:cs="Helvetica"/>
          <w:color w:val="333333"/>
          <w:sz w:val="27"/>
          <w:szCs w:val="27"/>
        </w:rPr>
        <w:t xml:space="preserve"> </w:t>
      </w: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center"/>
        <w:rPr>
          <w:rFonts w:ascii="Helvetica" w:hAnsi="Helvetica" w:cs="Helvetica"/>
          <w:color w:val="333333"/>
          <w:sz w:val="27"/>
          <w:szCs w:val="27"/>
        </w:rPr>
      </w:pPr>
    </w:p>
    <w:p w:rsidR="00A376A9" w:rsidRPr="00A376A9" w:rsidRDefault="00A376A9" w:rsidP="00A376A9">
      <w:pPr>
        <w:pStyle w:val="a3"/>
        <w:shd w:val="clear" w:color="auto" w:fill="FFFFFF"/>
        <w:spacing w:before="0" w:beforeAutospacing="0" w:after="0" w:afterAutospacing="0" w:line="245" w:lineRule="atLeast"/>
        <w:jc w:val="center"/>
        <w:rPr>
          <w:color w:val="000000"/>
          <w:sz w:val="36"/>
          <w:szCs w:val="36"/>
        </w:rPr>
      </w:pPr>
      <w:r w:rsidRPr="00A376A9">
        <w:rPr>
          <w:color w:val="333333"/>
          <w:sz w:val="36"/>
          <w:szCs w:val="36"/>
        </w:rPr>
        <w:t>«Организация самоуправления в общежитии колледжа»</w:t>
      </w: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r>
        <w:rPr>
          <w:rFonts w:ascii="Arial" w:hAnsi="Arial" w:cs="Arial"/>
          <w:color w:val="000000"/>
          <w:sz w:val="18"/>
          <w:szCs w:val="18"/>
        </w:rPr>
        <w:br/>
      </w: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r>
        <w:rPr>
          <w:rFonts w:ascii="Arial" w:hAnsi="Arial" w:cs="Arial"/>
          <w:color w:val="000000"/>
          <w:sz w:val="18"/>
          <w:szCs w:val="18"/>
        </w:rPr>
        <w:br/>
      </w: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p>
    <w:p w:rsidR="00343312" w:rsidRDefault="00343312" w:rsidP="00A376A9">
      <w:pPr>
        <w:pStyle w:val="a3"/>
        <w:shd w:val="clear" w:color="auto" w:fill="FFFFFF"/>
        <w:spacing w:before="0" w:beforeAutospacing="0" w:after="0" w:afterAutospacing="0" w:line="245" w:lineRule="atLeast"/>
        <w:jc w:val="right"/>
        <w:rPr>
          <w:rFonts w:ascii="Helvetica" w:hAnsi="Helvetica" w:cs="Helvetica"/>
          <w:color w:val="333333"/>
          <w:sz w:val="27"/>
          <w:szCs w:val="27"/>
        </w:rPr>
      </w:pPr>
    </w:p>
    <w:p w:rsidR="00343312" w:rsidRDefault="00343312" w:rsidP="00A376A9">
      <w:pPr>
        <w:pStyle w:val="a3"/>
        <w:shd w:val="clear" w:color="auto" w:fill="FFFFFF"/>
        <w:spacing w:before="0" w:beforeAutospacing="0" w:after="0" w:afterAutospacing="0" w:line="245" w:lineRule="atLeast"/>
        <w:jc w:val="right"/>
        <w:rPr>
          <w:rFonts w:ascii="Helvetica" w:hAnsi="Helvetica" w:cs="Helvetica"/>
          <w:color w:val="333333"/>
          <w:sz w:val="27"/>
          <w:szCs w:val="27"/>
        </w:rPr>
      </w:pPr>
    </w:p>
    <w:p w:rsidR="00343312" w:rsidRDefault="00343312" w:rsidP="00A376A9">
      <w:pPr>
        <w:pStyle w:val="a3"/>
        <w:shd w:val="clear" w:color="auto" w:fill="FFFFFF"/>
        <w:spacing w:before="0" w:beforeAutospacing="0" w:after="0" w:afterAutospacing="0" w:line="245" w:lineRule="atLeast"/>
        <w:jc w:val="right"/>
        <w:rPr>
          <w:rFonts w:ascii="Helvetica" w:hAnsi="Helvetica" w:cs="Helvetica"/>
          <w:color w:val="333333"/>
          <w:sz w:val="27"/>
          <w:szCs w:val="27"/>
        </w:rPr>
      </w:pPr>
    </w:p>
    <w:p w:rsidR="00A376A9" w:rsidRDefault="00A376A9" w:rsidP="00A376A9">
      <w:pPr>
        <w:pStyle w:val="a3"/>
        <w:shd w:val="clear" w:color="auto" w:fill="FFFFFF"/>
        <w:spacing w:before="0" w:beforeAutospacing="0" w:after="0" w:afterAutospacing="0" w:line="245" w:lineRule="atLeast"/>
        <w:jc w:val="right"/>
        <w:rPr>
          <w:rFonts w:ascii="Arial" w:hAnsi="Arial" w:cs="Arial"/>
          <w:color w:val="000000"/>
          <w:sz w:val="18"/>
          <w:szCs w:val="18"/>
        </w:rPr>
      </w:pPr>
      <w:r>
        <w:rPr>
          <w:rFonts w:ascii="Helvetica" w:hAnsi="Helvetica" w:cs="Helvetica"/>
          <w:color w:val="333333"/>
          <w:sz w:val="27"/>
          <w:szCs w:val="27"/>
        </w:rPr>
        <w:t>Разработчик: Старкова Ирина Викторовна</w:t>
      </w:r>
    </w:p>
    <w:p w:rsidR="00A376A9" w:rsidRDefault="00A376A9" w:rsidP="00A376A9">
      <w:pPr>
        <w:pStyle w:val="a3"/>
        <w:shd w:val="clear" w:color="auto" w:fill="FFFFFF"/>
        <w:spacing w:before="0" w:beforeAutospacing="0" w:after="0" w:afterAutospacing="0" w:line="245" w:lineRule="atLeast"/>
        <w:jc w:val="center"/>
        <w:rPr>
          <w:rFonts w:ascii="Arial" w:hAnsi="Arial" w:cs="Arial"/>
          <w:color w:val="000000"/>
          <w:sz w:val="18"/>
          <w:szCs w:val="18"/>
        </w:rPr>
      </w:pPr>
      <w:r>
        <w:rPr>
          <w:rFonts w:ascii="Arial" w:hAnsi="Arial" w:cs="Arial"/>
          <w:color w:val="000000"/>
          <w:sz w:val="18"/>
          <w:szCs w:val="18"/>
        </w:rPr>
        <w:br/>
      </w:r>
    </w:p>
    <w:p w:rsidR="00A376A9" w:rsidRDefault="00A376A9" w:rsidP="00A376A9">
      <w:pPr>
        <w:pStyle w:val="a3"/>
        <w:shd w:val="clear" w:color="auto" w:fill="FFFFFF"/>
        <w:spacing w:before="0" w:beforeAutospacing="0" w:after="0" w:afterAutospacing="0" w:line="245" w:lineRule="atLeast"/>
        <w:jc w:val="center"/>
        <w:rPr>
          <w:rFonts w:ascii="Arial" w:hAnsi="Arial" w:cs="Arial"/>
          <w:color w:val="000000"/>
          <w:sz w:val="18"/>
          <w:szCs w:val="18"/>
        </w:rPr>
      </w:pPr>
      <w:r>
        <w:rPr>
          <w:rFonts w:ascii="Arial" w:hAnsi="Arial" w:cs="Arial"/>
          <w:color w:val="000000"/>
          <w:sz w:val="18"/>
          <w:szCs w:val="18"/>
        </w:rPr>
        <w:br/>
      </w:r>
    </w:p>
    <w:p w:rsidR="00A376A9" w:rsidRDefault="00A376A9" w:rsidP="00A376A9">
      <w:pPr>
        <w:pStyle w:val="a3"/>
        <w:shd w:val="clear" w:color="auto" w:fill="FFFFFF"/>
        <w:spacing w:before="0" w:beforeAutospacing="0" w:after="0" w:afterAutospacing="0" w:line="245" w:lineRule="atLeast"/>
        <w:jc w:val="center"/>
        <w:rPr>
          <w:rFonts w:ascii="Arial" w:hAnsi="Arial" w:cs="Arial"/>
          <w:color w:val="000000"/>
          <w:sz w:val="18"/>
          <w:szCs w:val="18"/>
        </w:rPr>
      </w:pPr>
      <w:r>
        <w:rPr>
          <w:rFonts w:ascii="Arial" w:hAnsi="Arial" w:cs="Arial"/>
          <w:color w:val="000000"/>
          <w:sz w:val="18"/>
          <w:szCs w:val="18"/>
        </w:rPr>
        <w:br/>
      </w:r>
      <w:r>
        <w:rPr>
          <w:rFonts w:ascii="Helvetica" w:hAnsi="Helvetica" w:cs="Helvetica"/>
          <w:b/>
          <w:bCs/>
          <w:color w:val="333333"/>
          <w:sz w:val="27"/>
          <w:szCs w:val="27"/>
        </w:rPr>
        <w:t>2020г</w:t>
      </w:r>
    </w:p>
    <w:p w:rsidR="00C013A6" w:rsidRDefault="00C013A6" w:rsidP="00A376A9">
      <w:pPr>
        <w:pStyle w:val="a3"/>
        <w:shd w:val="clear" w:color="auto" w:fill="FFFFFF"/>
        <w:spacing w:before="0" w:beforeAutospacing="0" w:after="0" w:afterAutospacing="0" w:line="245" w:lineRule="atLeast"/>
        <w:rPr>
          <w:rFonts w:ascii="Arial" w:hAnsi="Arial" w:cs="Arial"/>
          <w:color w:val="000000"/>
          <w:sz w:val="18"/>
          <w:szCs w:val="18"/>
        </w:rPr>
      </w:pPr>
    </w:p>
    <w:p w:rsidR="00A376A9" w:rsidRDefault="00A376A9" w:rsidP="00A376A9">
      <w:pPr>
        <w:pStyle w:val="a3"/>
        <w:shd w:val="clear" w:color="auto" w:fill="FFFFFF"/>
        <w:spacing w:before="0" w:beforeAutospacing="0" w:after="0" w:afterAutospacing="0" w:line="245" w:lineRule="atLeast"/>
        <w:rPr>
          <w:rFonts w:ascii="Arial" w:hAnsi="Arial" w:cs="Arial"/>
          <w:color w:val="000000"/>
          <w:sz w:val="18"/>
          <w:szCs w:val="18"/>
        </w:rPr>
      </w:pPr>
      <w:r>
        <w:rPr>
          <w:b/>
          <w:bCs/>
          <w:color w:val="333333"/>
          <w:sz w:val="27"/>
          <w:szCs w:val="27"/>
        </w:rPr>
        <w:t>«Организация самоуправления в общежитии колледжа».</w:t>
      </w:r>
    </w:p>
    <w:p w:rsidR="00C013A6" w:rsidRDefault="00C013A6" w:rsidP="00A376A9">
      <w:pPr>
        <w:pStyle w:val="a3"/>
        <w:shd w:val="clear" w:color="auto" w:fill="FFFFFF"/>
        <w:spacing w:before="0" w:beforeAutospacing="0" w:after="0" w:afterAutospacing="0" w:line="245" w:lineRule="atLeast"/>
        <w:rPr>
          <w:color w:val="333333"/>
          <w:sz w:val="27"/>
          <w:szCs w:val="27"/>
        </w:rPr>
      </w:pP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Студенческое общежитие - педагогическая структура, поскольку в нём живут молодые люди, характер, привычки, жизненные установки, стиль поведения которых ещё окончательно не сложились. Процесс формирования личности продолжается под воздействием общения молодёжи, взаимовлияния, самой среды общежития. Если здесь царит атмосфера доброжелательности, внимания к каждому проживающему, если существует забота о повышении образовательного уровня молодёжи, удовлетворении её культурных запросов и интересов, духовном росте, то такое воздействие является педагогическим.</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Создание в общежитии даже условий для воспитывающего досуга, развитие в молодёжной среде общественных начал, связанных с той или иной творческой деятельностью в свободное время, - конкретный путь эффективного влияния на духовный рост молодого человека, на повышение его гражданской зрелости и самосознания. Поэтому студенческому самоуправлению необходимо чётко представлять его социально-педагогические функции, вытекающие из самой сути общественного дома.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Студенческое самоуправление в общежитии – это один из важных элементов общественного самоуправления.</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Студенческое самоуправление – это инициативная, самостоятельная и ответственная совместная деятельность неравнодушных к собственной судьбе студентов, направленная на решение любых вопросов жизнедеятельности: от организации праздников и решения, кого из сокурсников поощрить или наказать, до контроля за распределением стипендий, согласования учебного расписания и т. д.</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В целом, студенческое самоуправление в общежитии можно рассматривать как особую форму инициативной, самостоятельной общественной деятельности обучающихся, направленной на решение важных вопросов жизнедеятельности студенческой молодежи, развитие ее социальной активности, поддержку социальных инициатив.</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Основными положениями организации самоуправления в общежитии считаю следующие:</w:t>
      </w:r>
    </w:p>
    <w:p w:rsidR="00A376A9" w:rsidRPr="00343312" w:rsidRDefault="00A376A9" w:rsidP="00A376A9">
      <w:pPr>
        <w:pStyle w:val="a3"/>
        <w:numPr>
          <w:ilvl w:val="0"/>
          <w:numId w:val="1"/>
        </w:numPr>
        <w:shd w:val="clear" w:color="auto" w:fill="FFFFFF"/>
        <w:spacing w:before="0" w:beforeAutospacing="0" w:after="0" w:afterAutospacing="0" w:line="245" w:lineRule="atLeast"/>
        <w:ind w:left="0"/>
        <w:rPr>
          <w:color w:val="000000"/>
        </w:rPr>
      </w:pPr>
      <w:r w:rsidRPr="00343312">
        <w:rPr>
          <w:color w:val="333333"/>
        </w:rPr>
        <w:t>это не только специальная деятельность по управлению, но и режим протекания совместной и самостоятельной жизнедеятельности, обеспечивающий необходимую динамику событийных отношений;</w:t>
      </w:r>
    </w:p>
    <w:p w:rsidR="00A376A9" w:rsidRPr="00343312" w:rsidRDefault="00A376A9" w:rsidP="00A376A9">
      <w:pPr>
        <w:pStyle w:val="a3"/>
        <w:numPr>
          <w:ilvl w:val="0"/>
          <w:numId w:val="1"/>
        </w:numPr>
        <w:shd w:val="clear" w:color="auto" w:fill="FFFFFF"/>
        <w:spacing w:before="0" w:beforeAutospacing="0" w:after="0" w:afterAutospacing="0" w:line="245" w:lineRule="atLeast"/>
        <w:ind w:left="0"/>
        <w:rPr>
          <w:color w:val="000000"/>
        </w:rPr>
      </w:pPr>
      <w:r w:rsidRPr="00343312">
        <w:rPr>
          <w:color w:val="333333"/>
        </w:rPr>
        <w:t xml:space="preserve">самоуправление позволяет создать оптимальные условия для самореализации студентов (личностно - ориентированное содержание образования, развитие способов деятельности: </w:t>
      </w:r>
      <w:proofErr w:type="spellStart"/>
      <w:r w:rsidRPr="00343312">
        <w:rPr>
          <w:color w:val="333333"/>
        </w:rPr>
        <w:t>целеполагание</w:t>
      </w:r>
      <w:proofErr w:type="spellEnd"/>
      <w:r w:rsidRPr="00343312">
        <w:rPr>
          <w:color w:val="333333"/>
        </w:rPr>
        <w:t>, рефлексия,  проектирование).</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Цели организации самоуправления общежития</w:t>
      </w:r>
    </w:p>
    <w:p w:rsidR="00A376A9" w:rsidRPr="00343312" w:rsidRDefault="00A376A9" w:rsidP="00A376A9">
      <w:pPr>
        <w:pStyle w:val="a3"/>
        <w:numPr>
          <w:ilvl w:val="0"/>
          <w:numId w:val="2"/>
        </w:numPr>
        <w:shd w:val="clear" w:color="auto" w:fill="FFFFFF"/>
        <w:spacing w:before="0" w:beforeAutospacing="0" w:after="0" w:afterAutospacing="0" w:line="245" w:lineRule="atLeast"/>
        <w:ind w:left="0"/>
        <w:rPr>
          <w:color w:val="000000"/>
        </w:rPr>
      </w:pPr>
      <w:r w:rsidRPr="00343312">
        <w:rPr>
          <w:color w:val="333333"/>
        </w:rPr>
        <w:t>Защита и представление прав и интересов обучающихся, проживающих в общежитии колледжа.</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Обеспечение реализации прав на участие обучающихся в управлении колледжа, оценке качества организация воспитательного процесса, досуга и быта проживающих, пропаганда здорового образа жизни.</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Содействие развитию их социальной зрелости, самостоятельности, способности к самоорганизации и саморазвитию;</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Содействие студентам, проживающим в общежитии в решении образовательных, социально - бытовых и прочих вопросов, затрагивающих их интересы.</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Создание условий для развития чувства социальной ответственности молодежи.</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Сохранение и развитие демократических традиций студенчества.</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Участие в решении актуальных проблем, связанных с деятельностью общежития.</w:t>
      </w:r>
    </w:p>
    <w:p w:rsidR="00A376A9" w:rsidRPr="00343312" w:rsidRDefault="00A376A9" w:rsidP="00A376A9">
      <w:pPr>
        <w:pStyle w:val="a3"/>
        <w:numPr>
          <w:ilvl w:val="0"/>
          <w:numId w:val="3"/>
        </w:numPr>
        <w:shd w:val="clear" w:color="auto" w:fill="FFFFFF"/>
        <w:spacing w:before="0" w:beforeAutospacing="0" w:after="0" w:afterAutospacing="0" w:line="245" w:lineRule="atLeast"/>
        <w:ind w:left="0"/>
        <w:rPr>
          <w:color w:val="000000"/>
        </w:rPr>
      </w:pPr>
      <w:r w:rsidRPr="00343312">
        <w:rPr>
          <w:color w:val="333333"/>
        </w:rPr>
        <w:t>Формирование гражданской культуры, активной жизненной позиции.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Механизм реализации модели студенческого самоуправления в  студенческом общежитии предполагает следующую последовательность:</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t>потребность в общении;</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lastRenderedPageBreak/>
        <w:t>потребность в проявлении самостоятельности, самореализации;</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t>потребность в творчестве;</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t>потребность в разностороннем развитии;</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t>потребность в отдыхе;</w:t>
      </w:r>
    </w:p>
    <w:p w:rsidR="00A376A9" w:rsidRPr="00343312" w:rsidRDefault="00A376A9" w:rsidP="00A376A9">
      <w:pPr>
        <w:pStyle w:val="a3"/>
        <w:numPr>
          <w:ilvl w:val="0"/>
          <w:numId w:val="4"/>
        </w:numPr>
        <w:shd w:val="clear" w:color="auto" w:fill="FFFFFF"/>
        <w:spacing w:before="0" w:beforeAutospacing="0" w:after="0" w:afterAutospacing="0" w:line="245" w:lineRule="atLeast"/>
        <w:ind w:left="0"/>
        <w:rPr>
          <w:color w:val="000000"/>
        </w:rPr>
      </w:pPr>
      <w:r w:rsidRPr="00343312">
        <w:rPr>
          <w:color w:val="333333"/>
        </w:rPr>
        <w:t>потребность, связанная с успехом, самоутверждением себя в обществе.</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xml:space="preserve">Создание модели студенческого самоуправления предполагает наличие у студентов высокой степени зрелости и </w:t>
      </w:r>
      <w:proofErr w:type="spellStart"/>
      <w:r w:rsidRPr="00343312">
        <w:rPr>
          <w:color w:val="333333"/>
        </w:rPr>
        <w:t>сформированности</w:t>
      </w:r>
      <w:proofErr w:type="spellEnd"/>
      <w:r w:rsidRPr="00343312">
        <w:rPr>
          <w:color w:val="333333"/>
        </w:rPr>
        <w:t xml:space="preserve"> социальных ценностей. Поэтому только в специально созданных условиях в рамках воспитательной работы может возникнуть и сформироваться действенное студенческое самоуправление.</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Созданное на базе общежития студенческое сообщество, направленное на формирование коллектива, представляющего собой социальную среду, близкую подростку, которая через индивидуальную работу с каждым формирует его «жизненный опыт» как один из источников развития личности. Это поможет развить у студентов лидерские, организаторские, коммуникативные способности, стимулировать познавательный интерес, развивать положительные моральные качества. Кроме того, считается, что студенческое сообщество дает возможность реализовывать основные направления воспитательного процесса такие как: здоровье, интеллект, нравственность, досуг.</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Данный проект органично вписывается в воспитательную систему студенческого общежития и предполагает реализацию следующих целей и задач.</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Цель проекта</w:t>
      </w:r>
      <w:r w:rsidRPr="00343312">
        <w:rPr>
          <w:color w:val="333333"/>
        </w:rPr>
        <w:t> - обеспечение условий для формирования личности, умеющей отстаивать свою позицию, представлять и защищать свои интересы, уважая права и интересы других людей,  разрешать возникающие проблемы, успешно адаптироваться к постоянно  изменяющимся условиям жизни, грамотно выполнять свои социальные роли и функции, находить способы самореализации в различных сферах деятельности. Повысить социальный интеллект студентов через организацию самоуправления в условиях студенческого общежития.</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Задачи проекта:</w:t>
      </w:r>
    </w:p>
    <w:p w:rsidR="00A376A9" w:rsidRPr="00343312" w:rsidRDefault="00A376A9" w:rsidP="00A376A9">
      <w:pPr>
        <w:pStyle w:val="a3"/>
        <w:numPr>
          <w:ilvl w:val="0"/>
          <w:numId w:val="5"/>
        </w:numPr>
        <w:shd w:val="clear" w:color="auto" w:fill="FFFFFF"/>
        <w:spacing w:before="0" w:beforeAutospacing="0" w:after="0" w:afterAutospacing="0" w:line="245" w:lineRule="atLeast"/>
        <w:ind w:left="0"/>
        <w:rPr>
          <w:color w:val="000000"/>
        </w:rPr>
      </w:pPr>
      <w:r w:rsidRPr="00343312">
        <w:rPr>
          <w:color w:val="333333"/>
        </w:rPr>
        <w:t>представление студентам реальной возможности участвовать в управлении студенческим коллективом (организовывать, исполнять и анализировать процесс проживания в общежитии);</w:t>
      </w:r>
    </w:p>
    <w:p w:rsidR="00A376A9" w:rsidRPr="00343312" w:rsidRDefault="00A376A9" w:rsidP="00A376A9">
      <w:pPr>
        <w:pStyle w:val="a3"/>
        <w:numPr>
          <w:ilvl w:val="0"/>
          <w:numId w:val="6"/>
        </w:numPr>
        <w:shd w:val="clear" w:color="auto" w:fill="FFFFFF"/>
        <w:spacing w:before="0" w:beforeAutospacing="0" w:after="0" w:afterAutospacing="0" w:line="245" w:lineRule="atLeast"/>
        <w:ind w:left="0"/>
        <w:rPr>
          <w:color w:val="000000"/>
        </w:rPr>
      </w:pPr>
      <w:r w:rsidRPr="00343312">
        <w:rPr>
          <w:color w:val="333333"/>
        </w:rPr>
        <w:t>работа над улучшением условий проживания в общежитии;   </w:t>
      </w:r>
    </w:p>
    <w:p w:rsidR="00A376A9" w:rsidRPr="00343312" w:rsidRDefault="00A376A9" w:rsidP="00A376A9">
      <w:pPr>
        <w:pStyle w:val="a3"/>
        <w:numPr>
          <w:ilvl w:val="0"/>
          <w:numId w:val="6"/>
        </w:numPr>
        <w:shd w:val="clear" w:color="auto" w:fill="FFFFFF"/>
        <w:spacing w:before="0" w:beforeAutospacing="0" w:after="0" w:afterAutospacing="0" w:line="245" w:lineRule="atLeast"/>
        <w:ind w:left="0"/>
        <w:rPr>
          <w:color w:val="000000"/>
        </w:rPr>
      </w:pPr>
      <w:r w:rsidRPr="00343312">
        <w:rPr>
          <w:color w:val="333333"/>
        </w:rPr>
        <w:t>распространение информации о реализации проекта в студенческой среде;</w:t>
      </w:r>
    </w:p>
    <w:p w:rsidR="00A376A9" w:rsidRPr="00343312" w:rsidRDefault="00A376A9" w:rsidP="00A376A9">
      <w:pPr>
        <w:pStyle w:val="a3"/>
        <w:numPr>
          <w:ilvl w:val="0"/>
          <w:numId w:val="6"/>
        </w:numPr>
        <w:shd w:val="clear" w:color="auto" w:fill="FFFFFF"/>
        <w:spacing w:before="0" w:beforeAutospacing="0" w:after="0" w:afterAutospacing="0" w:line="245" w:lineRule="atLeast"/>
        <w:ind w:left="0"/>
        <w:rPr>
          <w:color w:val="000000"/>
        </w:rPr>
      </w:pPr>
      <w:r w:rsidRPr="00343312">
        <w:rPr>
          <w:color w:val="333333"/>
        </w:rPr>
        <w:t>деятельность по организации культурно-массовых мероприятий;</w:t>
      </w:r>
    </w:p>
    <w:p w:rsidR="00A376A9" w:rsidRPr="00343312" w:rsidRDefault="00A376A9" w:rsidP="00A376A9">
      <w:pPr>
        <w:pStyle w:val="a3"/>
        <w:numPr>
          <w:ilvl w:val="0"/>
          <w:numId w:val="6"/>
        </w:numPr>
        <w:shd w:val="clear" w:color="auto" w:fill="FFFFFF"/>
        <w:spacing w:before="0" w:beforeAutospacing="0" w:after="0" w:afterAutospacing="0" w:line="245" w:lineRule="atLeast"/>
        <w:ind w:left="0"/>
        <w:rPr>
          <w:color w:val="000000"/>
        </w:rPr>
      </w:pPr>
      <w:r w:rsidRPr="00343312">
        <w:rPr>
          <w:color w:val="333333"/>
        </w:rPr>
        <w:t>работа над улучшением бытовых условий обучающихся в общежитии и организация их досуга;</w:t>
      </w:r>
    </w:p>
    <w:p w:rsidR="00A376A9" w:rsidRPr="00343312" w:rsidRDefault="00A376A9" w:rsidP="00A376A9">
      <w:pPr>
        <w:pStyle w:val="a3"/>
        <w:numPr>
          <w:ilvl w:val="0"/>
          <w:numId w:val="6"/>
        </w:numPr>
        <w:shd w:val="clear" w:color="auto" w:fill="FFFFFF"/>
        <w:spacing w:before="0" w:beforeAutospacing="0" w:after="0" w:afterAutospacing="0" w:line="245" w:lineRule="atLeast"/>
        <w:ind w:left="0"/>
        <w:rPr>
          <w:color w:val="000000"/>
        </w:rPr>
      </w:pPr>
      <w:r w:rsidRPr="00343312">
        <w:rPr>
          <w:color w:val="333333"/>
        </w:rPr>
        <w:t>работа, направленная на поддержание чистоты и порядка в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В практическом аспекте деятельности самоуправления общежития занимаются следующим:</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принимают участие в процессе заселения студентов;</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участвуют в процессах выселения из общежития;</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занимаются решением конфликтных ситуаций между проживающими в общежитии студентами;</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на протяжении года проводят конкурсы-смотры на звание «Лучшая комната общежития»;</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 организовывают и принимают участие в рейдах чистоты – как правило, составляется график дежурства по этажу общежития и студентам, проживающим в дежурной комнате, нужно следить за порядком и чистотой в местах общего пользования (коридоры, кухня, мойка) в конце дня провести там уборку;</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занимаются организацией досуга студентов (как вариант, в общежитии может быть оборудована комната отдыха, в которой может находиться телевизор, посадочные места, где студенты могут проводить свободное время за просмотром фильмов или телепередач);</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t> организовывают спортивные, культурные и развлекательные мероприятия в общежитии;</w:t>
      </w:r>
    </w:p>
    <w:p w:rsidR="00A376A9" w:rsidRPr="00343312" w:rsidRDefault="00A376A9" w:rsidP="00A376A9">
      <w:pPr>
        <w:pStyle w:val="a3"/>
        <w:numPr>
          <w:ilvl w:val="0"/>
          <w:numId w:val="7"/>
        </w:numPr>
        <w:shd w:val="clear" w:color="auto" w:fill="FFFFFF"/>
        <w:spacing w:before="0" w:beforeAutospacing="0" w:after="0" w:afterAutospacing="0" w:line="245" w:lineRule="atLeast"/>
        <w:ind w:left="0"/>
        <w:rPr>
          <w:color w:val="000000"/>
        </w:rPr>
      </w:pPr>
      <w:r w:rsidRPr="00343312">
        <w:rPr>
          <w:color w:val="333333"/>
        </w:rPr>
        <w:lastRenderedPageBreak/>
        <w:t>защищают права студентов общежития;</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Студенческое самоуправление общежития представляет и защищает права и интересы студентов, проживающих в общежитии, способствует улучшению воспитательной, культурно-массовой и физкультурно-оздоровительной работы в общежитии, улучшению жилищно-бытовых условий проживания, поддержанию порядка в студенческом общежитии; организует работу по привлечению в добровольном порядке проживающих к выполнению общественно-полезных работ в студенческом общежитии (уборка и ремонт жилых комнат, мелкий ремонт мебели) и на прилегающей территории, помогает администрации студенческого общежития в организации контроля за сохранностью материальных ценностей, закрепленных за проживающими, организует проведение с ними культурно- массовой работы. Студенческое самоуправление общежития совместно с администрацией студенческого общежития разрабатывает и в пределах своих полномочий осуществляет мероприятия по приему за проживающими на сохранность жилых помещений, оборудования и мебели и закреплению за ними жилых комнат на весь период обучения.</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Показатели эффективности проекта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Результаты ежегодного мониторинга</w:t>
      </w:r>
    </w:p>
    <w:p w:rsidR="00F51529" w:rsidRDefault="00F51529" w:rsidP="00A376A9">
      <w:pPr>
        <w:pStyle w:val="a3"/>
        <w:shd w:val="clear" w:color="auto" w:fill="FFFFFF"/>
        <w:spacing w:before="0" w:beforeAutospacing="0" w:after="0" w:afterAutospacing="0" w:line="245" w:lineRule="atLeast"/>
        <w:rPr>
          <w:b/>
          <w:bCs/>
          <w:color w:val="333333"/>
        </w:rPr>
      </w:pPr>
    </w:p>
    <w:p w:rsidR="00A376A9" w:rsidRPr="00343312" w:rsidRDefault="00F51529" w:rsidP="00A376A9">
      <w:pPr>
        <w:pStyle w:val="a3"/>
        <w:shd w:val="clear" w:color="auto" w:fill="FFFFFF"/>
        <w:spacing w:before="0" w:beforeAutospacing="0" w:after="0" w:afterAutospacing="0" w:line="245" w:lineRule="atLeast"/>
        <w:rPr>
          <w:color w:val="000000"/>
        </w:rPr>
      </w:pPr>
      <w:r>
        <w:rPr>
          <w:b/>
          <w:bCs/>
          <w:color w:val="333333"/>
        </w:rPr>
        <w:t>М</w:t>
      </w:r>
      <w:r w:rsidR="00A376A9" w:rsidRPr="00343312">
        <w:rPr>
          <w:b/>
          <w:bCs/>
          <w:color w:val="333333"/>
        </w:rPr>
        <w:t>еханизмы (этапы реализации проекта)</w:t>
      </w:r>
    </w:p>
    <w:p w:rsidR="00A376A9" w:rsidRPr="00343312" w:rsidRDefault="00A376A9" w:rsidP="00A376A9">
      <w:pPr>
        <w:pStyle w:val="a3"/>
        <w:numPr>
          <w:ilvl w:val="0"/>
          <w:numId w:val="8"/>
        </w:numPr>
        <w:shd w:val="clear" w:color="auto" w:fill="FFFFFF"/>
        <w:spacing w:before="0" w:beforeAutospacing="0" w:after="0" w:afterAutospacing="0" w:line="245" w:lineRule="atLeast"/>
        <w:ind w:left="0"/>
        <w:rPr>
          <w:color w:val="000000"/>
        </w:rPr>
      </w:pPr>
      <w:r w:rsidRPr="00343312">
        <w:rPr>
          <w:b/>
          <w:bCs/>
          <w:color w:val="333333"/>
        </w:rPr>
        <w:t>Подготовительный этап:</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формирование рабочей группы органа управления, выбор руководителя проекта, актив группы, распределение обязанностей;</w:t>
      </w:r>
    </w:p>
    <w:p w:rsidR="00A376A9" w:rsidRPr="00343312" w:rsidRDefault="00A376A9" w:rsidP="00A376A9">
      <w:pPr>
        <w:pStyle w:val="a3"/>
        <w:numPr>
          <w:ilvl w:val="0"/>
          <w:numId w:val="9"/>
        </w:numPr>
        <w:shd w:val="clear" w:color="auto" w:fill="FFFFFF"/>
        <w:spacing w:before="0" w:beforeAutospacing="0" w:after="0" w:afterAutospacing="0" w:line="245" w:lineRule="atLeast"/>
        <w:ind w:left="0"/>
        <w:rPr>
          <w:color w:val="000000"/>
        </w:rPr>
      </w:pPr>
      <w:r w:rsidRPr="00343312">
        <w:rPr>
          <w:color w:val="333333"/>
        </w:rPr>
        <w:t>мониторинг студенческой среды, привлечение внимания студентов к реализации проекта;</w:t>
      </w:r>
    </w:p>
    <w:p w:rsidR="00A376A9" w:rsidRPr="00343312" w:rsidRDefault="00A376A9" w:rsidP="00A376A9">
      <w:pPr>
        <w:pStyle w:val="a3"/>
        <w:numPr>
          <w:ilvl w:val="0"/>
          <w:numId w:val="9"/>
        </w:numPr>
        <w:shd w:val="clear" w:color="auto" w:fill="FFFFFF"/>
        <w:spacing w:before="0" w:beforeAutospacing="0" w:after="0" w:afterAutospacing="0" w:line="245" w:lineRule="atLeast"/>
        <w:ind w:left="0"/>
        <w:rPr>
          <w:color w:val="000000"/>
        </w:rPr>
      </w:pPr>
      <w:r w:rsidRPr="00343312">
        <w:rPr>
          <w:color w:val="333333"/>
        </w:rPr>
        <w:t>согласование планируемых мероприятий и акций.</w:t>
      </w:r>
    </w:p>
    <w:p w:rsidR="00A376A9" w:rsidRPr="00343312" w:rsidRDefault="00A376A9" w:rsidP="00A376A9">
      <w:pPr>
        <w:pStyle w:val="a3"/>
        <w:numPr>
          <w:ilvl w:val="0"/>
          <w:numId w:val="10"/>
        </w:numPr>
        <w:shd w:val="clear" w:color="auto" w:fill="FFFFFF"/>
        <w:spacing w:before="0" w:beforeAutospacing="0" w:after="0" w:afterAutospacing="0" w:line="245" w:lineRule="atLeast"/>
        <w:ind w:left="0"/>
        <w:rPr>
          <w:color w:val="000000"/>
        </w:rPr>
      </w:pPr>
      <w:r w:rsidRPr="00343312">
        <w:rPr>
          <w:b/>
          <w:bCs/>
          <w:color w:val="333333"/>
        </w:rPr>
        <w:t>Основной этап:</w:t>
      </w:r>
    </w:p>
    <w:p w:rsidR="00A376A9" w:rsidRPr="00343312" w:rsidRDefault="00A376A9" w:rsidP="00A376A9">
      <w:pPr>
        <w:pStyle w:val="a3"/>
        <w:numPr>
          <w:ilvl w:val="0"/>
          <w:numId w:val="11"/>
        </w:numPr>
        <w:shd w:val="clear" w:color="auto" w:fill="FFFFFF"/>
        <w:spacing w:before="0" w:beforeAutospacing="0" w:after="0" w:afterAutospacing="0" w:line="245" w:lineRule="atLeast"/>
        <w:ind w:left="0"/>
        <w:rPr>
          <w:color w:val="000000"/>
        </w:rPr>
      </w:pPr>
      <w:r w:rsidRPr="00343312">
        <w:rPr>
          <w:color w:val="333333"/>
        </w:rPr>
        <w:t>планирование и реализация мероприятий</w:t>
      </w:r>
    </w:p>
    <w:p w:rsidR="00A376A9" w:rsidRPr="00343312" w:rsidRDefault="00A376A9" w:rsidP="00A376A9">
      <w:pPr>
        <w:pStyle w:val="a3"/>
        <w:numPr>
          <w:ilvl w:val="0"/>
          <w:numId w:val="12"/>
        </w:numPr>
        <w:shd w:val="clear" w:color="auto" w:fill="FFFFFF"/>
        <w:spacing w:before="0" w:beforeAutospacing="0" w:after="0" w:afterAutospacing="0" w:line="245" w:lineRule="atLeast"/>
        <w:ind w:left="0"/>
        <w:rPr>
          <w:color w:val="000000"/>
        </w:rPr>
      </w:pPr>
      <w:r w:rsidRPr="00343312">
        <w:rPr>
          <w:b/>
          <w:bCs/>
          <w:color w:val="333333"/>
        </w:rPr>
        <w:t>Заключительный этап:</w:t>
      </w:r>
    </w:p>
    <w:p w:rsidR="00A376A9" w:rsidRPr="00343312" w:rsidRDefault="00A376A9" w:rsidP="00A376A9">
      <w:pPr>
        <w:pStyle w:val="a3"/>
        <w:numPr>
          <w:ilvl w:val="0"/>
          <w:numId w:val="13"/>
        </w:numPr>
        <w:shd w:val="clear" w:color="auto" w:fill="FFFFFF"/>
        <w:spacing w:before="0" w:beforeAutospacing="0" w:after="0" w:afterAutospacing="0" w:line="245" w:lineRule="atLeast"/>
        <w:ind w:left="0"/>
        <w:rPr>
          <w:color w:val="000000"/>
        </w:rPr>
      </w:pPr>
      <w:r w:rsidRPr="00343312">
        <w:rPr>
          <w:color w:val="333333"/>
        </w:rPr>
        <w:t>анализ осуществленной деятельности, публикация отчетных текстовых и фотоматериалов на сайте колледжа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u w:val="single"/>
        </w:rPr>
        <w:t>Структура совета общежития включает следующие комитеты:</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Руководство реализацией проекта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Высшим органом сообщества является общее собрание всех членов проектной группы. Решение является правомерным, если за него проголосовало более половины присутствующих.  Общее собрание сообщества проводится не реже одного раза в  месяц.</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Главным органом управления является заседание актива группы, избираемого сроком на 1 год. Актив группы – председатель, секретарь и члены актива – состоит из 6 человек, избранных открытым голосованием на общем собрании студенческого сообщества.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Из состава актива открытым голосованием его членов избирается председатель, являющийся и руководителем студенческого сообщества, секретарь, ответственный за ведение документации проекта. На заседаниях актива группы утверждается план работы, рассматриваются и принимаются решения по проведению мероприятий, акций, сроки ответственные и т.д. Заседания секторов проводятся не реже одного раза в месяц.</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Ожидаемые результаты проекта:</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1.Увеличение количества студентов, ведущий здоровый образ жизни на 10% от числа обучающихся, проживающих в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2.Увеличение количества Студентов систематически занимающихся физической культурой и спортом на 10% от общего числа обучающихся, проживающих в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3.Увеличение количества обучающихся, участвующих в органах студенческого с</w:t>
      </w:r>
      <w:r w:rsidR="00C013A6" w:rsidRPr="00343312">
        <w:rPr>
          <w:color w:val="333333"/>
        </w:rPr>
        <w:t xml:space="preserve">амоуправления </w:t>
      </w:r>
      <w:r w:rsidRPr="00343312">
        <w:rPr>
          <w:color w:val="333333"/>
        </w:rPr>
        <w:t>от общего числа обучающихся, проживающих в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lastRenderedPageBreak/>
        <w:t>4.Увеличение количества обучающихся, принимающих участие в организации и проведении мероприятий в общежитии на 10% от общего числа обучающихся, проживающих в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5.Снижение уровня нарушений правил проживания в студенческом общежитии.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b/>
          <w:bCs/>
          <w:color w:val="333333"/>
        </w:rPr>
        <w:t>Оценка результатов и составление отчета о проделанной работе:</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Оценивание степени реализации проекта будет осуществляться по следующим критериям:</w:t>
      </w:r>
    </w:p>
    <w:p w:rsidR="00A376A9" w:rsidRPr="00343312" w:rsidRDefault="00A376A9" w:rsidP="00A376A9">
      <w:pPr>
        <w:pStyle w:val="a3"/>
        <w:numPr>
          <w:ilvl w:val="0"/>
          <w:numId w:val="14"/>
        </w:numPr>
        <w:shd w:val="clear" w:color="auto" w:fill="FFFFFF"/>
        <w:spacing w:before="0" w:beforeAutospacing="0" w:after="0" w:afterAutospacing="0" w:line="245" w:lineRule="atLeast"/>
        <w:ind w:left="0"/>
        <w:rPr>
          <w:color w:val="000000"/>
        </w:rPr>
      </w:pPr>
      <w:r w:rsidRPr="00343312">
        <w:rPr>
          <w:color w:val="333333"/>
        </w:rPr>
        <w:t>реализация запланированных мероприятий и акций;</w:t>
      </w:r>
    </w:p>
    <w:p w:rsidR="00A376A9" w:rsidRPr="00343312" w:rsidRDefault="00A376A9" w:rsidP="00A376A9">
      <w:pPr>
        <w:pStyle w:val="a3"/>
        <w:numPr>
          <w:ilvl w:val="0"/>
          <w:numId w:val="14"/>
        </w:numPr>
        <w:shd w:val="clear" w:color="auto" w:fill="FFFFFF"/>
        <w:spacing w:before="0" w:beforeAutospacing="0" w:after="0" w:afterAutospacing="0" w:line="245" w:lineRule="atLeast"/>
        <w:ind w:left="0"/>
        <w:rPr>
          <w:color w:val="000000"/>
        </w:rPr>
      </w:pPr>
      <w:r w:rsidRPr="00343312">
        <w:rPr>
          <w:color w:val="333333"/>
        </w:rPr>
        <w:t>информирование участников проекта о ходе и проблемах осуществления проекта;</w:t>
      </w:r>
    </w:p>
    <w:p w:rsidR="00A376A9" w:rsidRPr="00343312" w:rsidRDefault="00A376A9" w:rsidP="00A376A9">
      <w:pPr>
        <w:pStyle w:val="a3"/>
        <w:numPr>
          <w:ilvl w:val="0"/>
          <w:numId w:val="14"/>
        </w:numPr>
        <w:shd w:val="clear" w:color="auto" w:fill="FFFFFF"/>
        <w:spacing w:before="0" w:beforeAutospacing="0" w:after="0" w:afterAutospacing="0" w:line="245" w:lineRule="atLeast"/>
        <w:ind w:left="0"/>
        <w:rPr>
          <w:color w:val="000000"/>
        </w:rPr>
      </w:pPr>
      <w:r w:rsidRPr="00343312">
        <w:rPr>
          <w:color w:val="333333"/>
        </w:rPr>
        <w:t>положительная оценка деятельности по проекту со стороны социальных партнеров;</w:t>
      </w:r>
    </w:p>
    <w:p w:rsidR="00A376A9" w:rsidRPr="00343312" w:rsidRDefault="00A376A9" w:rsidP="00A376A9">
      <w:pPr>
        <w:pStyle w:val="a3"/>
        <w:numPr>
          <w:ilvl w:val="0"/>
          <w:numId w:val="14"/>
        </w:numPr>
        <w:shd w:val="clear" w:color="auto" w:fill="FFFFFF"/>
        <w:spacing w:before="0" w:beforeAutospacing="0" w:after="0" w:afterAutospacing="0" w:line="245" w:lineRule="atLeast"/>
        <w:ind w:left="0"/>
        <w:rPr>
          <w:color w:val="000000"/>
        </w:rPr>
      </w:pPr>
      <w:r w:rsidRPr="00343312">
        <w:rPr>
          <w:color w:val="333333"/>
        </w:rPr>
        <w:t>предоставление отчетной документации.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Общежитие сближает людей – это давно известный факт. Здесь учатся определенным правилам жизни, учатся дружбе и доброте, учатся ценить друг друга и выручать в трудных ситуациях. И в общежитиях, где  все  едины, как одно целое, как одна семья, должны зарождаться яркие идеи, кипеть работа, налаживаться быт, проходить веселые праздники.</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333333"/>
        </w:rPr>
        <w:t>  Таким образом, студенческое самоуправление в общежитии в лице его представителей участвует и контролирует все процессы жизнедеятельности студентов, в нём проживающих, способствует формированию у проживающих тёплых и добрых чувств в отношении своего общежития, помогает осознать, что общежитие является для студента домом на время его проживания в нём. </w:t>
      </w:r>
    </w:p>
    <w:p w:rsidR="00A376A9" w:rsidRPr="00343312" w:rsidRDefault="00A376A9" w:rsidP="00A376A9">
      <w:pPr>
        <w:pStyle w:val="a3"/>
        <w:shd w:val="clear" w:color="auto" w:fill="FFFFFF"/>
        <w:spacing w:before="0" w:beforeAutospacing="0" w:after="0" w:afterAutospacing="0" w:line="245" w:lineRule="atLeast"/>
        <w:rPr>
          <w:color w:val="000000"/>
        </w:rPr>
      </w:pPr>
      <w:r w:rsidRPr="00343312">
        <w:rPr>
          <w:color w:val="000000"/>
        </w:rPr>
        <w:br/>
      </w:r>
    </w:p>
    <w:p w:rsidR="00A376A9" w:rsidRPr="00343312" w:rsidRDefault="00A376A9" w:rsidP="00A376A9">
      <w:pPr>
        <w:pStyle w:val="a3"/>
        <w:shd w:val="clear" w:color="auto" w:fill="FFFFFF"/>
        <w:spacing w:before="0" w:beforeAutospacing="0" w:after="0" w:afterAutospacing="0" w:line="245" w:lineRule="atLeast"/>
        <w:rPr>
          <w:color w:val="000000"/>
        </w:rPr>
      </w:pPr>
    </w:p>
    <w:p w:rsidR="006D5013" w:rsidRPr="00343312" w:rsidRDefault="006D5013">
      <w:pPr>
        <w:rPr>
          <w:rFonts w:ascii="Times New Roman" w:hAnsi="Times New Roman" w:cs="Times New Roman"/>
          <w:sz w:val="24"/>
          <w:szCs w:val="24"/>
        </w:rPr>
      </w:pPr>
    </w:p>
    <w:sectPr w:rsidR="006D5013" w:rsidRPr="00343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77DC"/>
    <w:multiLevelType w:val="multilevel"/>
    <w:tmpl w:val="2936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B30CD"/>
    <w:multiLevelType w:val="multilevel"/>
    <w:tmpl w:val="A7D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A0925"/>
    <w:multiLevelType w:val="multilevel"/>
    <w:tmpl w:val="E2DA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93785"/>
    <w:multiLevelType w:val="multilevel"/>
    <w:tmpl w:val="44B8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D96119"/>
    <w:multiLevelType w:val="multilevel"/>
    <w:tmpl w:val="9990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4A35AE"/>
    <w:multiLevelType w:val="multilevel"/>
    <w:tmpl w:val="4616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CC7864"/>
    <w:multiLevelType w:val="multilevel"/>
    <w:tmpl w:val="C8CC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51694"/>
    <w:multiLevelType w:val="multilevel"/>
    <w:tmpl w:val="AAA06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96895"/>
    <w:multiLevelType w:val="multilevel"/>
    <w:tmpl w:val="D39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722F78"/>
    <w:multiLevelType w:val="multilevel"/>
    <w:tmpl w:val="AB4E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AB2198"/>
    <w:multiLevelType w:val="multilevel"/>
    <w:tmpl w:val="EE6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A97F92"/>
    <w:multiLevelType w:val="multilevel"/>
    <w:tmpl w:val="C1F6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262897"/>
    <w:multiLevelType w:val="multilevel"/>
    <w:tmpl w:val="E4F2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4605BA"/>
    <w:multiLevelType w:val="multilevel"/>
    <w:tmpl w:val="E346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0"/>
  </w:num>
  <w:num w:numId="4">
    <w:abstractNumId w:val="12"/>
  </w:num>
  <w:num w:numId="5">
    <w:abstractNumId w:val="13"/>
  </w:num>
  <w:num w:numId="6">
    <w:abstractNumId w:val="0"/>
  </w:num>
  <w:num w:numId="7">
    <w:abstractNumId w:val="8"/>
  </w:num>
  <w:num w:numId="8">
    <w:abstractNumId w:val="4"/>
  </w:num>
  <w:num w:numId="9">
    <w:abstractNumId w:val="6"/>
  </w:num>
  <w:num w:numId="10">
    <w:abstractNumId w:val="9"/>
  </w:num>
  <w:num w:numId="11">
    <w:abstractNumId w:val="1"/>
  </w:num>
  <w:num w:numId="12">
    <w:abstractNumId w:val="7"/>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A376A9"/>
    <w:rsid w:val="00343312"/>
    <w:rsid w:val="006D5013"/>
    <w:rsid w:val="00A376A9"/>
    <w:rsid w:val="00C013A6"/>
    <w:rsid w:val="00F5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6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57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USSR</dc:creator>
  <cp:keywords/>
  <dc:description/>
  <cp:lastModifiedBy>USSR</cp:lastModifiedBy>
  <cp:revision>5</cp:revision>
  <dcterms:created xsi:type="dcterms:W3CDTF">2020-11-04T18:31:00Z</dcterms:created>
  <dcterms:modified xsi:type="dcterms:W3CDTF">2020-11-04T18:39:00Z</dcterms:modified>
</cp:coreProperties>
</file>