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544" w:rsidRPr="00D1729C" w:rsidRDefault="00573544" w:rsidP="0057354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Консультационный центр</w:t>
      </w:r>
    </w:p>
    <w:p w:rsidR="00573544" w:rsidRDefault="00573544" w:rsidP="00573544">
      <w:pPr>
        <w:jc w:val="center"/>
        <w:rPr>
          <w:b/>
          <w:sz w:val="40"/>
          <w:szCs w:val="40"/>
        </w:rPr>
      </w:pPr>
    </w:p>
    <w:p w:rsidR="00573544" w:rsidRPr="00573544" w:rsidRDefault="00573544" w:rsidP="00573544">
      <w:pPr>
        <w:jc w:val="right"/>
        <w:rPr>
          <w:b/>
          <w:u w:val="single"/>
        </w:rPr>
      </w:pPr>
      <w:r w:rsidRPr="00573544">
        <w:rPr>
          <w:b/>
          <w:u w:val="single"/>
        </w:rPr>
        <w:t xml:space="preserve">заведующий </w:t>
      </w:r>
    </w:p>
    <w:p w:rsidR="00573544" w:rsidRPr="00573544" w:rsidRDefault="00573544" w:rsidP="00573544">
      <w:pPr>
        <w:jc w:val="right"/>
        <w:rPr>
          <w:b/>
          <w:u w:val="single"/>
        </w:rPr>
      </w:pPr>
      <w:r w:rsidRPr="00573544">
        <w:rPr>
          <w:b/>
          <w:u w:val="single"/>
        </w:rPr>
        <w:t>МБДОУ «Детский сад №29»</w:t>
      </w:r>
    </w:p>
    <w:p w:rsidR="00573544" w:rsidRPr="00573544" w:rsidRDefault="00573544" w:rsidP="00573544">
      <w:pPr>
        <w:jc w:val="right"/>
        <w:rPr>
          <w:b/>
          <w:u w:val="single"/>
        </w:rPr>
      </w:pPr>
      <w:r w:rsidRPr="00573544">
        <w:rPr>
          <w:b/>
          <w:u w:val="single"/>
        </w:rPr>
        <w:t>Хаит Г.В.</w:t>
      </w:r>
    </w:p>
    <w:p w:rsidR="00573544" w:rsidRDefault="00573544" w:rsidP="00573544"/>
    <w:p w:rsidR="00573544" w:rsidRDefault="00573544" w:rsidP="00573544">
      <w:pPr>
        <w:ind w:left="0"/>
        <w:jc w:val="center"/>
        <w:rPr>
          <w:b/>
          <w:u w:val="single"/>
        </w:rPr>
      </w:pPr>
      <w:r w:rsidRPr="00D1729C">
        <w:rPr>
          <w:b/>
          <w:u w:val="single"/>
        </w:rPr>
        <w:t>Актуальность</w:t>
      </w:r>
    </w:p>
    <w:p w:rsidR="00573544" w:rsidRPr="00D1729C" w:rsidRDefault="00573544" w:rsidP="00573544">
      <w:pPr>
        <w:ind w:left="0"/>
      </w:pPr>
      <w:r w:rsidRPr="00D1729C">
        <w:rPr>
          <w:b/>
          <w:u w:val="single"/>
        </w:rPr>
        <w:cr/>
      </w:r>
      <w:r w:rsidRPr="00D1729C">
        <w:t>Современное общество предъявляет новые требования к системе образования подрастающего поколения и, в том числе, к первой ее ступени – к системе дошкольного образования.</w:t>
      </w:r>
    </w:p>
    <w:p w:rsidR="00573544" w:rsidRPr="00D1729C" w:rsidRDefault="00573544" w:rsidP="00573544">
      <w:pPr>
        <w:ind w:left="0"/>
      </w:pPr>
      <w:r w:rsidRPr="00D1729C">
        <w:t xml:space="preserve">Уже вошли в жизнь принципы </w:t>
      </w:r>
      <w:proofErr w:type="spellStart"/>
      <w:r w:rsidRPr="00D1729C">
        <w:t>гуманизации</w:t>
      </w:r>
      <w:proofErr w:type="spellEnd"/>
      <w:r w:rsidRPr="00D1729C">
        <w:t xml:space="preserve"> и вариативности дошкольного образования. Появилось множество образовательных программ с обновленным содержанием для детских садов. Очередная насущная задача – введение вариативных организационных форм дошкольного образования и разработка основ нормативного и методического обеспечения образовательного процесса для этих форм.</w:t>
      </w:r>
    </w:p>
    <w:p w:rsidR="00573544" w:rsidRPr="00D1729C" w:rsidRDefault="00573544" w:rsidP="00573544">
      <w:pPr>
        <w:ind w:left="0"/>
      </w:pPr>
      <w:r w:rsidRPr="00D1729C">
        <w:t>Решение данной проблемы может основываться на изучении теоретических источников, освещающих с одной стороны, организацию методической работы с педагогическим коллективом, с другой стороны, взаимодействие педагогов ДОУ с семьёй.</w:t>
      </w:r>
    </w:p>
    <w:p w:rsidR="00573544" w:rsidRPr="00D1729C" w:rsidRDefault="00573544" w:rsidP="00573544">
      <w:pPr>
        <w:pStyle w:val="a4"/>
        <w:ind w:left="0"/>
      </w:pPr>
      <w:proofErr w:type="spellStart"/>
      <w:r w:rsidRPr="00D1729C">
        <w:rPr>
          <w:i/>
        </w:rPr>
        <w:t>Федеральногый</w:t>
      </w:r>
      <w:proofErr w:type="spellEnd"/>
      <w:r w:rsidRPr="00D1729C">
        <w:rPr>
          <w:i/>
        </w:rPr>
        <w:t xml:space="preserve"> государственный образовательный стандарт дошкольного образования</w:t>
      </w:r>
      <w:r w:rsidRPr="00D1729C">
        <w:rPr>
          <w:b/>
        </w:rPr>
        <w:t xml:space="preserve">  </w:t>
      </w:r>
      <w:r w:rsidRPr="00D1729C">
        <w:t>направлен на решение, в том числе задачи  обеспечения</w:t>
      </w:r>
      <w:r w:rsidRPr="00D1729C">
        <w:rPr>
          <w:b/>
          <w:i/>
        </w:rPr>
        <w:t xml:space="preserve"> </w:t>
      </w:r>
      <w:r w:rsidRPr="00D1729C">
        <w:t>вариативности и разнообразия содержания Программ и организационных форм дошкольного образования, возможности формирования Программ различной направленности с учетом образовательных потребностей, способностей и состояния здоровья детей;</w:t>
      </w:r>
    </w:p>
    <w:p w:rsidR="00573544" w:rsidRPr="00065267" w:rsidRDefault="00573544" w:rsidP="00573544">
      <w:pPr>
        <w:pStyle w:val="a3"/>
        <w:ind w:left="0"/>
        <w:jc w:val="center"/>
        <w:rPr>
          <w:b/>
          <w:sz w:val="28"/>
          <w:szCs w:val="28"/>
          <w:u w:val="single"/>
        </w:rPr>
      </w:pPr>
      <w:r w:rsidRPr="00065267">
        <w:rPr>
          <w:b/>
          <w:sz w:val="28"/>
          <w:szCs w:val="28"/>
          <w:u w:val="single"/>
        </w:rPr>
        <w:t>Цель и задачи</w:t>
      </w:r>
      <w:r>
        <w:rPr>
          <w:b/>
          <w:sz w:val="28"/>
          <w:szCs w:val="28"/>
          <w:u w:val="single"/>
        </w:rPr>
        <w:t xml:space="preserve"> консультационного центра</w:t>
      </w:r>
    </w:p>
    <w:p w:rsidR="00573544" w:rsidRPr="00D1729C" w:rsidRDefault="00573544" w:rsidP="00573544">
      <w:pPr>
        <w:spacing w:after="0" w:line="240" w:lineRule="auto"/>
        <w:ind w:left="0"/>
      </w:pPr>
      <w:r w:rsidRPr="00D1729C">
        <w:t xml:space="preserve">Консультационный </w:t>
      </w:r>
      <w:r>
        <w:t xml:space="preserve"> центр</w:t>
      </w:r>
      <w:r w:rsidRPr="00D1729C">
        <w:t xml:space="preserve"> для родителей (законных представителей) и детей, воспитывающихся в условиях семьи, организуется в образовательных учреждениях, реализующих общеобразовательные программы дошкольного образования.</w:t>
      </w:r>
    </w:p>
    <w:p w:rsidR="00573544" w:rsidRPr="00D1729C" w:rsidRDefault="00573544" w:rsidP="00573544">
      <w:pPr>
        <w:spacing w:after="0" w:line="240" w:lineRule="auto"/>
        <w:ind w:left="0"/>
      </w:pPr>
      <w:r w:rsidRPr="00D1729C">
        <w:t xml:space="preserve"> Консультацион</w:t>
      </w:r>
      <w:r>
        <w:t>ный центр</w:t>
      </w:r>
      <w:r w:rsidRPr="00D1729C">
        <w:t>:</w:t>
      </w:r>
    </w:p>
    <w:p w:rsidR="00573544" w:rsidRPr="00D1729C" w:rsidRDefault="00573544" w:rsidP="00573544">
      <w:pPr>
        <w:spacing w:after="0" w:line="240" w:lineRule="auto"/>
        <w:ind w:left="0"/>
      </w:pPr>
      <w:r w:rsidRPr="00D1729C">
        <w:t>является структурным подразделением образовательного учреждения, реализующего общеобразовательную программу дошкольного образования;</w:t>
      </w:r>
    </w:p>
    <w:p w:rsidR="00573544" w:rsidRPr="00D1729C" w:rsidRDefault="00573544" w:rsidP="00573544">
      <w:pPr>
        <w:spacing w:after="0" w:line="240" w:lineRule="auto"/>
        <w:ind w:left="0"/>
      </w:pPr>
      <w:r w:rsidRPr="00D1729C">
        <w:t>создается для родителей (законных представителей) и детей в возрасте от 1 до 3лет, не посещающих образовательные учреждения, с</w:t>
      </w:r>
      <w:r w:rsidRPr="00D1729C">
        <w:rPr>
          <w:b/>
        </w:rPr>
        <w:t xml:space="preserve"> </w:t>
      </w:r>
      <w:r w:rsidRPr="00065267">
        <w:rPr>
          <w:i/>
        </w:rPr>
        <w:t xml:space="preserve">целью </w:t>
      </w:r>
      <w:r w:rsidRPr="00D1729C">
        <w:t>оказания помощи семье в воспитании и развитии детей дошкольного возраста.</w:t>
      </w:r>
    </w:p>
    <w:p w:rsidR="00573544" w:rsidRPr="00D1729C" w:rsidRDefault="00573544" w:rsidP="00573544">
      <w:pPr>
        <w:spacing w:after="0" w:line="240" w:lineRule="auto"/>
        <w:ind w:left="0"/>
      </w:pPr>
      <w:r w:rsidRPr="00D1729C">
        <w:t>Консультацион</w:t>
      </w:r>
      <w:r>
        <w:t>ный центр</w:t>
      </w:r>
      <w:r w:rsidRPr="00D1729C">
        <w:t xml:space="preserve"> призван обеспечить единство и преемственность семейного и общественного воспитания, оказывать психолого-</w:t>
      </w:r>
      <w:r w:rsidRPr="00D1729C">
        <w:lastRenderedPageBreak/>
        <w:t xml:space="preserve">педагогическую помощь родителям (законным представителям) и поддержку всестороннего развития личности детей, не посещающих образовательные учреждения. </w:t>
      </w:r>
    </w:p>
    <w:p w:rsidR="00573544" w:rsidRPr="00D1729C" w:rsidRDefault="00573544" w:rsidP="00573544">
      <w:pPr>
        <w:spacing w:after="0" w:line="240" w:lineRule="auto"/>
        <w:ind w:left="0"/>
      </w:pPr>
      <w:r w:rsidRPr="00D1729C">
        <w:rPr>
          <w:b/>
          <w:bCs/>
          <w:i/>
          <w:iCs/>
        </w:rPr>
        <w:t xml:space="preserve">Основными задачами </w:t>
      </w:r>
      <w:r w:rsidRPr="00D1729C">
        <w:t>консультацион</w:t>
      </w:r>
      <w:r>
        <w:t>ного центра</w:t>
      </w:r>
      <w:r w:rsidRPr="00D1729C">
        <w:t xml:space="preserve"> являются:</w:t>
      </w:r>
    </w:p>
    <w:p w:rsidR="00573544" w:rsidRPr="00D1729C" w:rsidRDefault="00573544" w:rsidP="00573544">
      <w:pPr>
        <w:pStyle w:val="a4"/>
        <w:spacing w:after="0" w:line="240" w:lineRule="auto"/>
        <w:ind w:left="0"/>
      </w:pPr>
      <w:r w:rsidRPr="00D1729C">
        <w:t>оказание консультационной помощи родителям (законным представителям) по различным вопросам воспитания, обучения и развития ребенка; содействие повышению психологической компетентности родителей в закономерностях развитии ребенка, а также в вопросах обучения и воспитания детей.</w:t>
      </w:r>
    </w:p>
    <w:p w:rsidR="00573544" w:rsidRPr="00D1729C" w:rsidRDefault="00573544" w:rsidP="00573544">
      <w:pPr>
        <w:pStyle w:val="a4"/>
        <w:spacing w:after="0" w:line="240" w:lineRule="auto"/>
        <w:ind w:left="0"/>
      </w:pPr>
      <w:r w:rsidRPr="00D1729C">
        <w:t>диагностика индивидуальных особенностей развития детей в единстве интеллектуальной, эмоциональной и волевой сфер их проявления. Рекомендации по результатам диагностики для родителей и направление детей в соответствующие выявленным проблемам учреждения.</w:t>
      </w:r>
    </w:p>
    <w:p w:rsidR="00573544" w:rsidRPr="00D1729C" w:rsidRDefault="00573544" w:rsidP="00573544">
      <w:pPr>
        <w:pStyle w:val="a4"/>
        <w:spacing w:after="0" w:line="240" w:lineRule="auto"/>
        <w:ind w:left="0"/>
      </w:pPr>
      <w:r w:rsidRPr="00D1729C">
        <w:t>оказание содействия в социализации детей;</w:t>
      </w:r>
    </w:p>
    <w:p w:rsidR="00573544" w:rsidRPr="00D1729C" w:rsidRDefault="00573544" w:rsidP="00573544">
      <w:pPr>
        <w:pStyle w:val="a4"/>
        <w:spacing w:after="0" w:line="240" w:lineRule="auto"/>
        <w:ind w:left="0"/>
      </w:pPr>
      <w:r w:rsidRPr="00D1729C">
        <w:t>информирование родителей (законных представителей) об учреждениях системы образования, где могут оказать квалифицированную помощь ребенку в соответствии с его индивидуальными особенностями.</w:t>
      </w:r>
    </w:p>
    <w:p w:rsidR="00573544" w:rsidRPr="00D1729C" w:rsidRDefault="00573544" w:rsidP="00573544">
      <w:pPr>
        <w:pStyle w:val="a4"/>
        <w:spacing w:after="0" w:line="240" w:lineRule="auto"/>
        <w:ind w:left="0"/>
      </w:pPr>
      <w:r w:rsidRPr="00D1729C">
        <w:t>проведение комплексной профилактики различных отклонений в физическом, психическом и социальном развитии детей дошкольного возраста, не посещающих образовательные учреждения;</w:t>
      </w:r>
    </w:p>
    <w:p w:rsidR="00573544" w:rsidRPr="00D1729C" w:rsidRDefault="00573544" w:rsidP="00573544">
      <w:pPr>
        <w:ind w:left="0"/>
      </w:pPr>
    </w:p>
    <w:p w:rsidR="00573544" w:rsidRPr="00065267" w:rsidRDefault="00573544" w:rsidP="00573544">
      <w:pPr>
        <w:spacing w:after="0" w:line="240" w:lineRule="auto"/>
        <w:ind w:left="0"/>
        <w:jc w:val="center"/>
        <w:rPr>
          <w:b/>
          <w:u w:val="single"/>
        </w:rPr>
      </w:pPr>
      <w:r w:rsidRPr="00065267">
        <w:rPr>
          <w:b/>
          <w:u w:val="single"/>
        </w:rPr>
        <w:t>Организационн</w:t>
      </w:r>
      <w:proofErr w:type="gramStart"/>
      <w:r w:rsidRPr="00065267">
        <w:rPr>
          <w:b/>
          <w:u w:val="single"/>
        </w:rPr>
        <w:t>о-</w:t>
      </w:r>
      <w:proofErr w:type="gramEnd"/>
      <w:r w:rsidRPr="00065267">
        <w:rPr>
          <w:b/>
          <w:u w:val="single"/>
        </w:rPr>
        <w:t xml:space="preserve"> управленческие условия</w:t>
      </w:r>
    </w:p>
    <w:p w:rsidR="00573544" w:rsidRPr="00D1729C" w:rsidRDefault="00573544" w:rsidP="00573544">
      <w:pPr>
        <w:spacing w:after="0" w:line="240" w:lineRule="auto"/>
        <w:ind w:left="0"/>
      </w:pPr>
      <w:r w:rsidRPr="00D1729C">
        <w:t>Для обеспечения деяте</w:t>
      </w:r>
      <w:r>
        <w:t>льности КЦ были разработаны следующие документы</w:t>
      </w:r>
      <w:r w:rsidRPr="00D1729C">
        <w:t>:</w:t>
      </w:r>
    </w:p>
    <w:p w:rsidR="00573544" w:rsidRPr="00D1729C" w:rsidRDefault="00573544" w:rsidP="00573544">
      <w:pPr>
        <w:pStyle w:val="a4"/>
        <w:spacing w:after="0" w:line="240" w:lineRule="auto"/>
        <w:ind w:left="0"/>
      </w:pPr>
      <w:r w:rsidRPr="00D1729C">
        <w:t>Пол</w:t>
      </w:r>
      <w:r>
        <w:t>ожение о Консультационном центре</w:t>
      </w:r>
    </w:p>
    <w:p w:rsidR="00573544" w:rsidRDefault="00573544" w:rsidP="00573544">
      <w:pPr>
        <w:pStyle w:val="a4"/>
        <w:spacing w:after="0" w:line="240" w:lineRule="auto"/>
        <w:ind w:left="0"/>
      </w:pPr>
      <w:r w:rsidRPr="00D1729C">
        <w:t>План</w:t>
      </w:r>
      <w:r>
        <w:t xml:space="preserve"> работы консультационного центра</w:t>
      </w:r>
      <w:r w:rsidRPr="00D1729C">
        <w:t xml:space="preserve"> на  год;</w:t>
      </w:r>
    </w:p>
    <w:p w:rsidR="00573544" w:rsidRPr="00D1729C" w:rsidRDefault="00573544" w:rsidP="00573544">
      <w:pPr>
        <w:pStyle w:val="a4"/>
        <w:spacing w:after="0" w:line="240" w:lineRule="auto"/>
        <w:ind w:left="0"/>
      </w:pPr>
      <w:r>
        <w:t>Внесение изменений в должностные инструкции</w:t>
      </w:r>
    </w:p>
    <w:p w:rsidR="00573544" w:rsidRPr="00D1729C" w:rsidRDefault="00573544" w:rsidP="00573544">
      <w:pPr>
        <w:pStyle w:val="a4"/>
        <w:spacing w:after="0" w:line="240" w:lineRule="auto"/>
        <w:ind w:left="0"/>
      </w:pPr>
      <w:r w:rsidRPr="00D1729C">
        <w:t>Договор о сотрудничестве ДОУ и родителей (законных представителей) детей, п</w:t>
      </w:r>
      <w:r>
        <w:t>осещающих консультационный центр</w:t>
      </w:r>
    </w:p>
    <w:p w:rsidR="00573544" w:rsidRPr="00D1729C" w:rsidRDefault="00573544" w:rsidP="00573544">
      <w:pPr>
        <w:pStyle w:val="a4"/>
        <w:spacing w:after="0" w:line="240" w:lineRule="auto"/>
        <w:ind w:left="0"/>
      </w:pPr>
      <w:r w:rsidRPr="00D1729C">
        <w:t>Заявление от родителей;</w:t>
      </w:r>
    </w:p>
    <w:p w:rsidR="00573544" w:rsidRPr="00D1729C" w:rsidRDefault="00573544" w:rsidP="00573544">
      <w:pPr>
        <w:pStyle w:val="a4"/>
        <w:spacing w:after="0" w:line="240" w:lineRule="auto"/>
        <w:ind w:left="0"/>
      </w:pPr>
      <w:r w:rsidRPr="00D1729C">
        <w:t>анкета для родителей;</w:t>
      </w:r>
    </w:p>
    <w:p w:rsidR="00573544" w:rsidRDefault="00573544" w:rsidP="00573544">
      <w:pPr>
        <w:pStyle w:val="a4"/>
        <w:spacing w:after="0" w:line="240" w:lineRule="auto"/>
        <w:ind w:left="0"/>
      </w:pPr>
      <w:r w:rsidRPr="00D1729C">
        <w:t>график работы специалистов</w:t>
      </w:r>
      <w:r>
        <w:t>.</w:t>
      </w:r>
    </w:p>
    <w:p w:rsidR="00573544" w:rsidRPr="00D1729C" w:rsidRDefault="00573544" w:rsidP="00573544">
      <w:pPr>
        <w:pStyle w:val="a4"/>
        <w:spacing w:after="0" w:line="240" w:lineRule="auto"/>
        <w:ind w:left="0"/>
      </w:pPr>
    </w:p>
    <w:p w:rsidR="00573544" w:rsidRPr="00D1729C" w:rsidRDefault="00573544" w:rsidP="00573544">
      <w:pPr>
        <w:ind w:left="0"/>
        <w:jc w:val="center"/>
        <w:rPr>
          <w:b/>
        </w:rPr>
      </w:pPr>
      <w:r w:rsidRPr="00D1729C">
        <w:rPr>
          <w:b/>
        </w:rPr>
        <w:t>План</w:t>
      </w:r>
      <w:r>
        <w:rPr>
          <w:b/>
        </w:rPr>
        <w:t xml:space="preserve"> работы консультационного центра</w:t>
      </w:r>
    </w:p>
    <w:tbl>
      <w:tblPr>
        <w:tblW w:w="9827" w:type="dxa"/>
        <w:jc w:val="center"/>
        <w:tblCellMar>
          <w:left w:w="0" w:type="dxa"/>
          <w:right w:w="0" w:type="dxa"/>
        </w:tblCellMar>
        <w:tblLook w:val="04A0"/>
      </w:tblPr>
      <w:tblGrid>
        <w:gridCol w:w="1872"/>
        <w:gridCol w:w="1502"/>
        <w:gridCol w:w="6453"/>
      </w:tblGrid>
      <w:tr w:rsidR="00573544" w:rsidRPr="00D1729C" w:rsidTr="00A120EC">
        <w:trPr>
          <w:trHeight w:val="300"/>
          <w:jc w:val="center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№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Дата проведения</w:t>
            </w:r>
          </w:p>
        </w:tc>
        <w:tc>
          <w:tcPr>
            <w:tcW w:w="6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Название темы</w:t>
            </w:r>
          </w:p>
        </w:tc>
      </w:tr>
      <w:tr w:rsidR="00573544" w:rsidRPr="00D1729C" w:rsidTr="00A120EC">
        <w:trPr>
          <w:trHeight w:val="300"/>
          <w:jc w:val="center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Август-сентябрь</w:t>
            </w:r>
          </w:p>
        </w:tc>
        <w:tc>
          <w:tcPr>
            <w:tcW w:w="6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«Обработка информации из детской консультации о контингенте детей в возрасте от 1 до 3 лет».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Телефонный опрос, посещение и  приглашение родителей, желающих посещать консультационный пун</w:t>
            </w:r>
            <w:proofErr w:type="gramStart"/>
            <w:r w:rsidRPr="00D1729C">
              <w:rPr>
                <w:lang w:eastAsia="ru-RU"/>
              </w:rPr>
              <w:t>кт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Встр</w:t>
            </w:r>
            <w:proofErr w:type="gramEnd"/>
            <w:r w:rsidRPr="00D1729C">
              <w:rPr>
                <w:lang w:eastAsia="ru-RU"/>
              </w:rPr>
              <w:t>еча с родителями, сбор необходимой документации. Анкетирование. Экскурсия по саду.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Анализ анкет.</w:t>
            </w:r>
          </w:p>
          <w:p w:rsidR="00573544" w:rsidRPr="00D1729C" w:rsidRDefault="00573544" w:rsidP="00A120EC">
            <w:pPr>
              <w:ind w:left="0"/>
              <w:jc w:val="left"/>
              <w:rPr>
                <w:u w:val="single"/>
                <w:lang w:eastAsia="ru-RU"/>
              </w:rPr>
            </w:pPr>
            <w:r w:rsidRPr="00D1729C">
              <w:rPr>
                <w:lang w:eastAsia="ru-RU"/>
              </w:rPr>
              <w:lastRenderedPageBreak/>
              <w:t xml:space="preserve"> </w:t>
            </w:r>
            <w:r w:rsidRPr="00D1729C">
              <w:rPr>
                <w:u w:val="single"/>
                <w:lang w:eastAsia="ru-RU"/>
              </w:rPr>
              <w:t>Заместитель заведующего</w:t>
            </w:r>
          </w:p>
        </w:tc>
      </w:tr>
      <w:tr w:rsidR="00573544" w:rsidRPr="00D1729C" w:rsidTr="00A120EC">
        <w:trPr>
          <w:trHeight w:val="300"/>
          <w:jc w:val="center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lastRenderedPageBreak/>
              <w:t>2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Октябрь</w:t>
            </w:r>
          </w:p>
        </w:tc>
        <w:tc>
          <w:tcPr>
            <w:tcW w:w="6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«Общение с ребёнком от года до трёх лет»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1.Психологический практикум для родителей детей от года до трех лет.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2. Мини – лекция Игровая деятельность»</w:t>
            </w:r>
            <w:proofErr w:type="gramStart"/>
            <w:r w:rsidRPr="00D1729C">
              <w:rPr>
                <w:lang w:eastAsia="ru-RU"/>
              </w:rPr>
              <w:t xml:space="preserve"> .</w:t>
            </w:r>
            <w:proofErr w:type="gramEnd"/>
          </w:p>
          <w:p w:rsidR="00573544" w:rsidRPr="00D1729C" w:rsidRDefault="00573544" w:rsidP="00A120EC">
            <w:pPr>
              <w:ind w:left="0"/>
              <w:jc w:val="left"/>
              <w:rPr>
                <w:u w:val="single"/>
                <w:lang w:eastAsia="ru-RU"/>
              </w:rPr>
            </w:pPr>
            <w:r w:rsidRPr="00D1729C">
              <w:rPr>
                <w:lang w:eastAsia="ru-RU"/>
              </w:rPr>
              <w:t> </w:t>
            </w:r>
            <w:r w:rsidRPr="00D1729C">
              <w:rPr>
                <w:u w:val="single"/>
                <w:lang w:eastAsia="ru-RU"/>
              </w:rPr>
              <w:t>Педагог-психолог.</w:t>
            </w:r>
          </w:p>
        </w:tc>
      </w:tr>
      <w:tr w:rsidR="00573544" w:rsidRPr="00D1729C" w:rsidTr="00A120EC">
        <w:trPr>
          <w:trHeight w:val="300"/>
          <w:jc w:val="center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Ноябрь</w:t>
            </w:r>
          </w:p>
        </w:tc>
        <w:tc>
          <w:tcPr>
            <w:tcW w:w="6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>
              <w:rPr>
                <w:lang w:eastAsia="ru-RU"/>
              </w:rPr>
              <w:t xml:space="preserve"> Консультация </w:t>
            </w:r>
            <w:r w:rsidRPr="00D1729C">
              <w:rPr>
                <w:lang w:eastAsia="ru-RU"/>
              </w:rPr>
              <w:t>«Воспитание детей раннего возраста».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 xml:space="preserve">1.Особенности физического и нервно-психического развития детей. 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 xml:space="preserve">2.Развиваем пальчики. 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3.Практическое занятие.</w:t>
            </w:r>
          </w:p>
          <w:p w:rsidR="00573544" w:rsidRPr="00D1729C" w:rsidRDefault="00573544" w:rsidP="00A120EC">
            <w:pPr>
              <w:ind w:left="0"/>
              <w:jc w:val="left"/>
              <w:rPr>
                <w:u w:val="single"/>
                <w:lang w:eastAsia="ru-RU"/>
              </w:rPr>
            </w:pPr>
            <w:r w:rsidRPr="00D1729C">
              <w:rPr>
                <w:u w:val="single"/>
                <w:lang w:eastAsia="ru-RU"/>
              </w:rPr>
              <w:t>Заместитель заведующего</w:t>
            </w:r>
          </w:p>
        </w:tc>
      </w:tr>
      <w:tr w:rsidR="00573544" w:rsidRPr="00D1729C" w:rsidTr="00A120EC">
        <w:trPr>
          <w:trHeight w:val="300"/>
          <w:jc w:val="center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Декабрь</w:t>
            </w:r>
          </w:p>
        </w:tc>
        <w:tc>
          <w:tcPr>
            <w:tcW w:w="6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>
              <w:rPr>
                <w:lang w:eastAsia="ru-RU"/>
              </w:rPr>
              <w:t xml:space="preserve"> Тренинг </w:t>
            </w:r>
            <w:r w:rsidRPr="00D1729C">
              <w:rPr>
                <w:lang w:eastAsia="ru-RU"/>
              </w:rPr>
              <w:t>«Игра – это серьёзно». 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1Игрушка в жизни ребенка. 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2.Чем занять ребенка дома вечером?  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3.Как организовать уголок ребенка. 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proofErr w:type="gramStart"/>
            <w:r w:rsidRPr="00D1729C">
              <w:rPr>
                <w:lang w:eastAsia="ru-RU"/>
              </w:rPr>
              <w:t>Выставка</w:t>
            </w:r>
            <w:proofErr w:type="gramEnd"/>
            <w:r w:rsidRPr="00D1729C">
              <w:rPr>
                <w:lang w:eastAsia="ru-RU"/>
              </w:rPr>
              <w:t xml:space="preserve">  «Какие игрушки нужны малышу. Гигиенические требования к ним».</w:t>
            </w:r>
          </w:p>
          <w:p w:rsidR="00573544" w:rsidRPr="00D1729C" w:rsidRDefault="00573544" w:rsidP="00A120EC">
            <w:pPr>
              <w:ind w:left="0"/>
              <w:jc w:val="left"/>
              <w:rPr>
                <w:u w:val="single"/>
                <w:lang w:eastAsia="ru-RU"/>
              </w:rPr>
            </w:pPr>
            <w:r w:rsidRPr="00D1729C">
              <w:rPr>
                <w:u w:val="single"/>
                <w:lang w:eastAsia="ru-RU"/>
              </w:rPr>
              <w:t xml:space="preserve"> Педагог дополнительного образования</w:t>
            </w:r>
          </w:p>
        </w:tc>
      </w:tr>
      <w:tr w:rsidR="00573544" w:rsidRPr="00D1729C" w:rsidTr="00A120EC">
        <w:trPr>
          <w:trHeight w:val="300"/>
          <w:jc w:val="center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Январь</w:t>
            </w:r>
          </w:p>
        </w:tc>
        <w:tc>
          <w:tcPr>
            <w:tcW w:w="6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>
              <w:rPr>
                <w:lang w:eastAsia="ru-RU"/>
              </w:rPr>
              <w:t xml:space="preserve"> Консультация </w:t>
            </w:r>
            <w:r w:rsidRPr="00D1729C">
              <w:rPr>
                <w:lang w:eastAsia="ru-RU"/>
              </w:rPr>
              <w:t>«Об эмоциях детей раннего возраста». 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1.Роль матери в эмоциональном благополучии ребенка. Педагог-психолог.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2.Если ребенок слишком много капризничает и плачет.</w:t>
            </w:r>
          </w:p>
          <w:p w:rsidR="00573544" w:rsidRPr="00D1729C" w:rsidRDefault="00573544" w:rsidP="00A120EC">
            <w:pPr>
              <w:ind w:left="0"/>
              <w:jc w:val="left"/>
              <w:rPr>
                <w:u w:val="single"/>
                <w:lang w:eastAsia="ru-RU"/>
              </w:rPr>
            </w:pPr>
            <w:r w:rsidRPr="00D1729C">
              <w:rPr>
                <w:lang w:eastAsia="ru-RU"/>
              </w:rPr>
              <w:t> </w:t>
            </w:r>
            <w:r w:rsidRPr="00D1729C">
              <w:rPr>
                <w:u w:val="single"/>
                <w:lang w:eastAsia="ru-RU"/>
              </w:rPr>
              <w:t>Заместитель заведующего</w:t>
            </w:r>
          </w:p>
        </w:tc>
      </w:tr>
      <w:tr w:rsidR="00573544" w:rsidRPr="00D1729C" w:rsidTr="00A120EC">
        <w:trPr>
          <w:trHeight w:val="300"/>
          <w:jc w:val="center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Февраль</w:t>
            </w:r>
          </w:p>
        </w:tc>
        <w:tc>
          <w:tcPr>
            <w:tcW w:w="6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>
              <w:rPr>
                <w:lang w:eastAsia="ru-RU"/>
              </w:rPr>
              <w:t xml:space="preserve"> Практикум </w:t>
            </w:r>
            <w:r w:rsidRPr="00D1729C">
              <w:rPr>
                <w:lang w:eastAsia="ru-RU"/>
              </w:rPr>
              <w:t>« Вырастить здорового малыша». 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1.Значение физических упражнений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2.Показатели физического развития детей. </w:t>
            </w:r>
            <w:r w:rsidRPr="00D1729C">
              <w:rPr>
                <w:bdr w:val="none" w:sz="0" w:space="0" w:color="auto" w:frame="1"/>
                <w:lang w:eastAsia="ru-RU"/>
              </w:rPr>
              <w:t xml:space="preserve"> 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3.Как правильно одеть малыша?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4</w:t>
            </w:r>
            <w:r>
              <w:rPr>
                <w:lang w:eastAsia="ru-RU"/>
              </w:rPr>
              <w:t xml:space="preserve">. </w:t>
            </w:r>
            <w:r w:rsidRPr="00D1729C">
              <w:rPr>
                <w:lang w:eastAsia="ru-RU"/>
              </w:rPr>
              <w:t>Игры, которые лечат</w:t>
            </w:r>
          </w:p>
          <w:p w:rsidR="00573544" w:rsidRPr="00D1729C" w:rsidRDefault="00573544" w:rsidP="00A120EC">
            <w:pPr>
              <w:ind w:left="0"/>
              <w:jc w:val="left"/>
              <w:rPr>
                <w:u w:val="single"/>
                <w:lang w:eastAsia="ru-RU"/>
              </w:rPr>
            </w:pPr>
            <w:r w:rsidRPr="00D1729C">
              <w:rPr>
                <w:u w:val="single"/>
                <w:lang w:eastAsia="ru-RU"/>
              </w:rPr>
              <w:t>Инструктор по физкультуре.</w:t>
            </w:r>
          </w:p>
        </w:tc>
      </w:tr>
      <w:tr w:rsidR="00573544" w:rsidRPr="00D1729C" w:rsidTr="00A120EC">
        <w:trPr>
          <w:trHeight w:val="300"/>
          <w:jc w:val="center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7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Март</w:t>
            </w:r>
          </w:p>
        </w:tc>
        <w:tc>
          <w:tcPr>
            <w:tcW w:w="6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>
              <w:rPr>
                <w:lang w:eastAsia="ru-RU"/>
              </w:rPr>
              <w:t xml:space="preserve"> Мин</w:t>
            </w:r>
            <w:proofErr w:type="gramStart"/>
            <w:r>
              <w:rPr>
                <w:lang w:eastAsia="ru-RU"/>
              </w:rPr>
              <w:t>и-</w:t>
            </w:r>
            <w:proofErr w:type="gramEnd"/>
            <w:r>
              <w:rPr>
                <w:lang w:eastAsia="ru-RU"/>
              </w:rPr>
              <w:t xml:space="preserve"> лекция </w:t>
            </w:r>
            <w:r w:rsidRPr="00D1729C">
              <w:rPr>
                <w:lang w:eastAsia="ru-RU"/>
              </w:rPr>
              <w:t>«Ребенок приходит в мир». 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1.О закаливании</w:t>
            </w:r>
            <w:r w:rsidRPr="00D1729C">
              <w:rPr>
                <w:bdr w:val="none" w:sz="0" w:space="0" w:color="auto" w:frame="1"/>
                <w:lang w:eastAsia="ru-RU"/>
              </w:rPr>
              <w:t xml:space="preserve"> 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2.Формирование культурно-гигиенических навыков.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3. Организация питания детей.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4. Как организовать питание ребёнка, страдающего аллергическими заболеваниями.  </w:t>
            </w:r>
          </w:p>
          <w:p w:rsidR="00573544" w:rsidRPr="00D1729C" w:rsidRDefault="00573544" w:rsidP="00A120EC">
            <w:pPr>
              <w:ind w:left="0"/>
              <w:jc w:val="left"/>
              <w:rPr>
                <w:u w:val="single"/>
                <w:lang w:eastAsia="ru-RU"/>
              </w:rPr>
            </w:pPr>
            <w:r w:rsidRPr="00D1729C">
              <w:rPr>
                <w:u w:val="single"/>
                <w:lang w:eastAsia="ru-RU"/>
              </w:rPr>
              <w:lastRenderedPageBreak/>
              <w:t>Ст. медсестра</w:t>
            </w:r>
          </w:p>
        </w:tc>
      </w:tr>
      <w:tr w:rsidR="00573544" w:rsidRPr="00D1729C" w:rsidTr="00A120EC">
        <w:trPr>
          <w:trHeight w:val="300"/>
          <w:jc w:val="center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lastRenderedPageBreak/>
              <w:t>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Апрель</w:t>
            </w:r>
          </w:p>
        </w:tc>
        <w:tc>
          <w:tcPr>
            <w:tcW w:w="6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>
              <w:rPr>
                <w:lang w:eastAsia="ru-RU"/>
              </w:rPr>
              <w:t xml:space="preserve"> Консультация </w:t>
            </w:r>
            <w:r w:rsidRPr="00D1729C">
              <w:rPr>
                <w:lang w:eastAsia="ru-RU"/>
              </w:rPr>
              <w:t>« Адаптация к детскому саду». 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1.Критерии готовности ребенка к поступлению в ДОУ. 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2.Как помочь ребенку  адаптироваться к условиям  ДОУ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 xml:space="preserve">3.Готов ли ваш ребенок к детскому саду? </w:t>
            </w:r>
          </w:p>
          <w:p w:rsidR="00573544" w:rsidRPr="00D1729C" w:rsidRDefault="00573544" w:rsidP="00A120EC">
            <w:pPr>
              <w:ind w:left="0"/>
              <w:jc w:val="left"/>
              <w:rPr>
                <w:u w:val="single"/>
                <w:lang w:eastAsia="ru-RU"/>
              </w:rPr>
            </w:pPr>
            <w:r w:rsidRPr="00D1729C">
              <w:rPr>
                <w:u w:val="single"/>
                <w:lang w:eastAsia="ru-RU"/>
              </w:rPr>
              <w:t>Педаго</w:t>
            </w:r>
            <w:proofErr w:type="gramStart"/>
            <w:r w:rsidRPr="00D1729C">
              <w:rPr>
                <w:u w:val="single"/>
                <w:lang w:eastAsia="ru-RU"/>
              </w:rPr>
              <w:t>г-</w:t>
            </w:r>
            <w:proofErr w:type="gramEnd"/>
            <w:r w:rsidRPr="00D1729C">
              <w:rPr>
                <w:u w:val="single"/>
                <w:lang w:eastAsia="ru-RU"/>
              </w:rPr>
              <w:t xml:space="preserve"> психолог</w:t>
            </w:r>
          </w:p>
        </w:tc>
      </w:tr>
      <w:tr w:rsidR="00573544" w:rsidRPr="00D1729C" w:rsidTr="00A120EC">
        <w:trPr>
          <w:trHeight w:val="300"/>
          <w:jc w:val="center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9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Май</w:t>
            </w:r>
          </w:p>
        </w:tc>
        <w:tc>
          <w:tcPr>
            <w:tcW w:w="6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>
              <w:rPr>
                <w:lang w:eastAsia="ru-RU"/>
              </w:rPr>
              <w:t xml:space="preserve"> Консультация </w:t>
            </w:r>
            <w:r w:rsidRPr="00D1729C">
              <w:rPr>
                <w:lang w:eastAsia="ru-RU"/>
              </w:rPr>
              <w:t>«Организация летнего оздоровительного отдыха детей раннего возраста». 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1.Организация питания детей раннего возраста летом.</w:t>
            </w:r>
          </w:p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lang w:eastAsia="ru-RU"/>
              </w:rPr>
              <w:t>2.Профилактика солнечных ожогов у детей.   </w:t>
            </w:r>
          </w:p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u w:val="single"/>
                <w:lang w:eastAsia="ru-RU"/>
              </w:rPr>
              <w:t>ст. медсестра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3.Развивающие игры </w:t>
            </w:r>
            <w:r w:rsidRPr="00D1729C">
              <w:rPr>
                <w:bdr w:val="none" w:sz="0" w:space="0" w:color="auto" w:frame="1"/>
                <w:lang w:eastAsia="ru-RU"/>
              </w:rPr>
              <w:t xml:space="preserve"> </w:t>
            </w:r>
            <w:r w:rsidRPr="00D1729C">
              <w:rPr>
                <w:bdr w:val="none" w:sz="0" w:space="0" w:color="auto" w:frame="1"/>
                <w:lang w:eastAsia="ru-RU"/>
              </w:rPr>
              <w:br/>
            </w:r>
            <w:r w:rsidRPr="00D1729C">
              <w:rPr>
                <w:lang w:eastAsia="ru-RU"/>
              </w:rPr>
              <w:t>4. Подведение итогов работы консультационного пункта.</w:t>
            </w:r>
          </w:p>
          <w:p w:rsidR="00573544" w:rsidRPr="00D1729C" w:rsidRDefault="00573544" w:rsidP="00A120EC">
            <w:pPr>
              <w:ind w:left="0"/>
              <w:jc w:val="left"/>
              <w:rPr>
                <w:lang w:eastAsia="ru-RU"/>
              </w:rPr>
            </w:pPr>
            <w:r w:rsidRPr="00D1729C">
              <w:rPr>
                <w:u w:val="single"/>
                <w:lang w:eastAsia="ru-RU"/>
              </w:rPr>
              <w:t>Заместитель заведующего.</w:t>
            </w:r>
            <w:r w:rsidRPr="00D1729C">
              <w:rPr>
                <w:u w:val="single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573544" w:rsidRPr="00D1729C" w:rsidRDefault="00573544" w:rsidP="00573544">
      <w:pPr>
        <w:ind w:left="0"/>
        <w:jc w:val="left"/>
      </w:pPr>
    </w:p>
    <w:p w:rsidR="00573544" w:rsidRPr="004C7A93" w:rsidRDefault="00573544" w:rsidP="00573544">
      <w:pPr>
        <w:ind w:left="0"/>
        <w:jc w:val="center"/>
        <w:rPr>
          <w:b/>
          <w:u w:val="single"/>
        </w:rPr>
      </w:pPr>
      <w:r w:rsidRPr="004C7A93">
        <w:rPr>
          <w:b/>
          <w:u w:val="single"/>
        </w:rPr>
        <w:t>Формы</w:t>
      </w:r>
      <w:r>
        <w:rPr>
          <w:b/>
          <w:u w:val="single"/>
        </w:rPr>
        <w:t xml:space="preserve"> работы консультационного центра</w:t>
      </w:r>
    </w:p>
    <w:p w:rsidR="00573544" w:rsidRPr="00D1729C" w:rsidRDefault="00573544" w:rsidP="00573544">
      <w:pPr>
        <w:spacing w:after="0" w:line="240" w:lineRule="auto"/>
        <w:ind w:left="0"/>
      </w:pPr>
      <w:r w:rsidRPr="00D1729C">
        <w:rPr>
          <w:b/>
          <w:bCs/>
          <w:i/>
          <w:iCs/>
        </w:rPr>
        <w:t>Основные формы деятельности</w:t>
      </w:r>
      <w:r w:rsidRPr="00D1729C">
        <w:rPr>
          <w:b/>
          <w:bCs/>
        </w:rPr>
        <w:t xml:space="preserve"> </w:t>
      </w:r>
      <w:r w:rsidRPr="00D1729C">
        <w:t>консультационного</w:t>
      </w:r>
      <w:r>
        <w:t xml:space="preserve"> центра</w:t>
      </w:r>
      <w:r w:rsidRPr="00D1729C">
        <w:t xml:space="preserve"> - организация лекториев, теоретических и практических семинаров для родителей (законных </w:t>
      </w:r>
      <w:r w:rsidR="004679A9">
        <w:pict>
          <v:line id="_x0000_s1026" style="position:absolute;left:0;text-align:left;z-index:251658240;mso-position-horizontal-relative:margin;mso-position-vertical-relative:text" from="-46.8pt,87.6pt" to="-46.8pt,91.9pt" strokeweight=".09mm">
            <v:stroke joinstyle="miter"/>
            <w10:wrap anchorx="margin"/>
          </v:line>
        </w:pict>
      </w:r>
      <w:r w:rsidRPr="00D1729C">
        <w:t>представителей), индивидуальных и групповых консультаций по запросу родителей (законных представителей), организация заочного консультирования по письменному обращению, телефонному звонку, через организацию работы сайта образовательного учреждения и т.д.</w:t>
      </w:r>
    </w:p>
    <w:p w:rsidR="00573544" w:rsidRPr="00D1729C" w:rsidRDefault="00573544" w:rsidP="00573544">
      <w:pPr>
        <w:spacing w:after="0" w:line="240" w:lineRule="auto"/>
        <w:ind w:left="0"/>
      </w:pPr>
      <w:r w:rsidRPr="00D1729C">
        <w:t>Консультационный</w:t>
      </w:r>
      <w:r>
        <w:t xml:space="preserve"> центр</w:t>
      </w:r>
      <w:r w:rsidRPr="00D1729C">
        <w:t xml:space="preserve"> может осуществлять консультативную помощь родителям (законным представителям) по следующим вопросам:</w:t>
      </w:r>
    </w:p>
    <w:p w:rsidR="00573544" w:rsidRPr="00D1729C" w:rsidRDefault="00573544" w:rsidP="00573544">
      <w:pPr>
        <w:spacing w:after="0" w:line="240" w:lineRule="auto"/>
        <w:ind w:left="0"/>
      </w:pPr>
      <w:r w:rsidRPr="00D1729C">
        <w:t>социализация детей дошкольного возраста, не посещающих ДОУ;</w:t>
      </w:r>
    </w:p>
    <w:p w:rsidR="00573544" w:rsidRPr="00D1729C" w:rsidRDefault="00573544" w:rsidP="00573544">
      <w:pPr>
        <w:spacing w:after="0" w:line="240" w:lineRule="auto"/>
        <w:ind w:left="0"/>
      </w:pPr>
      <w:r w:rsidRPr="00D1729C">
        <w:t>возрастные, психофизиологические особенности детей;</w:t>
      </w:r>
    </w:p>
    <w:p w:rsidR="00573544" w:rsidRPr="00D1729C" w:rsidRDefault="00573544" w:rsidP="00573544">
      <w:pPr>
        <w:spacing w:after="0" w:line="240" w:lineRule="auto"/>
        <w:ind w:left="0"/>
      </w:pPr>
      <w:r w:rsidRPr="00D1729C">
        <w:t>готовность к детскому саду;</w:t>
      </w:r>
    </w:p>
    <w:p w:rsidR="00573544" w:rsidRPr="00D1729C" w:rsidRDefault="00573544" w:rsidP="00573544">
      <w:pPr>
        <w:spacing w:after="0" w:line="240" w:lineRule="auto"/>
        <w:ind w:left="0"/>
      </w:pPr>
      <w:r w:rsidRPr="00D1729C">
        <w:t>профилактика различных отклонений в физическом, психическом и социальном развитии детей дошкольного возраста, не посещающих ДОУ;</w:t>
      </w:r>
    </w:p>
    <w:p w:rsidR="00573544" w:rsidRPr="00D1729C" w:rsidRDefault="00573544" w:rsidP="00573544">
      <w:pPr>
        <w:spacing w:after="0" w:line="240" w:lineRule="auto"/>
        <w:ind w:left="0"/>
      </w:pPr>
      <w:r w:rsidRPr="00D1729C">
        <w:t>выбор образовательной программы;</w:t>
      </w:r>
    </w:p>
    <w:p w:rsidR="00573544" w:rsidRPr="00D1729C" w:rsidRDefault="00573544" w:rsidP="00573544">
      <w:pPr>
        <w:spacing w:after="0" w:line="240" w:lineRule="auto"/>
        <w:ind w:left="0"/>
      </w:pPr>
      <w:r w:rsidRPr="00D1729C">
        <w:t>организация игровой деятельности;</w:t>
      </w:r>
    </w:p>
    <w:p w:rsidR="00573544" w:rsidRPr="00D1729C" w:rsidRDefault="00573544" w:rsidP="00573544">
      <w:pPr>
        <w:spacing w:after="0" w:line="240" w:lineRule="auto"/>
        <w:ind w:left="0"/>
      </w:pPr>
      <w:r w:rsidRPr="00D1729C">
        <w:t>организация питания детей;</w:t>
      </w:r>
    </w:p>
    <w:p w:rsidR="00573544" w:rsidRPr="00D1729C" w:rsidRDefault="00573544" w:rsidP="00573544">
      <w:pPr>
        <w:spacing w:after="0" w:line="240" w:lineRule="auto"/>
        <w:ind w:left="0"/>
      </w:pPr>
      <w:r w:rsidRPr="00D1729C">
        <w:t>создание условий для закаливания и оздоровления детей;</w:t>
      </w:r>
    </w:p>
    <w:p w:rsidR="00573544" w:rsidRPr="00D1729C" w:rsidRDefault="00573544" w:rsidP="00573544">
      <w:pPr>
        <w:spacing w:after="0" w:line="240" w:lineRule="auto"/>
        <w:ind w:left="0"/>
      </w:pPr>
      <w:r w:rsidRPr="00D1729C">
        <w:t>социальная защита детей из различных категорий семей.</w:t>
      </w:r>
    </w:p>
    <w:p w:rsidR="00573544" w:rsidRPr="00D1729C" w:rsidRDefault="00573544" w:rsidP="00573544">
      <w:pPr>
        <w:spacing w:after="0" w:line="240" w:lineRule="auto"/>
        <w:ind w:left="0"/>
      </w:pPr>
      <w:r w:rsidRPr="00D1729C">
        <w:t xml:space="preserve">В целях оказания помощи семье специалисты консультационного </w:t>
      </w:r>
      <w:r>
        <w:t>центра</w:t>
      </w:r>
      <w:r w:rsidRPr="00D1729C">
        <w:t xml:space="preserve"> могут проводить работу с детьми с целью получения дополнительной информации в форме беседы, проведения диагностических исследований, </w:t>
      </w:r>
      <w:r w:rsidRPr="00D1729C">
        <w:lastRenderedPageBreak/>
        <w:t xml:space="preserve">организации наблюдения за детьми и др. Работа с родителями (законными представителями) и детьми в консультационном </w:t>
      </w:r>
      <w:r>
        <w:t xml:space="preserve"> центре</w:t>
      </w:r>
      <w:r w:rsidRPr="00D1729C">
        <w:t xml:space="preserve"> проводится в различных формах: групповых, индивидуальных.</w:t>
      </w:r>
    </w:p>
    <w:p w:rsidR="00573544" w:rsidRDefault="00573544" w:rsidP="00573544">
      <w:pPr>
        <w:spacing w:after="0" w:line="240" w:lineRule="auto"/>
        <w:ind w:left="0"/>
      </w:pPr>
      <w:r w:rsidRPr="00D1729C">
        <w:t>Организация психолого-педагогической помощи родителям (законным представителям) строится на основе интеграции деятельности специалистов: педагога дополнительного образования, педагога-психолога, инструктора по физической культуре медицинского работника и других специалистов.</w:t>
      </w:r>
    </w:p>
    <w:p w:rsidR="00573544" w:rsidRPr="00D1729C" w:rsidRDefault="00573544" w:rsidP="00573544">
      <w:pPr>
        <w:spacing w:after="0" w:line="240" w:lineRule="auto"/>
        <w:ind w:left="0"/>
      </w:pPr>
    </w:p>
    <w:p w:rsidR="00573544" w:rsidRPr="00D1729C" w:rsidRDefault="00573544" w:rsidP="00573544">
      <w:pPr>
        <w:ind w:left="0"/>
        <w:jc w:val="left"/>
      </w:pPr>
    </w:p>
    <w:p w:rsidR="00573544" w:rsidRDefault="00573544" w:rsidP="00573544">
      <w:pPr>
        <w:ind w:left="0"/>
        <w:jc w:val="left"/>
        <w:rPr>
          <w:b/>
        </w:rPr>
      </w:pPr>
      <w:r w:rsidRPr="00603A43">
        <w:rPr>
          <w:b/>
        </w:rPr>
        <w:t>Список литературы</w:t>
      </w:r>
    </w:p>
    <w:p w:rsidR="00573544" w:rsidRPr="0087237D" w:rsidRDefault="00573544" w:rsidP="00573544">
      <w:pPr>
        <w:ind w:left="0"/>
        <w:jc w:val="left"/>
      </w:pPr>
      <w:r w:rsidRPr="0087237D">
        <w:t>Белоусова Р.Ю. Управление инновационным процессом в дошкольном образовательном учреждении: методическое пособие / Р.Ю.Белоусова.- Н.Новгород: Нижегородский гуманитарный центр, 2007.</w:t>
      </w:r>
    </w:p>
    <w:p w:rsidR="00573544" w:rsidRPr="00D1729C" w:rsidRDefault="00573544" w:rsidP="00573544">
      <w:pPr>
        <w:ind w:left="0"/>
        <w:jc w:val="left"/>
      </w:pPr>
      <w:r w:rsidRPr="00D1729C">
        <w:t>Взаимодействие дошкольного учреждения с социумом: Пособие для практических работников дошкольных образовательных учреждений</w:t>
      </w:r>
      <w:proofErr w:type="gramStart"/>
      <w:r w:rsidRPr="00D1729C">
        <w:t xml:space="preserve"> /А</w:t>
      </w:r>
      <w:proofErr w:type="gramEnd"/>
      <w:r w:rsidRPr="00D1729C">
        <w:t xml:space="preserve">вт.-сост.: Т.А.Данилина, </w:t>
      </w:r>
      <w:proofErr w:type="spellStart"/>
      <w:r w:rsidRPr="00D1729C">
        <w:t>Т.С.Лагода</w:t>
      </w:r>
      <w:proofErr w:type="spellEnd"/>
      <w:r w:rsidRPr="00D1729C">
        <w:t xml:space="preserve">, М.Б.Зуйкова. - М., 2003. </w:t>
      </w:r>
    </w:p>
    <w:p w:rsidR="00573544" w:rsidRPr="00D1729C" w:rsidRDefault="00573544" w:rsidP="00573544">
      <w:pPr>
        <w:ind w:left="0"/>
        <w:jc w:val="left"/>
      </w:pPr>
      <w:r w:rsidRPr="00D1729C">
        <w:t xml:space="preserve">Лебедева С.С. Проблемы управления </w:t>
      </w:r>
      <w:proofErr w:type="gramStart"/>
      <w:r w:rsidRPr="00D1729C">
        <w:t>инновационным</w:t>
      </w:r>
      <w:proofErr w:type="gramEnd"/>
      <w:r w:rsidRPr="00D1729C">
        <w:t xml:space="preserve"> дошкольным образовательным </w:t>
      </w:r>
      <w:proofErr w:type="spellStart"/>
      <w:r w:rsidRPr="00D1729C">
        <w:t>учреддением</w:t>
      </w:r>
      <w:proofErr w:type="spellEnd"/>
      <w:r w:rsidRPr="00D1729C">
        <w:t xml:space="preserve"> в условиях социального партнерства / С.С.Лебедева, </w:t>
      </w:r>
      <w:proofErr w:type="spellStart"/>
      <w:r w:rsidRPr="00D1729C">
        <w:t>Л.М.Маневцова</w:t>
      </w:r>
      <w:proofErr w:type="spellEnd"/>
      <w:r w:rsidRPr="00D1729C">
        <w:t xml:space="preserve">. - </w:t>
      </w:r>
      <w:proofErr w:type="spellStart"/>
      <w:r w:rsidRPr="00D1729C">
        <w:t>Спб</w:t>
      </w:r>
      <w:proofErr w:type="spellEnd"/>
      <w:r w:rsidRPr="00D1729C">
        <w:t xml:space="preserve">.: Детство-Пресс, 2001.   </w:t>
      </w:r>
    </w:p>
    <w:p w:rsidR="00573544" w:rsidRPr="00D1729C" w:rsidRDefault="00573544" w:rsidP="00573544">
      <w:pPr>
        <w:ind w:left="0"/>
        <w:jc w:val="left"/>
      </w:pPr>
      <w:r w:rsidRPr="00D1729C">
        <w:t>Технологии непрерывного образования в детском саду и школе: Методическое пособие</w:t>
      </w:r>
      <w:proofErr w:type="gramStart"/>
      <w:r w:rsidRPr="00D1729C">
        <w:t xml:space="preserve"> / П</w:t>
      </w:r>
      <w:proofErr w:type="gramEnd"/>
      <w:r w:rsidRPr="00D1729C">
        <w:t xml:space="preserve">од ред. </w:t>
      </w:r>
      <w:proofErr w:type="spellStart"/>
      <w:r w:rsidRPr="00D1729C">
        <w:t>Н.В.Микляевой</w:t>
      </w:r>
      <w:proofErr w:type="spellEnd"/>
      <w:r w:rsidRPr="00D1729C">
        <w:t>. – М.: Сфера, 2011. (Приложение к журналу «Управление ДОУ».)</w:t>
      </w:r>
    </w:p>
    <w:p w:rsidR="00573544" w:rsidRPr="00D1729C" w:rsidRDefault="00573544" w:rsidP="00573544">
      <w:pPr>
        <w:ind w:left="0"/>
        <w:jc w:val="left"/>
      </w:pPr>
      <w:r w:rsidRPr="00D1729C">
        <w:t>Шаг в будущее. Основная общеобразовательная программа дошкольного образования</w:t>
      </w:r>
      <w:proofErr w:type="gramStart"/>
      <w:r w:rsidRPr="00D1729C">
        <w:t xml:space="preserve"> / П</w:t>
      </w:r>
      <w:proofErr w:type="gramEnd"/>
      <w:r w:rsidRPr="00D1729C">
        <w:t xml:space="preserve">од ред. Т.С.Комаровой, С.М.Авдеевой, И.И.Комаровой. - М.:   </w:t>
      </w:r>
      <w:proofErr w:type="gramStart"/>
      <w:r w:rsidRPr="00D1729C">
        <w:t>Е</w:t>
      </w:r>
      <w:proofErr w:type="gramEnd"/>
      <w:r w:rsidRPr="00D1729C">
        <w:t>-</w:t>
      </w:r>
      <w:r w:rsidRPr="00D1729C">
        <w:rPr>
          <w:lang w:val="en-US"/>
        </w:rPr>
        <w:t>PUBLISH</w:t>
      </w:r>
      <w:r w:rsidRPr="00D1729C">
        <w:t>, 2013</w:t>
      </w:r>
    </w:p>
    <w:p w:rsidR="00573544" w:rsidRPr="00D1729C" w:rsidRDefault="00573544" w:rsidP="00573544">
      <w:pPr>
        <w:ind w:left="0"/>
        <w:jc w:val="left"/>
      </w:pPr>
      <w:r w:rsidRPr="00D1729C">
        <w:t xml:space="preserve">ГОУ ДПО «Нижегородский институт развития образования» </w:t>
      </w:r>
      <w:hyperlink r:id="rId4" w:history="1">
        <w:r w:rsidRPr="00D1729C">
          <w:rPr>
            <w:rStyle w:val="a7"/>
            <w:iCs/>
          </w:rPr>
          <w:t>http://www.</w:t>
        </w:r>
        <w:proofErr w:type="spellStart"/>
        <w:r w:rsidRPr="00D1729C">
          <w:rPr>
            <w:rStyle w:val="a7"/>
            <w:iCs/>
            <w:lang w:val="en-US"/>
          </w:rPr>
          <w:t>niro</w:t>
        </w:r>
        <w:proofErr w:type="spellEnd"/>
        <w:r w:rsidRPr="00D1729C">
          <w:rPr>
            <w:rStyle w:val="a7"/>
            <w:iCs/>
          </w:rPr>
          <w:t>.</w:t>
        </w:r>
        <w:proofErr w:type="spellStart"/>
        <w:r w:rsidRPr="00D1729C">
          <w:rPr>
            <w:rStyle w:val="a7"/>
            <w:iCs/>
            <w:lang w:val="en-US"/>
          </w:rPr>
          <w:t>nnov</w:t>
        </w:r>
        <w:proofErr w:type="spellEnd"/>
        <w:r w:rsidRPr="00D1729C">
          <w:rPr>
            <w:rStyle w:val="a7"/>
            <w:iCs/>
          </w:rPr>
          <w:t>.</w:t>
        </w:r>
        <w:proofErr w:type="spellStart"/>
        <w:r w:rsidRPr="00D1729C">
          <w:rPr>
            <w:rStyle w:val="a7"/>
            <w:iCs/>
          </w:rPr>
          <w:t>ru</w:t>
        </w:r>
        <w:proofErr w:type="spellEnd"/>
      </w:hyperlink>
    </w:p>
    <w:p w:rsidR="00573544" w:rsidRPr="00D1729C" w:rsidRDefault="00573544" w:rsidP="00573544">
      <w:pPr>
        <w:ind w:left="0"/>
        <w:jc w:val="left"/>
      </w:pPr>
      <w:r w:rsidRPr="00D1729C">
        <w:t xml:space="preserve">Детский портал «Солнышко» </w:t>
      </w:r>
    </w:p>
    <w:p w:rsidR="00573544" w:rsidRPr="00D1729C" w:rsidRDefault="004679A9" w:rsidP="00573544">
      <w:pPr>
        <w:ind w:left="0"/>
        <w:jc w:val="left"/>
      </w:pPr>
      <w:hyperlink r:id="rId5" w:history="1">
        <w:r w:rsidR="00573544" w:rsidRPr="00D1729C">
          <w:rPr>
            <w:rStyle w:val="a7"/>
            <w:iCs/>
          </w:rPr>
          <w:t>http://www.solnet.ee</w:t>
        </w:r>
      </w:hyperlink>
    </w:p>
    <w:p w:rsidR="00573544" w:rsidRPr="00D1729C" w:rsidRDefault="00573544" w:rsidP="00573544">
      <w:pPr>
        <w:ind w:left="0"/>
        <w:jc w:val="left"/>
      </w:pPr>
      <w:r w:rsidRPr="00D1729C">
        <w:t xml:space="preserve">Всё для детского сада. Методические рекомендации </w:t>
      </w:r>
      <w:hyperlink r:id="rId6" w:history="1">
        <w:r w:rsidRPr="00D1729C">
          <w:rPr>
            <w:rStyle w:val="a7"/>
            <w:iCs/>
          </w:rPr>
          <w:t>http://www.ivalex.vistcom.ru</w:t>
        </w:r>
      </w:hyperlink>
    </w:p>
    <w:p w:rsidR="00573544" w:rsidRPr="00D1729C" w:rsidRDefault="00573544" w:rsidP="00573544">
      <w:pPr>
        <w:ind w:left="0"/>
        <w:jc w:val="left"/>
      </w:pPr>
      <w:r w:rsidRPr="00D1729C">
        <w:t xml:space="preserve">Фестиваль педагогических идей «Открытый урок» </w:t>
      </w:r>
    </w:p>
    <w:p w:rsidR="00573544" w:rsidRPr="00D1729C" w:rsidRDefault="004679A9" w:rsidP="00573544">
      <w:pPr>
        <w:ind w:left="0"/>
        <w:jc w:val="left"/>
      </w:pPr>
      <w:hyperlink r:id="rId7" w:history="1">
        <w:r w:rsidR="00573544" w:rsidRPr="00D1729C">
          <w:rPr>
            <w:rStyle w:val="a7"/>
            <w:iCs/>
          </w:rPr>
          <w:t>http://festival.1september.ru</w:t>
        </w:r>
      </w:hyperlink>
    </w:p>
    <w:p w:rsidR="005E4C06" w:rsidRDefault="00942317"/>
    <w:sectPr w:rsidR="005E4C06" w:rsidSect="00614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3544"/>
    <w:rsid w:val="001B2F8C"/>
    <w:rsid w:val="002D3A86"/>
    <w:rsid w:val="003332D9"/>
    <w:rsid w:val="00380521"/>
    <w:rsid w:val="0039517F"/>
    <w:rsid w:val="004613AB"/>
    <w:rsid w:val="004679A9"/>
    <w:rsid w:val="00573544"/>
    <w:rsid w:val="00614712"/>
    <w:rsid w:val="00834297"/>
    <w:rsid w:val="00942317"/>
    <w:rsid w:val="009E0F6C"/>
    <w:rsid w:val="00C27CA6"/>
    <w:rsid w:val="00C37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544"/>
    <w:pPr>
      <w:shd w:val="clear" w:color="auto" w:fill="FFFFFF"/>
      <w:suppressAutoHyphens/>
      <w:spacing w:after="75" w:line="200" w:lineRule="atLeast"/>
      <w:ind w:left="720"/>
      <w:jc w:val="both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73544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3544"/>
    <w:rPr>
      <w:rFonts w:ascii="Arial" w:eastAsia="Times New Roman" w:hAnsi="Arial" w:cs="Arial"/>
      <w:b/>
      <w:bCs/>
      <w:sz w:val="26"/>
      <w:szCs w:val="26"/>
      <w:shd w:val="clear" w:color="auto" w:fill="FFFFFF"/>
      <w:lang w:eastAsia="ru-RU"/>
    </w:rPr>
  </w:style>
  <w:style w:type="paragraph" w:styleId="a3">
    <w:name w:val="Normal (Web)"/>
    <w:basedOn w:val="a"/>
    <w:uiPriority w:val="99"/>
    <w:unhideWhenUsed/>
    <w:rsid w:val="0057354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3544"/>
    <w:pPr>
      <w:contextualSpacing/>
    </w:pPr>
  </w:style>
  <w:style w:type="character" w:customStyle="1" w:styleId="apple-converted-space">
    <w:name w:val="apple-converted-space"/>
    <w:basedOn w:val="a0"/>
    <w:rsid w:val="00573544"/>
  </w:style>
  <w:style w:type="character" w:styleId="a5">
    <w:name w:val="Strong"/>
    <w:basedOn w:val="a0"/>
    <w:qFormat/>
    <w:rsid w:val="00573544"/>
    <w:rPr>
      <w:b/>
      <w:bCs/>
    </w:rPr>
  </w:style>
  <w:style w:type="paragraph" w:styleId="2">
    <w:name w:val="Body Text 2"/>
    <w:basedOn w:val="a"/>
    <w:link w:val="20"/>
    <w:uiPriority w:val="99"/>
    <w:rsid w:val="00573544"/>
    <w:pPr>
      <w:widowControl w:val="0"/>
      <w:jc w:val="center"/>
    </w:pPr>
    <w:rPr>
      <w:rFonts w:eastAsia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573544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character" w:styleId="a6">
    <w:name w:val="Emphasis"/>
    <w:basedOn w:val="a0"/>
    <w:uiPriority w:val="20"/>
    <w:qFormat/>
    <w:rsid w:val="00573544"/>
    <w:rPr>
      <w:i/>
      <w:iCs/>
    </w:rPr>
  </w:style>
  <w:style w:type="character" w:styleId="a7">
    <w:name w:val="Hyperlink"/>
    <w:basedOn w:val="a0"/>
    <w:uiPriority w:val="99"/>
    <w:unhideWhenUsed/>
    <w:rsid w:val="005735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festival.1septembe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valex.vistcom.ru" TargetMode="External"/><Relationship Id="rId5" Type="http://schemas.openxmlformats.org/officeDocument/2006/relationships/hyperlink" Target="http://www.solnet.ee" TargetMode="External"/><Relationship Id="rId4" Type="http://schemas.openxmlformats.org/officeDocument/2006/relationships/hyperlink" Target="http://www.niro.nnov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1309</Words>
  <Characters>7465</Characters>
  <Application>Microsoft Office Word</Application>
  <DocSecurity>0</DocSecurity>
  <Lines>62</Lines>
  <Paragraphs>17</Paragraphs>
  <ScaleCrop>false</ScaleCrop>
  <Company>Microsoft</Company>
  <LinksUpToDate>false</LinksUpToDate>
  <CharactersWithSpaces>8757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2019-11-20T07:51:00Z</dcterms:created>
  <dcterms:modified xsi:type="dcterms:W3CDTF">2019-11-20T08:06:00Z</dcterms:modified>
</cp:coreProperties>
</file>