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0A" w:rsidRDefault="007D2A20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69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74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FB2D0A" w:rsidRDefault="00FB2D0A" w:rsidP="00FB2D0A">
      <w:pPr>
        <w:shd w:val="clear" w:color="auto" w:fill="FFFFFF" w:themeFill="background1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Республики Мордовия</w:t>
      </w:r>
    </w:p>
    <w:p w:rsidR="00FB2D0A" w:rsidRDefault="00FB2D0A" w:rsidP="00FB2D0A">
      <w:pPr>
        <w:shd w:val="clear" w:color="auto" w:fill="FFFFFF" w:themeFill="background1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ГБПОУ РМ  «Саранский государственный промышленно-экономический колледж»</w:t>
      </w: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2591B">
        <w:rPr>
          <w:sz w:val="28"/>
          <w:szCs w:val="28"/>
        </w:rPr>
        <w:object w:dxaOrig="8808" w:dyaOrig="1476">
          <v:rect id="_x0000_i1025" style="width:440.65pt;height:74pt" o:ole="" o:preferrelative="t" stroked="f">
            <v:imagedata r:id="rId9" o:title=""/>
          </v:rect>
          <o:OLEObject Type="Embed" ProgID="StaticMetafile" ShapeID="_x0000_i1025" DrawAspect="Content" ObjectID="_1630473255" r:id="rId10"/>
        </w:object>
      </w:r>
    </w:p>
    <w:p w:rsidR="00FB2D0A" w:rsidRP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FB2D0A">
        <w:rPr>
          <w:rFonts w:ascii="Times New Roman" w:hAnsi="Times New Roman" w:cs="Times New Roman"/>
          <w:b/>
          <w:sz w:val="28"/>
          <w:szCs w:val="28"/>
        </w:rPr>
        <w:t xml:space="preserve"> Методическая </w:t>
      </w:r>
      <w:r>
        <w:rPr>
          <w:rFonts w:ascii="Times New Roman" w:hAnsi="Times New Roman" w:cs="Times New Roman"/>
          <w:b/>
          <w:sz w:val="28"/>
          <w:szCs w:val="28"/>
        </w:rPr>
        <w:t>разработка темы учебного занятия</w:t>
      </w:r>
    </w:p>
    <w:p w:rsidR="00FB2D0A" w:rsidRDefault="00FB2D0A" w:rsidP="00FB2D0A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«Экологические проблемы города Саранск»</w:t>
      </w:r>
    </w:p>
    <w:bookmarkEnd w:id="0"/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FB2D0A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3BA372" wp14:editId="4BFA0A01">
            <wp:extent cx="2091055" cy="2446655"/>
            <wp:effectExtent l="0" t="0" r="4445" b="0"/>
            <wp:docPr id="8" name="Рисунок 8" descr="Описание: lSGPEK logo (cини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lSGPEK logo (cиний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2D0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Автор: Макарова С.Н., </w:t>
      </w:r>
    </w:p>
    <w:p w:rsidR="00FB2D0A" w:rsidRDefault="00FB2D0A" w:rsidP="00FB2D0A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>преподаватель «СГПЭК»</w:t>
      </w: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D0A" w:rsidRDefault="00FB2D0A" w:rsidP="00FB2D0A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Саранск</w:t>
      </w:r>
      <w:r>
        <w:rPr>
          <w:rFonts w:ascii="Times New Roman" w:hAnsi="Times New Roman" w:cs="Times New Roman"/>
          <w:sz w:val="28"/>
          <w:szCs w:val="28"/>
        </w:rPr>
        <w:t>,2019</w:t>
      </w:r>
    </w:p>
    <w:p w:rsidR="00FB2D0A" w:rsidRPr="00FB2D0A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F0662" w:rsidRPr="00DA46AC" w:rsidRDefault="00FB2D0A" w:rsidP="00DA46AC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39743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E69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662" w:rsidRPr="005A7BDA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BF0662" w:rsidRPr="005A7BDA" w:rsidRDefault="00BF0662" w:rsidP="00BF066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662" w:rsidRPr="005A7BDA" w:rsidRDefault="00BF0662" w:rsidP="001A70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BDA">
        <w:rPr>
          <w:rFonts w:ascii="Times New Roman" w:hAnsi="Times New Roman" w:cs="Times New Roman"/>
          <w:sz w:val="24"/>
          <w:szCs w:val="24"/>
        </w:rPr>
        <w:t>Введение</w:t>
      </w:r>
      <w:r w:rsidR="00DA4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FD5E1C">
        <w:rPr>
          <w:rFonts w:ascii="Times New Roman" w:hAnsi="Times New Roman" w:cs="Times New Roman"/>
          <w:sz w:val="24"/>
          <w:szCs w:val="24"/>
        </w:rPr>
        <w:t>.</w:t>
      </w:r>
      <w:r w:rsidR="00DA46AC">
        <w:rPr>
          <w:rFonts w:ascii="Times New Roman" w:hAnsi="Times New Roman" w:cs="Times New Roman"/>
          <w:sz w:val="24"/>
          <w:szCs w:val="24"/>
        </w:rPr>
        <w:t>3</w:t>
      </w:r>
    </w:p>
    <w:p w:rsidR="00BF0662" w:rsidRPr="005A7BDA" w:rsidRDefault="00BF0662" w:rsidP="001A70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BDA">
        <w:rPr>
          <w:rFonts w:ascii="Times New Roman" w:hAnsi="Times New Roman" w:cs="Times New Roman"/>
          <w:sz w:val="24"/>
          <w:szCs w:val="24"/>
        </w:rPr>
        <w:t>1. Состояние атмосф</w:t>
      </w:r>
      <w:r w:rsidR="00EC7146">
        <w:rPr>
          <w:rFonts w:ascii="Times New Roman" w:hAnsi="Times New Roman" w:cs="Times New Roman"/>
          <w:sz w:val="24"/>
          <w:szCs w:val="24"/>
        </w:rPr>
        <w:t>ерного  воздуха  города Саранск</w:t>
      </w:r>
      <w:r w:rsidR="000357DF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C7146">
        <w:rPr>
          <w:rFonts w:ascii="Times New Roman" w:hAnsi="Times New Roman" w:cs="Times New Roman"/>
          <w:sz w:val="24"/>
          <w:szCs w:val="24"/>
        </w:rPr>
        <w:t>.</w:t>
      </w:r>
      <w:r w:rsidR="002973CC">
        <w:rPr>
          <w:rFonts w:ascii="Times New Roman" w:hAnsi="Times New Roman" w:cs="Times New Roman"/>
          <w:sz w:val="24"/>
          <w:szCs w:val="24"/>
        </w:rPr>
        <w:t>.</w:t>
      </w:r>
      <w:r w:rsidR="00D537F2">
        <w:rPr>
          <w:rFonts w:ascii="Times New Roman" w:hAnsi="Times New Roman" w:cs="Times New Roman"/>
          <w:sz w:val="24"/>
          <w:szCs w:val="24"/>
        </w:rPr>
        <w:t>5</w:t>
      </w:r>
    </w:p>
    <w:p w:rsidR="00BF0662" w:rsidRPr="005A7BDA" w:rsidRDefault="00EC7146" w:rsidP="001A70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BF0662" w:rsidRPr="005A7BDA">
        <w:rPr>
          <w:rFonts w:ascii="Times New Roman" w:hAnsi="Times New Roman" w:cs="Times New Roman"/>
          <w:sz w:val="24"/>
          <w:szCs w:val="24"/>
        </w:rPr>
        <w:t xml:space="preserve">Влияние </w:t>
      </w:r>
      <w:r w:rsidR="002C5842">
        <w:rPr>
          <w:rFonts w:ascii="Times New Roman" w:hAnsi="Times New Roman" w:cs="Times New Roman"/>
          <w:sz w:val="24"/>
          <w:szCs w:val="24"/>
        </w:rPr>
        <w:t xml:space="preserve"> авто</w:t>
      </w:r>
      <w:r w:rsidR="00BF0662" w:rsidRPr="005A7BDA">
        <w:rPr>
          <w:rFonts w:ascii="Times New Roman" w:hAnsi="Times New Roman" w:cs="Times New Roman"/>
          <w:sz w:val="24"/>
          <w:szCs w:val="24"/>
        </w:rPr>
        <w:t>транспор</w:t>
      </w:r>
      <w:r>
        <w:rPr>
          <w:rFonts w:ascii="Times New Roman" w:hAnsi="Times New Roman" w:cs="Times New Roman"/>
          <w:sz w:val="24"/>
          <w:szCs w:val="24"/>
        </w:rPr>
        <w:t>та на состояние атмосферы</w:t>
      </w:r>
      <w:r w:rsidR="003E6BBB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D537F2">
        <w:rPr>
          <w:rFonts w:ascii="Times New Roman" w:hAnsi="Times New Roman" w:cs="Times New Roman"/>
          <w:sz w:val="24"/>
          <w:szCs w:val="24"/>
        </w:rPr>
        <w:t>6</w:t>
      </w:r>
    </w:p>
    <w:p w:rsidR="00BF0662" w:rsidRPr="00D9630C" w:rsidRDefault="00EC7146" w:rsidP="001A70F9">
      <w:pPr>
        <w:pStyle w:val="a4"/>
        <w:spacing w:line="36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BB380B">
        <w:rPr>
          <w:sz w:val="24"/>
          <w:szCs w:val="24"/>
        </w:rPr>
        <w:t xml:space="preserve">Влияние промышленных выбросов </w:t>
      </w:r>
      <w:r w:rsidR="00BF0662" w:rsidRPr="005A7BDA">
        <w:rPr>
          <w:sz w:val="24"/>
          <w:szCs w:val="24"/>
        </w:rPr>
        <w:t>на состоя</w:t>
      </w:r>
      <w:r>
        <w:rPr>
          <w:sz w:val="24"/>
          <w:szCs w:val="24"/>
        </w:rPr>
        <w:t>ние атмосферного воздуха</w:t>
      </w:r>
      <w:r w:rsidR="000357DF">
        <w:rPr>
          <w:sz w:val="24"/>
          <w:szCs w:val="24"/>
        </w:rPr>
        <w:t>……</w:t>
      </w:r>
      <w:r>
        <w:rPr>
          <w:sz w:val="24"/>
          <w:szCs w:val="24"/>
        </w:rPr>
        <w:t>………..</w:t>
      </w:r>
      <w:r w:rsidR="00065500">
        <w:rPr>
          <w:sz w:val="24"/>
          <w:szCs w:val="24"/>
        </w:rPr>
        <w:t>.</w:t>
      </w:r>
      <w:r w:rsidR="000357DF">
        <w:rPr>
          <w:sz w:val="24"/>
          <w:szCs w:val="24"/>
        </w:rPr>
        <w:t>7</w:t>
      </w:r>
    </w:p>
    <w:p w:rsidR="00BF0662" w:rsidRPr="005A7BDA" w:rsidRDefault="00D103F0" w:rsidP="001A70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F0662" w:rsidRPr="005A7BDA">
        <w:rPr>
          <w:rFonts w:ascii="Times New Roman" w:hAnsi="Times New Roman" w:cs="Times New Roman"/>
          <w:sz w:val="24"/>
          <w:szCs w:val="24"/>
        </w:rPr>
        <w:t>. Экологи</w:t>
      </w:r>
      <w:r w:rsidR="00EC7146">
        <w:rPr>
          <w:rFonts w:ascii="Times New Roman" w:hAnsi="Times New Roman" w:cs="Times New Roman"/>
          <w:sz w:val="24"/>
          <w:szCs w:val="24"/>
        </w:rPr>
        <w:t>ческое состояние водоёмов</w:t>
      </w:r>
      <w:r w:rsidR="000357DF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EC7146">
        <w:rPr>
          <w:rFonts w:ascii="Times New Roman" w:hAnsi="Times New Roman" w:cs="Times New Roman"/>
          <w:sz w:val="24"/>
          <w:szCs w:val="24"/>
        </w:rPr>
        <w:t>………</w:t>
      </w:r>
      <w:r w:rsidR="000357DF">
        <w:rPr>
          <w:rFonts w:ascii="Times New Roman" w:hAnsi="Times New Roman" w:cs="Times New Roman"/>
          <w:sz w:val="24"/>
          <w:szCs w:val="24"/>
        </w:rPr>
        <w:t>8</w:t>
      </w:r>
    </w:p>
    <w:p w:rsidR="00BF0662" w:rsidRDefault="00D103F0" w:rsidP="003D70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F0662" w:rsidRPr="005A7BDA">
        <w:rPr>
          <w:rFonts w:ascii="Times New Roman" w:hAnsi="Times New Roman" w:cs="Times New Roman"/>
          <w:sz w:val="24"/>
          <w:szCs w:val="24"/>
        </w:rPr>
        <w:t>. Решение проблем</w:t>
      </w:r>
      <w:r w:rsidR="00463415">
        <w:rPr>
          <w:rFonts w:ascii="Times New Roman" w:hAnsi="Times New Roman" w:cs="Times New Roman"/>
          <w:sz w:val="24"/>
          <w:szCs w:val="24"/>
        </w:rPr>
        <w:t>ы</w:t>
      </w:r>
      <w:r w:rsidR="00EC7146">
        <w:rPr>
          <w:rFonts w:ascii="Times New Roman" w:hAnsi="Times New Roman" w:cs="Times New Roman"/>
          <w:sz w:val="24"/>
          <w:szCs w:val="24"/>
        </w:rPr>
        <w:t xml:space="preserve"> бытовых отходов</w:t>
      </w:r>
      <w:r w:rsidR="002C5842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7D2A20">
        <w:rPr>
          <w:rFonts w:ascii="Times New Roman" w:hAnsi="Times New Roman" w:cs="Times New Roman"/>
          <w:sz w:val="24"/>
          <w:szCs w:val="24"/>
        </w:rPr>
        <w:t>……………….....9</w:t>
      </w:r>
    </w:p>
    <w:p w:rsidR="00BB51D3" w:rsidRPr="00BB51D3" w:rsidRDefault="00BB51D3" w:rsidP="003D70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1D3">
        <w:rPr>
          <w:rFonts w:ascii="Times New Roman" w:hAnsi="Times New Roman" w:cs="Times New Roman"/>
          <w:sz w:val="24"/>
          <w:szCs w:val="24"/>
        </w:rPr>
        <w:t>4.Оценка районов города по благополучию экологической ситуации</w:t>
      </w:r>
      <w:r>
        <w:rPr>
          <w:rFonts w:ascii="Times New Roman" w:hAnsi="Times New Roman" w:cs="Times New Roman"/>
          <w:sz w:val="24"/>
          <w:szCs w:val="24"/>
        </w:rPr>
        <w:t>…………………….</w:t>
      </w:r>
      <w:r w:rsidR="00797074">
        <w:rPr>
          <w:rFonts w:ascii="Times New Roman" w:hAnsi="Times New Roman" w:cs="Times New Roman"/>
          <w:sz w:val="24"/>
          <w:szCs w:val="24"/>
        </w:rPr>
        <w:t>.</w:t>
      </w:r>
      <w:r w:rsidR="007D2A20">
        <w:rPr>
          <w:rFonts w:ascii="Times New Roman" w:hAnsi="Times New Roman" w:cs="Times New Roman"/>
          <w:sz w:val="24"/>
          <w:szCs w:val="24"/>
        </w:rPr>
        <w:t>12</w:t>
      </w:r>
    </w:p>
    <w:p w:rsidR="00A853BF" w:rsidRDefault="00BB51D3" w:rsidP="003D70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853BF">
        <w:rPr>
          <w:rFonts w:ascii="Times New Roman" w:hAnsi="Times New Roman" w:cs="Times New Roman"/>
          <w:sz w:val="24"/>
          <w:szCs w:val="24"/>
        </w:rPr>
        <w:t>. Анкетирование</w:t>
      </w:r>
      <w:r w:rsidR="003E6BBB">
        <w:rPr>
          <w:rFonts w:ascii="Times New Roman" w:hAnsi="Times New Roman" w:cs="Times New Roman"/>
          <w:sz w:val="24"/>
          <w:szCs w:val="24"/>
        </w:rPr>
        <w:t>……</w:t>
      </w:r>
      <w:r w:rsidR="007D2A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………………………………………………………………………….14</w:t>
      </w:r>
    </w:p>
    <w:p w:rsidR="00602D68" w:rsidRDefault="00BB51D3" w:rsidP="003D70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02D68">
        <w:rPr>
          <w:rFonts w:ascii="Times New Roman" w:hAnsi="Times New Roman" w:cs="Times New Roman"/>
          <w:sz w:val="24"/>
          <w:szCs w:val="24"/>
        </w:rPr>
        <w:t>. Заключение</w:t>
      </w:r>
      <w:r w:rsidR="002C58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r w:rsidR="007D2A20">
        <w:rPr>
          <w:rFonts w:ascii="Times New Roman" w:hAnsi="Times New Roman" w:cs="Times New Roman"/>
          <w:sz w:val="24"/>
          <w:szCs w:val="24"/>
        </w:rPr>
        <w:t>……...16</w:t>
      </w:r>
    </w:p>
    <w:p w:rsidR="00602D68" w:rsidRPr="005A7BDA" w:rsidRDefault="00BB51D3" w:rsidP="003D70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2D68">
        <w:rPr>
          <w:rFonts w:ascii="Times New Roman" w:hAnsi="Times New Roman" w:cs="Times New Roman"/>
          <w:sz w:val="24"/>
          <w:szCs w:val="24"/>
        </w:rPr>
        <w:t>. Список литературы</w:t>
      </w:r>
      <w:r w:rsidR="007D2A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…………………………………………………………………………..17</w:t>
      </w:r>
    </w:p>
    <w:p w:rsidR="00BF0662" w:rsidRDefault="00BF0662" w:rsidP="003D7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DCE" w:rsidRDefault="008D3DCE" w:rsidP="003D704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6693" w:rsidRDefault="00EB6693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FA6" w:rsidRDefault="002C7FA6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6AC" w:rsidRDefault="00DA46AC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D0A" w:rsidRPr="005A7BDA" w:rsidRDefault="00FB2D0A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5F6" w:rsidRPr="005A7BDA" w:rsidRDefault="00397438" w:rsidP="00D963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</w:t>
      </w:r>
      <w:r w:rsidR="00D8177B" w:rsidRPr="005A7BDA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090F42" w:rsidRPr="00313CAD" w:rsidRDefault="00090F42" w:rsidP="0023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наше время тема загрязнения окружающей среды, экологических проблем, выхо</w:t>
      </w:r>
      <w:r w:rsidR="00A47814">
        <w:rPr>
          <w:rFonts w:ascii="Times New Roman" w:hAnsi="Times New Roman" w:cs="Times New Roman"/>
          <w:sz w:val="24"/>
          <w:szCs w:val="24"/>
          <w:shd w:val="clear" w:color="auto" w:fill="FFFFFF"/>
        </w:rPr>
        <w:t>ди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т на первый план. Прекрасные уголки нашей страны превращаются в свалки мусора и отходов, чистейшие озера становятся хранилищем жидких ядовитых отходов и других нечистот, на корню вырубаются древние леса. Происходит много неприятного и губительного для пр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роды. Это оказывает отрицательное влияние на здоровье человека, ставя под угрозу б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дущие поколения людей, а возможно и их жизнь, если не улучшать экологическую обст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новку, не беречь природу, не заботится об окружающей среде, то этот процесс окажется необратимым. Наш город эти проблемы тоже не обошли стороной. Как и для многих  г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родов  России, для  Саранска характерны условия выработки ресурсов оборудования пр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изводственных объектов, всех видов транспорта, резко возросшей автомобилизации, и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тенсивного использования природных ресурсов, увеличения и накопления отходов прои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водства и потребления, их переработки,  не все предприятия осваивают со</w:t>
      </w:r>
      <w:r w:rsidR="00A47814">
        <w:rPr>
          <w:rFonts w:ascii="Times New Roman" w:hAnsi="Times New Roman" w:cs="Times New Roman"/>
          <w:sz w:val="24"/>
          <w:szCs w:val="24"/>
          <w:shd w:val="clear" w:color="auto" w:fill="FFFFFF"/>
        </w:rPr>
        <w:t>временные эк</w:t>
      </w:r>
      <w:r w:rsidR="00A47814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A47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логически безопасные 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технологии. </w:t>
      </w:r>
    </w:p>
    <w:p w:rsidR="003D7045" w:rsidRDefault="00090F42" w:rsidP="003D70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7BD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Актуальность темы</w:t>
      </w:r>
      <w:r w:rsidR="00A4781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="00A47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исследование обусловлено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тем, что экологическая концепция России, как и многих стран мира, основывается на таких ценностях как права граждан на благоприятную окружающую среду; получение достоверной информации о состоянии природы</w:t>
      </w:r>
      <w:r w:rsidR="00D9630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90F42" w:rsidRPr="005A7BDA" w:rsidRDefault="00090F42" w:rsidP="003D70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7BD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Объект исследования</w:t>
      </w:r>
      <w:r w:rsid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313CAD"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экологическая обстановка города Саранск</w:t>
      </w:r>
      <w:r w:rsidRP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90F42" w:rsidRPr="005A7BDA" w:rsidRDefault="00090F42" w:rsidP="0023214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7BD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Предмет исследования: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выявление основных источников загрязнения и ухудш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>ния экологической ситуации в городе Саранске. Меры по улучшению экологической о</w:t>
      </w:r>
      <w:r w:rsidR="00FB2D0A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="00316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становки  в </w:t>
      </w:r>
      <w:r w:rsidR="00313C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городе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90F42" w:rsidRPr="005A7BDA" w:rsidRDefault="00090F42" w:rsidP="0023214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7BD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Цель исследования: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сформировать представление о существующей эко</w:t>
      </w:r>
      <w:r w:rsidR="00732D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логической ситуации в Саранске, основных источниках загрязнения. 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>Предложить пути решения эк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логических проблем города.  </w:t>
      </w:r>
    </w:p>
    <w:p w:rsidR="00090F42" w:rsidRPr="005A7BDA" w:rsidRDefault="00090F42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A7BD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Задачи:</w:t>
      </w:r>
    </w:p>
    <w:p w:rsidR="00090F42" w:rsidRPr="005A7BDA" w:rsidRDefault="00D9630C" w:rsidP="0023214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="00090F42"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>Обоснование сложившихся проблем: проблема 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тходов, загрязнение атмосферы</w:t>
      </w:r>
      <w:r w:rsidR="00090F42"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промышленными предприятиями и транспортом. </w:t>
      </w:r>
    </w:p>
    <w:p w:rsidR="00090F42" w:rsidRPr="005A7BDA" w:rsidRDefault="00D9630C" w:rsidP="0023214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090F42"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>Углубление экологических знаний, воспитание экологической культуры.</w:t>
      </w:r>
    </w:p>
    <w:p w:rsidR="00090F42" w:rsidRPr="005A7BDA" w:rsidRDefault="00090F42" w:rsidP="0023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>3.   Воспитание патриотизма, любви к родному городу.</w:t>
      </w:r>
    </w:p>
    <w:p w:rsidR="00090F42" w:rsidRPr="005A7BDA" w:rsidRDefault="00D9630C" w:rsidP="0023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      4</w:t>
      </w:r>
      <w:r w:rsidR="003A1C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Формирование у нашей молодёжи </w:t>
      </w:r>
      <w:r w:rsidR="00090F42"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бережного отношения к окружающему миру, живой природе.</w:t>
      </w:r>
    </w:p>
    <w:p w:rsidR="00090F42" w:rsidRPr="005A7BDA" w:rsidRDefault="00D9630C" w:rsidP="0023214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 </w:t>
      </w:r>
      <w:r w:rsidR="00090F42"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>Выявление  мер для улучшения качества окружающей среды.</w:t>
      </w:r>
    </w:p>
    <w:p w:rsidR="00D70B0A" w:rsidRPr="005A7BDA" w:rsidRDefault="00090F42" w:rsidP="0023214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BD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Методы исследования:</w:t>
      </w:r>
      <w:r w:rsidR="007D2A2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A47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поисковый метод, </w:t>
      </w:r>
      <w:r w:rsidR="000357DF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 наблюдения, метод анализа и сравнения,  метод анкетирования,</w:t>
      </w:r>
      <w:r w:rsidRPr="005A7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метод обобщения.</w:t>
      </w:r>
    </w:p>
    <w:p w:rsidR="000357DF" w:rsidRDefault="000357DF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4B4" w:rsidRDefault="00E634B4" w:rsidP="002321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7DF" w:rsidRPr="00410660" w:rsidRDefault="000357DF" w:rsidP="0041066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15D1" w:rsidRPr="00410660" w:rsidRDefault="00EF15D1" w:rsidP="0041066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6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Состояние атмосф</w:t>
      </w:r>
      <w:r w:rsidR="00316816" w:rsidRPr="00410660">
        <w:rPr>
          <w:rFonts w:ascii="Times New Roman" w:hAnsi="Times New Roman" w:cs="Times New Roman"/>
          <w:b/>
          <w:sz w:val="24"/>
          <w:szCs w:val="24"/>
        </w:rPr>
        <w:t>ерного  воздуха  города Саранск</w:t>
      </w:r>
    </w:p>
    <w:p w:rsidR="009C7A40" w:rsidRPr="00410660" w:rsidRDefault="00A16FDA" w:rsidP="00410660">
      <w:pPr>
        <w:pStyle w:val="a3"/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660">
        <w:rPr>
          <w:rFonts w:ascii="Times New Roman" w:hAnsi="Times New Roman" w:cs="Times New Roman"/>
          <w:b/>
          <w:sz w:val="24"/>
          <w:szCs w:val="24"/>
        </w:rPr>
        <w:t>Влияние тр</w:t>
      </w:r>
      <w:r w:rsidR="00326CC5" w:rsidRPr="00410660">
        <w:rPr>
          <w:rFonts w:ascii="Times New Roman" w:hAnsi="Times New Roman" w:cs="Times New Roman"/>
          <w:b/>
          <w:sz w:val="24"/>
          <w:szCs w:val="24"/>
        </w:rPr>
        <w:t>анспорта на состояние атмосферы</w:t>
      </w:r>
      <w:r w:rsidR="005E2F0B" w:rsidRPr="00410660">
        <w:rPr>
          <w:rFonts w:ascii="Times New Roman" w:hAnsi="Times New Roman" w:cs="Times New Roman"/>
          <w:b/>
          <w:sz w:val="24"/>
          <w:szCs w:val="24"/>
        </w:rPr>
        <w:t xml:space="preserve"> Саранска</w:t>
      </w:r>
    </w:p>
    <w:p w:rsidR="00EB6693" w:rsidRPr="00410660" w:rsidRDefault="00EB6693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Вредные выбросы автомобильного транспорта влияют на состояние атмосферного возд</w:t>
      </w:r>
      <w:r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у</w:t>
      </w:r>
      <w:r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ха, которым мы дышим, оседают в почве, негативно воздействуют на урожай.</w:t>
      </w:r>
      <w:r w:rsidR="0030427C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9C7A40" w:rsidRPr="00410660">
        <w:rPr>
          <w:rFonts w:ascii="Times New Roman" w:hAnsi="Times New Roman" w:cs="Times New Roman"/>
          <w:sz w:val="24"/>
          <w:szCs w:val="24"/>
        </w:rPr>
        <w:t>Количество</w:t>
      </w:r>
      <w:r w:rsidR="0030427C">
        <w:rPr>
          <w:rFonts w:ascii="Times New Roman" w:hAnsi="Times New Roman" w:cs="Times New Roman"/>
          <w:sz w:val="24"/>
          <w:szCs w:val="24"/>
        </w:rPr>
        <w:t xml:space="preserve"> </w:t>
      </w:r>
      <w:r w:rsidR="009C7A40" w:rsidRPr="00410660">
        <w:rPr>
          <w:rFonts w:ascii="Times New Roman" w:eastAsia="Times New Roman" w:hAnsi="Times New Roman" w:cs="Times New Roman"/>
          <w:kern w:val="36"/>
          <w:sz w:val="24"/>
          <w:szCs w:val="24"/>
        </w:rPr>
        <w:t>автомобилей в наш</w:t>
      </w:r>
      <w:r w:rsidR="005125A7" w:rsidRPr="00410660">
        <w:rPr>
          <w:rFonts w:ascii="Times New Roman" w:eastAsia="Times New Roman" w:hAnsi="Times New Roman" w:cs="Times New Roman"/>
          <w:kern w:val="36"/>
          <w:sz w:val="24"/>
          <w:szCs w:val="24"/>
        </w:rPr>
        <w:t>ей республике</w:t>
      </w:r>
      <w:r w:rsidR="00E634B4" w:rsidRPr="0041066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 постоянно увеличивается. </w:t>
      </w:r>
      <w:r w:rsidR="00E634B4" w:rsidRPr="00410660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</w:t>
      </w:r>
      <w:r w:rsidR="009C7A40" w:rsidRPr="00410660">
        <w:rPr>
          <w:rFonts w:ascii="Times New Roman" w:eastAsia="Times New Roman" w:hAnsi="Times New Roman" w:cs="Times New Roman"/>
          <w:sz w:val="24"/>
          <w:szCs w:val="24"/>
        </w:rPr>
        <w:t xml:space="preserve"> в городе насчитывается 105 тысяч «железных коней». Пятнадцать лет назад в столице Мордовии автомобилей было примерно в два раза меньше — 52 тысячи.</w:t>
      </w:r>
      <w:r w:rsidR="007B2B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7A40" w:rsidRPr="00410660">
        <w:rPr>
          <w:rFonts w:ascii="Times New Roman" w:eastAsia="Times New Roman" w:hAnsi="Times New Roman" w:cs="Times New Roman"/>
          <w:sz w:val="24"/>
          <w:szCs w:val="24"/>
        </w:rPr>
        <w:t>С увеличением</w:t>
      </w:r>
      <w:r w:rsidR="00A47814" w:rsidRPr="00410660">
        <w:rPr>
          <w:rFonts w:ascii="Times New Roman" w:eastAsia="Times New Roman" w:hAnsi="Times New Roman" w:cs="Times New Roman"/>
          <w:sz w:val="24"/>
          <w:szCs w:val="24"/>
        </w:rPr>
        <w:t xml:space="preserve"> количества </w:t>
      </w:r>
      <w:r w:rsidR="009C7A40" w:rsidRPr="00410660">
        <w:rPr>
          <w:rFonts w:ascii="Times New Roman" w:eastAsia="Times New Roman" w:hAnsi="Times New Roman" w:cs="Times New Roman"/>
          <w:sz w:val="24"/>
          <w:szCs w:val="24"/>
        </w:rPr>
        <w:t>машин возникает необходимость в увеличении парковочных мест.</w:t>
      </w:r>
      <w:r w:rsidR="007B2B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5A7" w:rsidRPr="00410660">
        <w:rPr>
          <w:rFonts w:ascii="Times New Roman" w:eastAsia="Times New Roman" w:hAnsi="Times New Roman" w:cs="Times New Roman"/>
          <w:sz w:val="24"/>
          <w:szCs w:val="24"/>
        </w:rPr>
        <w:t>З</w:t>
      </w:r>
      <w:r w:rsidR="009C7A40" w:rsidRPr="00410660">
        <w:rPr>
          <w:rFonts w:ascii="Times New Roman" w:eastAsia="Times New Roman" w:hAnsi="Times New Roman" w:cs="Times New Roman"/>
          <w:sz w:val="24"/>
          <w:szCs w:val="24"/>
        </w:rPr>
        <w:t>а последние два года количество парковочных мест в Сар</w:t>
      </w:r>
      <w:r w:rsidR="00A47814" w:rsidRPr="00410660">
        <w:rPr>
          <w:rFonts w:ascii="Times New Roman" w:eastAsia="Times New Roman" w:hAnsi="Times New Roman" w:cs="Times New Roman"/>
          <w:sz w:val="24"/>
          <w:szCs w:val="24"/>
        </w:rPr>
        <w:t>анске выросло на 1600</w:t>
      </w:r>
      <w:r w:rsidR="009C7A40" w:rsidRPr="00410660">
        <w:rPr>
          <w:rFonts w:ascii="Times New Roman" w:eastAsia="Times New Roman" w:hAnsi="Times New Roman" w:cs="Times New Roman"/>
          <w:sz w:val="24"/>
          <w:szCs w:val="24"/>
        </w:rPr>
        <w:t>.Так, на Юго-Западе и</w:t>
      </w:r>
      <w:r w:rsidR="007B2B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6900" w:rsidRPr="00410660">
        <w:rPr>
          <w:rFonts w:ascii="Times New Roman" w:eastAsia="Times New Roman" w:hAnsi="Times New Roman" w:cs="Times New Roman"/>
          <w:sz w:val="24"/>
          <w:szCs w:val="24"/>
        </w:rPr>
        <w:t>Свет</w:t>
      </w:r>
      <w:r w:rsidR="003E6900" w:rsidRPr="0041066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E6900" w:rsidRPr="00410660">
        <w:rPr>
          <w:rFonts w:ascii="Times New Roman" w:eastAsia="Times New Roman" w:hAnsi="Times New Roman" w:cs="Times New Roman"/>
          <w:sz w:val="24"/>
          <w:szCs w:val="24"/>
        </w:rPr>
        <w:t xml:space="preserve">технике </w:t>
      </w:r>
      <w:r w:rsidR="009C7A40" w:rsidRPr="00410660">
        <w:rPr>
          <w:rFonts w:ascii="Times New Roman" w:eastAsia="Times New Roman" w:hAnsi="Times New Roman" w:cs="Times New Roman"/>
          <w:sz w:val="24"/>
          <w:szCs w:val="24"/>
        </w:rPr>
        <w:t>благоустроили места для ярмарок выходного дня, которые в будни являются вм</w:t>
      </w:r>
      <w:r w:rsidR="009C7A40" w:rsidRPr="00410660">
        <w:rPr>
          <w:rFonts w:ascii="Times New Roman" w:eastAsia="Times New Roman" w:hAnsi="Times New Roman" w:cs="Times New Roman"/>
          <w:sz w:val="24"/>
          <w:szCs w:val="24"/>
        </w:rPr>
        <w:t>е</w:t>
      </w:r>
      <w:r w:rsidR="009C7A40" w:rsidRPr="00410660">
        <w:rPr>
          <w:rFonts w:ascii="Times New Roman" w:eastAsia="Times New Roman" w:hAnsi="Times New Roman" w:cs="Times New Roman"/>
          <w:sz w:val="24"/>
          <w:szCs w:val="24"/>
        </w:rPr>
        <w:t>стительными площадками для парковок, рассчитанных более чем на 100 автомобилей каждая</w:t>
      </w:r>
      <w:r w:rsidRPr="004106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Излишняя загазованность отравляет организм и приводит к возникновению ра</w:t>
      </w:r>
      <w:r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</w:t>
      </w:r>
      <w:r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личных недугов.</w:t>
      </w:r>
      <w:r w:rsidR="007B2BCA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9B3EDC"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Если на промышленных предприятиях вредные вещества выбрасываются через высокие трубы и растворяются в верхних слоях атмосферы, то автомобильные в</w:t>
      </w:r>
      <w:r w:rsidR="009B3EDC"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ы</w:t>
      </w:r>
      <w:r w:rsidR="009B3EDC"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хлопы выделяются на уровне дыхания человека. Однако нужно понимать, что в городе практически невозможно создать экологически чистые условия. Правда, в Саранске сит</w:t>
      </w:r>
      <w:r w:rsidR="009B3EDC"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у</w:t>
      </w:r>
      <w:r w:rsidR="009B3EDC"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ация не такая плачевная, как в других городах. У нас нет больших проблем с дорожными пробками, по улицам практически не ездят большегрузные машины, строятся развилки, объездные пути и т. д., что помогает разгрузить улицы. Негативные последствия загрязн</w:t>
      </w:r>
      <w:r w:rsidR="009B3EDC"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е</w:t>
      </w:r>
      <w:r w:rsidR="009B3EDC"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ния воздуха усиливает вырубка зеленых насаждений. Раньше этот вопрос тщательно с</w:t>
      </w:r>
      <w:r w:rsidR="009B3EDC"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</w:t>
      </w:r>
      <w:r w:rsidR="009B3EDC" w:rsidRPr="00410660">
        <w:rPr>
          <w:rStyle w:val="af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гласовывался с контролирующими организациями, сейчас деревья губят практически без разбора. Но самое страшное, что в погоне за красотой вместо широколиственных пород сажают вечнозеленую тую, которая не перерабатывает углекислый газ</w:t>
      </w:r>
      <w:r w:rsidR="009B3EDC" w:rsidRPr="004106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9C7A40" w:rsidRPr="00410660" w:rsidRDefault="00032F95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66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00550" cy="1990725"/>
            <wp:effectExtent l="0" t="0" r="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C7A40" w:rsidRPr="00410660" w:rsidRDefault="009C7A4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736" w:rsidRPr="00410660" w:rsidRDefault="00A94736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FDA" w:rsidRPr="00410660" w:rsidRDefault="00A16FDA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Выбросы вредных веществ в атмосферу от автотранспорта</w:t>
      </w:r>
      <w:r w:rsidR="004D6BBF" w:rsidRPr="00410660"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911502" w:rsidRPr="00410660">
        <w:rPr>
          <w:rFonts w:ascii="Times New Roman" w:hAnsi="Times New Roman" w:cs="Times New Roman"/>
          <w:sz w:val="24"/>
          <w:szCs w:val="24"/>
        </w:rPr>
        <w:t xml:space="preserve"> - 34,593 тыс. т/год (85</w:t>
      </w:r>
      <w:r w:rsidRPr="00410660">
        <w:rPr>
          <w:rFonts w:ascii="Times New Roman" w:hAnsi="Times New Roman" w:cs="Times New Roman"/>
          <w:sz w:val="24"/>
          <w:szCs w:val="24"/>
        </w:rPr>
        <w:t xml:space="preserve"> %</w:t>
      </w:r>
      <w:r w:rsidR="004D6BBF" w:rsidRPr="00410660">
        <w:rPr>
          <w:rFonts w:ascii="Times New Roman" w:hAnsi="Times New Roman" w:cs="Times New Roman"/>
          <w:sz w:val="24"/>
          <w:szCs w:val="24"/>
        </w:rPr>
        <w:t xml:space="preserve"> общих</w:t>
      </w:r>
      <w:r w:rsidRPr="00410660">
        <w:rPr>
          <w:rFonts w:ascii="Times New Roman" w:hAnsi="Times New Roman" w:cs="Times New Roman"/>
          <w:sz w:val="24"/>
          <w:szCs w:val="24"/>
        </w:rPr>
        <w:t xml:space="preserve">). За последние пять лет </w:t>
      </w:r>
      <w:r w:rsidR="004D6BBF" w:rsidRPr="00410660">
        <w:rPr>
          <w:rFonts w:ascii="Times New Roman" w:hAnsi="Times New Roman" w:cs="Times New Roman"/>
          <w:sz w:val="24"/>
          <w:szCs w:val="24"/>
        </w:rPr>
        <w:t xml:space="preserve">они </w:t>
      </w:r>
      <w:r w:rsidRPr="00410660">
        <w:rPr>
          <w:rFonts w:ascii="Times New Roman" w:hAnsi="Times New Roman" w:cs="Times New Roman"/>
          <w:sz w:val="24"/>
          <w:szCs w:val="24"/>
        </w:rPr>
        <w:t>увеличились  на 1,561 тыс. т/год (4,7 %).</w:t>
      </w:r>
      <w:r w:rsidR="004770DF" w:rsidRPr="00410660">
        <w:rPr>
          <w:rFonts w:ascii="Times New Roman" w:hAnsi="Times New Roman" w:cs="Times New Roman"/>
          <w:sz w:val="24"/>
          <w:szCs w:val="24"/>
        </w:rPr>
        <w:t>Автомобильный транспорт является о</w:t>
      </w:r>
      <w:r w:rsidRPr="00410660">
        <w:rPr>
          <w:rFonts w:ascii="Times New Roman" w:hAnsi="Times New Roman" w:cs="Times New Roman"/>
          <w:sz w:val="24"/>
          <w:szCs w:val="24"/>
        </w:rPr>
        <w:t xml:space="preserve">сновной причиной превышения содержания вредных веществ - окиси углерода, взвешенных веществ, </w:t>
      </w:r>
      <w:proofErr w:type="spellStart"/>
      <w:r w:rsidR="004D6BBF" w:rsidRPr="00410660">
        <w:rPr>
          <w:rFonts w:ascii="Times New Roman" w:hAnsi="Times New Roman" w:cs="Times New Roman"/>
          <w:sz w:val="24"/>
          <w:szCs w:val="24"/>
        </w:rPr>
        <w:t>бенза</w:t>
      </w:r>
      <w:r w:rsidR="005D4562" w:rsidRPr="00410660">
        <w:rPr>
          <w:rFonts w:ascii="Times New Roman" w:hAnsi="Times New Roman" w:cs="Times New Roman"/>
          <w:sz w:val="24"/>
          <w:szCs w:val="24"/>
        </w:rPr>
        <w:t>пирена</w:t>
      </w:r>
      <w:proofErr w:type="spellEnd"/>
      <w:r w:rsidR="005D4562" w:rsidRPr="00410660">
        <w:rPr>
          <w:rFonts w:ascii="Times New Roman" w:hAnsi="Times New Roman" w:cs="Times New Roman"/>
          <w:sz w:val="24"/>
          <w:szCs w:val="24"/>
        </w:rPr>
        <w:t xml:space="preserve"> </w:t>
      </w:r>
      <w:r w:rsidRPr="00410660">
        <w:rPr>
          <w:rFonts w:ascii="Times New Roman" w:hAnsi="Times New Roman" w:cs="Times New Roman"/>
          <w:sz w:val="24"/>
          <w:szCs w:val="24"/>
        </w:rPr>
        <w:t xml:space="preserve"> вблизи автомаг</w:t>
      </w:r>
      <w:r w:rsidRPr="00410660">
        <w:rPr>
          <w:rFonts w:ascii="Times New Roman" w:hAnsi="Times New Roman" w:cs="Times New Roman"/>
          <w:sz w:val="24"/>
          <w:szCs w:val="24"/>
        </w:rPr>
        <w:t>и</w:t>
      </w:r>
      <w:r w:rsidRPr="00410660">
        <w:rPr>
          <w:rFonts w:ascii="Times New Roman" w:hAnsi="Times New Roman" w:cs="Times New Roman"/>
          <w:sz w:val="24"/>
          <w:szCs w:val="24"/>
        </w:rPr>
        <w:t>стралей</w:t>
      </w:r>
      <w:r w:rsidR="00911502" w:rsidRPr="00410660">
        <w:rPr>
          <w:rFonts w:ascii="Times New Roman" w:hAnsi="Times New Roman" w:cs="Times New Roman"/>
          <w:sz w:val="24"/>
          <w:szCs w:val="24"/>
        </w:rPr>
        <w:t>,</w:t>
      </w:r>
      <w:r w:rsidRPr="00410660">
        <w:rPr>
          <w:rFonts w:ascii="Times New Roman" w:hAnsi="Times New Roman" w:cs="Times New Roman"/>
          <w:sz w:val="24"/>
          <w:szCs w:val="24"/>
        </w:rPr>
        <w:t xml:space="preserve"> в зоне жилой застройки является</w:t>
      </w:r>
      <w:r w:rsidR="004770DF" w:rsidRPr="00410660">
        <w:rPr>
          <w:rFonts w:ascii="Times New Roman" w:hAnsi="Times New Roman" w:cs="Times New Roman"/>
          <w:sz w:val="24"/>
          <w:szCs w:val="24"/>
        </w:rPr>
        <w:t xml:space="preserve">. </w:t>
      </w:r>
      <w:r w:rsidR="004D6BBF" w:rsidRPr="00410660">
        <w:rPr>
          <w:rFonts w:ascii="Times New Roman" w:hAnsi="Times New Roman" w:cs="Times New Roman"/>
          <w:sz w:val="24"/>
          <w:szCs w:val="24"/>
        </w:rPr>
        <w:t>Немаловажную роль в деле такого тотального загрязнения мордовской столицы играет низ</w:t>
      </w:r>
      <w:r w:rsidR="00431E42" w:rsidRPr="00410660">
        <w:rPr>
          <w:rFonts w:ascii="Times New Roman" w:hAnsi="Times New Roman" w:cs="Times New Roman"/>
          <w:sz w:val="24"/>
          <w:szCs w:val="24"/>
        </w:rPr>
        <w:t xml:space="preserve">кое качество саранского бензина, большое количество старого </w:t>
      </w:r>
      <w:proofErr w:type="spellStart"/>
      <w:r w:rsidR="00431E42" w:rsidRPr="00410660">
        <w:rPr>
          <w:rFonts w:ascii="Times New Roman" w:hAnsi="Times New Roman" w:cs="Times New Roman"/>
          <w:sz w:val="24"/>
          <w:szCs w:val="24"/>
        </w:rPr>
        <w:t>автохлама</w:t>
      </w:r>
      <w:proofErr w:type="spellEnd"/>
      <w:r w:rsidR="00431E42" w:rsidRPr="00410660">
        <w:rPr>
          <w:rFonts w:ascii="Times New Roman" w:hAnsi="Times New Roman" w:cs="Times New Roman"/>
          <w:sz w:val="24"/>
          <w:szCs w:val="24"/>
        </w:rPr>
        <w:t xml:space="preserve">,  изношенные  двигатели  которого привносят основной вклад в загрязнение атмосферного воздуха города. </w:t>
      </w:r>
      <w:r w:rsidR="007E37CD" w:rsidRPr="00410660">
        <w:rPr>
          <w:rFonts w:ascii="Times New Roman" w:hAnsi="Times New Roman" w:cs="Times New Roman"/>
          <w:sz w:val="24"/>
          <w:szCs w:val="24"/>
        </w:rPr>
        <w:t>Большую проблему для населения  с</w:t>
      </w:r>
      <w:r w:rsidR="007E37CD" w:rsidRPr="00410660">
        <w:rPr>
          <w:rFonts w:ascii="Times New Roman" w:hAnsi="Times New Roman" w:cs="Times New Roman"/>
          <w:sz w:val="24"/>
          <w:szCs w:val="24"/>
        </w:rPr>
        <w:t>о</w:t>
      </w:r>
      <w:r w:rsidR="007E37CD" w:rsidRPr="00410660">
        <w:rPr>
          <w:rFonts w:ascii="Times New Roman" w:hAnsi="Times New Roman" w:cs="Times New Roman"/>
          <w:sz w:val="24"/>
          <w:szCs w:val="24"/>
        </w:rPr>
        <w:t xml:space="preserve">здаёт </w:t>
      </w:r>
      <w:r w:rsidR="00431E42" w:rsidRPr="00410660">
        <w:rPr>
          <w:rFonts w:ascii="Times New Roman" w:hAnsi="Times New Roman" w:cs="Times New Roman"/>
          <w:sz w:val="24"/>
          <w:szCs w:val="24"/>
        </w:rPr>
        <w:t xml:space="preserve"> скопление автомобилей</w:t>
      </w:r>
      <w:r w:rsidR="007E37CD" w:rsidRPr="00410660">
        <w:rPr>
          <w:rFonts w:ascii="Times New Roman" w:hAnsi="Times New Roman" w:cs="Times New Roman"/>
          <w:sz w:val="24"/>
          <w:szCs w:val="24"/>
        </w:rPr>
        <w:t xml:space="preserve"> во дворах домов</w:t>
      </w:r>
      <w:r w:rsidR="00431E42" w:rsidRPr="00410660">
        <w:rPr>
          <w:rFonts w:ascii="Times New Roman" w:hAnsi="Times New Roman" w:cs="Times New Roman"/>
          <w:sz w:val="24"/>
          <w:szCs w:val="24"/>
        </w:rPr>
        <w:t>.</w:t>
      </w:r>
      <w:r w:rsidR="0030427C">
        <w:rPr>
          <w:rFonts w:ascii="Times New Roman" w:hAnsi="Times New Roman" w:cs="Times New Roman"/>
          <w:sz w:val="24"/>
          <w:szCs w:val="24"/>
        </w:rPr>
        <w:t xml:space="preserve"> </w:t>
      </w:r>
      <w:r w:rsidRPr="00410660">
        <w:rPr>
          <w:rFonts w:ascii="Times New Roman" w:hAnsi="Times New Roman" w:cs="Times New Roman"/>
          <w:sz w:val="24"/>
          <w:szCs w:val="24"/>
        </w:rPr>
        <w:t>С целью снижения выбросов вредных в</w:t>
      </w:r>
      <w:r w:rsidRPr="00410660">
        <w:rPr>
          <w:rFonts w:ascii="Times New Roman" w:hAnsi="Times New Roman" w:cs="Times New Roman"/>
          <w:sz w:val="24"/>
          <w:szCs w:val="24"/>
        </w:rPr>
        <w:t>е</w:t>
      </w:r>
      <w:r w:rsidRPr="00410660">
        <w:rPr>
          <w:rFonts w:ascii="Times New Roman" w:hAnsi="Times New Roman" w:cs="Times New Roman"/>
          <w:sz w:val="24"/>
          <w:szCs w:val="24"/>
        </w:rPr>
        <w:t xml:space="preserve">ществ от автотранспорта в республике необходимо </w:t>
      </w:r>
      <w:r w:rsidR="009B3EDC" w:rsidRPr="00410660">
        <w:rPr>
          <w:rFonts w:ascii="Times New Roman" w:hAnsi="Times New Roman" w:cs="Times New Roman"/>
          <w:sz w:val="24"/>
          <w:szCs w:val="24"/>
        </w:rPr>
        <w:t xml:space="preserve">продолжить </w:t>
      </w:r>
      <w:r w:rsidRPr="00410660">
        <w:rPr>
          <w:rFonts w:ascii="Times New Roman" w:hAnsi="Times New Roman" w:cs="Times New Roman"/>
          <w:sz w:val="24"/>
          <w:szCs w:val="24"/>
        </w:rPr>
        <w:t xml:space="preserve">проведение работ по строительству объездных дорог для большегрузного транспорта, автомобильных развязок. </w:t>
      </w:r>
      <w:r w:rsidR="004D6BBF" w:rsidRPr="00410660">
        <w:rPr>
          <w:rFonts w:ascii="Times New Roman" w:hAnsi="Times New Roman" w:cs="Times New Roman"/>
          <w:sz w:val="24"/>
          <w:szCs w:val="24"/>
        </w:rPr>
        <w:t xml:space="preserve">Необходим строгий контроль </w:t>
      </w:r>
      <w:r w:rsidR="00BE3465" w:rsidRPr="00410660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="004D6BBF" w:rsidRPr="00410660">
        <w:rPr>
          <w:rFonts w:ascii="Times New Roman" w:hAnsi="Times New Roman" w:cs="Times New Roman"/>
          <w:sz w:val="24"/>
          <w:szCs w:val="24"/>
        </w:rPr>
        <w:t xml:space="preserve"> бензина. </w:t>
      </w:r>
    </w:p>
    <w:p w:rsidR="00E334D4" w:rsidRPr="00410660" w:rsidRDefault="00E334D4" w:rsidP="00410660">
      <w:pPr>
        <w:pStyle w:val="a4"/>
        <w:spacing w:line="360" w:lineRule="auto"/>
        <w:ind w:firstLine="0"/>
        <w:rPr>
          <w:b/>
          <w:sz w:val="24"/>
          <w:szCs w:val="24"/>
        </w:rPr>
      </w:pPr>
    </w:p>
    <w:p w:rsidR="005F7579" w:rsidRPr="00410660" w:rsidRDefault="004D6BBF" w:rsidP="00410660">
      <w:pPr>
        <w:pStyle w:val="a4"/>
        <w:spacing w:line="360" w:lineRule="auto"/>
        <w:ind w:firstLine="709"/>
        <w:rPr>
          <w:b/>
          <w:sz w:val="24"/>
          <w:szCs w:val="24"/>
        </w:rPr>
      </w:pPr>
      <w:r w:rsidRPr="00410660">
        <w:rPr>
          <w:b/>
          <w:sz w:val="24"/>
          <w:szCs w:val="24"/>
        </w:rPr>
        <w:t>1.2</w:t>
      </w:r>
      <w:r w:rsidR="005F7579" w:rsidRPr="00410660">
        <w:rPr>
          <w:b/>
          <w:sz w:val="24"/>
          <w:szCs w:val="24"/>
        </w:rPr>
        <w:t xml:space="preserve"> Влияние пром</w:t>
      </w:r>
      <w:r w:rsidR="005705D6" w:rsidRPr="00410660">
        <w:rPr>
          <w:b/>
          <w:sz w:val="24"/>
          <w:szCs w:val="24"/>
        </w:rPr>
        <w:t xml:space="preserve">ышленных выбросов </w:t>
      </w:r>
      <w:r w:rsidR="005F7579" w:rsidRPr="00410660">
        <w:rPr>
          <w:b/>
          <w:sz w:val="24"/>
          <w:szCs w:val="24"/>
        </w:rPr>
        <w:t xml:space="preserve"> на </w:t>
      </w:r>
      <w:r w:rsidR="005705D6" w:rsidRPr="00410660">
        <w:rPr>
          <w:b/>
          <w:sz w:val="24"/>
          <w:szCs w:val="24"/>
        </w:rPr>
        <w:t xml:space="preserve">состояние атмосферного воздуха </w:t>
      </w:r>
      <w:r w:rsidR="005F7579" w:rsidRPr="00410660">
        <w:rPr>
          <w:b/>
          <w:sz w:val="24"/>
          <w:szCs w:val="24"/>
        </w:rPr>
        <w:t xml:space="preserve"> города</w:t>
      </w:r>
      <w:r w:rsidR="00FB428D" w:rsidRPr="00410660">
        <w:rPr>
          <w:b/>
          <w:sz w:val="24"/>
          <w:szCs w:val="24"/>
        </w:rPr>
        <w:t xml:space="preserve"> Саранск</w:t>
      </w:r>
    </w:p>
    <w:p w:rsidR="00E334D4" w:rsidRPr="00410660" w:rsidRDefault="00BF3CAB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sz w:val="24"/>
          <w:szCs w:val="24"/>
        </w:rPr>
        <w:t>Проблема загрязнения воздуха от стационарных источников актуальна для многих реги</w:t>
      </w:r>
      <w:r w:rsidRPr="00410660">
        <w:rPr>
          <w:rFonts w:ascii="Times New Roman" w:hAnsi="Times New Roman" w:cs="Times New Roman"/>
          <w:sz w:val="24"/>
          <w:szCs w:val="24"/>
        </w:rPr>
        <w:t>о</w:t>
      </w:r>
      <w:r w:rsidRPr="00410660">
        <w:rPr>
          <w:rFonts w:ascii="Times New Roman" w:hAnsi="Times New Roman" w:cs="Times New Roman"/>
          <w:sz w:val="24"/>
          <w:szCs w:val="24"/>
        </w:rPr>
        <w:t>нов Волго-Вятского района. Доля загрязнений атмосферы от промышленных пред</w:t>
      </w:r>
      <w:r w:rsidR="00441BC7" w:rsidRPr="00410660">
        <w:rPr>
          <w:rFonts w:ascii="Times New Roman" w:hAnsi="Times New Roman" w:cs="Times New Roman"/>
          <w:sz w:val="24"/>
          <w:szCs w:val="24"/>
        </w:rPr>
        <w:t xml:space="preserve">приятий </w:t>
      </w:r>
      <w:r w:rsidR="00911502" w:rsidRPr="00410660">
        <w:rPr>
          <w:rFonts w:ascii="Times New Roman" w:hAnsi="Times New Roman" w:cs="Times New Roman"/>
          <w:sz w:val="24"/>
          <w:szCs w:val="24"/>
        </w:rPr>
        <w:t>в Саранске около 20%.</w:t>
      </w:r>
      <w:r w:rsidRPr="00410660">
        <w:rPr>
          <w:rFonts w:ascii="Times New Roman" w:hAnsi="Times New Roman" w:cs="Times New Roman"/>
          <w:sz w:val="24"/>
          <w:szCs w:val="24"/>
        </w:rPr>
        <w:t xml:space="preserve"> Выбросы загрязняющих веществ ухудшают качество не только а</w:t>
      </w:r>
      <w:r w:rsidRPr="00410660">
        <w:rPr>
          <w:rFonts w:ascii="Times New Roman" w:hAnsi="Times New Roman" w:cs="Times New Roman"/>
          <w:sz w:val="24"/>
          <w:szCs w:val="24"/>
        </w:rPr>
        <w:t>т</w:t>
      </w:r>
      <w:r w:rsidRPr="00410660">
        <w:rPr>
          <w:rFonts w:ascii="Times New Roman" w:hAnsi="Times New Roman" w:cs="Times New Roman"/>
          <w:sz w:val="24"/>
          <w:szCs w:val="24"/>
        </w:rPr>
        <w:t>мосферы, но оказывают неблагоприятное влияние на здоровье людей. Особенно инте</w:t>
      </w:r>
      <w:r w:rsidRPr="00410660">
        <w:rPr>
          <w:rFonts w:ascii="Times New Roman" w:hAnsi="Times New Roman" w:cs="Times New Roman"/>
          <w:sz w:val="24"/>
          <w:szCs w:val="24"/>
        </w:rPr>
        <w:t>н</w:t>
      </w:r>
      <w:r w:rsidRPr="00410660">
        <w:rPr>
          <w:rFonts w:ascii="Times New Roman" w:hAnsi="Times New Roman" w:cs="Times New Roman"/>
          <w:sz w:val="24"/>
          <w:szCs w:val="24"/>
        </w:rPr>
        <w:t>сивно загрязнение происходит в столице ре</w:t>
      </w:r>
      <w:r w:rsidR="00441BC7" w:rsidRPr="00410660">
        <w:rPr>
          <w:rFonts w:ascii="Times New Roman" w:hAnsi="Times New Roman" w:cs="Times New Roman"/>
          <w:sz w:val="24"/>
          <w:szCs w:val="24"/>
        </w:rPr>
        <w:t>гиона, в</w:t>
      </w:r>
      <w:r w:rsidRPr="00410660">
        <w:rPr>
          <w:rFonts w:ascii="Times New Roman" w:hAnsi="Times New Roman" w:cs="Times New Roman"/>
          <w:sz w:val="24"/>
          <w:szCs w:val="24"/>
        </w:rPr>
        <w:t xml:space="preserve"> Саранск</w:t>
      </w:r>
      <w:r w:rsidR="00441BC7" w:rsidRPr="00410660">
        <w:rPr>
          <w:rFonts w:ascii="Times New Roman" w:hAnsi="Times New Roman" w:cs="Times New Roman"/>
          <w:sz w:val="24"/>
          <w:szCs w:val="24"/>
        </w:rPr>
        <w:t>е</w:t>
      </w:r>
      <w:r w:rsidRPr="00410660">
        <w:rPr>
          <w:rFonts w:ascii="Times New Roman" w:hAnsi="Times New Roman" w:cs="Times New Roman"/>
          <w:sz w:val="24"/>
          <w:szCs w:val="24"/>
        </w:rPr>
        <w:t xml:space="preserve">. Саранск в полной мере можно отнести к городам с развитой промышленной инфраструктурой. </w:t>
      </w:r>
      <w:r w:rsidR="005D4562" w:rsidRPr="004106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4562" w:rsidRPr="00410660">
        <w:rPr>
          <w:rFonts w:ascii="Times New Roman" w:hAnsi="Times New Roman" w:cs="Times New Roman"/>
          <w:sz w:val="24"/>
          <w:szCs w:val="24"/>
        </w:rPr>
        <w:t>Здесь</w:t>
      </w:r>
      <w:r w:rsidR="007B2BCA">
        <w:rPr>
          <w:rFonts w:ascii="Times New Roman" w:hAnsi="Times New Roman" w:cs="Times New Roman"/>
          <w:sz w:val="24"/>
          <w:szCs w:val="24"/>
        </w:rPr>
        <w:t xml:space="preserve"> </w:t>
      </w:r>
      <w:r w:rsidRPr="00410660">
        <w:rPr>
          <w:rFonts w:ascii="Times New Roman" w:hAnsi="Times New Roman" w:cs="Times New Roman"/>
          <w:sz w:val="24"/>
          <w:szCs w:val="24"/>
        </w:rPr>
        <w:t>располож</w:t>
      </w:r>
      <w:r w:rsidRPr="00410660">
        <w:rPr>
          <w:rFonts w:ascii="Times New Roman" w:hAnsi="Times New Roman" w:cs="Times New Roman"/>
          <w:sz w:val="24"/>
          <w:szCs w:val="24"/>
        </w:rPr>
        <w:t>е</w:t>
      </w:r>
      <w:r w:rsidRPr="00410660">
        <w:rPr>
          <w:rFonts w:ascii="Times New Roman" w:hAnsi="Times New Roman" w:cs="Times New Roman"/>
          <w:sz w:val="24"/>
          <w:szCs w:val="24"/>
        </w:rPr>
        <w:t>ны предприятия электротехнической, резинотехнической, машиностроительной, прибор</w:t>
      </w:r>
      <w:r w:rsidRPr="00410660">
        <w:rPr>
          <w:rFonts w:ascii="Times New Roman" w:hAnsi="Times New Roman" w:cs="Times New Roman"/>
          <w:sz w:val="24"/>
          <w:szCs w:val="24"/>
        </w:rPr>
        <w:t>о</w:t>
      </w:r>
      <w:r w:rsidRPr="00410660">
        <w:rPr>
          <w:rFonts w:ascii="Times New Roman" w:hAnsi="Times New Roman" w:cs="Times New Roman"/>
          <w:sz w:val="24"/>
          <w:szCs w:val="24"/>
        </w:rPr>
        <w:t>строительной, автомобильной, деревообрабатывающей, энергетической, пищевой отра</w:t>
      </w:r>
      <w:r w:rsidRPr="00410660">
        <w:rPr>
          <w:rFonts w:ascii="Times New Roman" w:hAnsi="Times New Roman" w:cs="Times New Roman"/>
          <w:sz w:val="24"/>
          <w:szCs w:val="24"/>
        </w:rPr>
        <w:t>с</w:t>
      </w:r>
      <w:r w:rsidRPr="00410660">
        <w:rPr>
          <w:rFonts w:ascii="Times New Roman" w:hAnsi="Times New Roman" w:cs="Times New Roman"/>
          <w:sz w:val="24"/>
          <w:szCs w:val="24"/>
        </w:rPr>
        <w:t>лей, предприятия строительной индустрии.</w:t>
      </w:r>
      <w:proofErr w:type="gramEnd"/>
      <w:r w:rsidR="007B2BCA">
        <w:rPr>
          <w:rFonts w:ascii="Times New Roman" w:hAnsi="Times New Roman" w:cs="Times New Roman"/>
          <w:sz w:val="24"/>
          <w:szCs w:val="24"/>
        </w:rPr>
        <w:t xml:space="preserve"> 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Специалисты не скрывают серьезность</w:t>
      </w:r>
      <w:r w:rsidR="00D96BAC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экол</w:t>
      </w:r>
      <w:r w:rsidR="00D96BAC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D96BAC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гической 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ситуации, но успокаивают, </w:t>
      </w:r>
      <w:r w:rsidR="00D96BAC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оложение дел в Саранске сильно измен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лось.</w:t>
      </w:r>
      <w:r w:rsidR="00441BC7" w:rsidRPr="0041066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Раньше крупные предприятия были сосредоточены практически в центре города. Их производства были настолько вредными, что при проведении биохимических исследов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ний в волосах и костях рабочих находили ртуть! Да и горожанам приходилось жить в т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желых экологических условиях. Сейчас проблема решается путем внедрения и вложения средств в экологически чистые технологии. Судите сами. Если в начале 1990-х в атмосф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ру попадало около 250 тысяч тонн загрязняющих веществ, то в 2012-м этот показатель с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ставил 50 тысяч тонн, а в прошлом году — уже 35. На сегодняшний день основным и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точником загрязнения воздуха в Саранске являются заводы «</w:t>
      </w:r>
      <w:hyperlink r:id="rId13" w:tooltip="Евроцемент" w:history="1">
        <w:r w:rsidR="00441BC7" w:rsidRPr="0041066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Евроцемент</w:t>
        </w:r>
      </w:hyperlink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(бывший </w:t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«</w:t>
      </w:r>
      <w:proofErr w:type="spellStart"/>
      <w:r w:rsidR="00C917B5">
        <w:fldChar w:fldCharType="begin"/>
      </w:r>
      <w:r w:rsidR="00C917B5">
        <w:instrText xml:space="preserve"> HYPERLINK "http://saransk.bezformata.ru/word/mordovtcement/368998/" \o "Мордовцемент" </w:instrText>
      </w:r>
      <w:r w:rsidR="00C917B5">
        <w:fldChar w:fldCharType="separate"/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Мордовцемент</w:t>
      </w:r>
      <w:proofErr w:type="spellEnd"/>
      <w:r w:rsidR="00C917B5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»), «</w:t>
      </w:r>
      <w:proofErr w:type="spellStart"/>
      <w:r w:rsidR="00C917B5">
        <w:fldChar w:fldCharType="begin"/>
      </w:r>
      <w:r w:rsidR="00C917B5">
        <w:instrText xml:space="preserve"> HYPERLINK "http://saransk.bezformata.ru/word/lisma/192405</w:instrText>
      </w:r>
      <w:r w:rsidR="00C917B5">
        <w:instrText xml:space="preserve">/" \o "Лисма" </w:instrText>
      </w:r>
      <w:r w:rsidR="00C917B5">
        <w:fldChar w:fldCharType="separate"/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Лисма</w:t>
      </w:r>
      <w:proofErr w:type="spellEnd"/>
      <w:r w:rsidR="00C917B5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441BC7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и ТГК-6. </w:t>
      </w:r>
      <w:r w:rsidR="00D96BAC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Среди наиболее опасных веществ, </w:t>
      </w:r>
      <w:r w:rsidR="00DA152B" w:rsidRPr="00410660">
        <w:rPr>
          <w:rFonts w:ascii="Times New Roman" w:hAnsi="Times New Roman" w:cs="Times New Roman"/>
          <w:sz w:val="24"/>
          <w:szCs w:val="24"/>
        </w:rPr>
        <w:t>отравляю</w:t>
      </w:r>
      <w:r w:rsidR="00D96BAC" w:rsidRPr="00410660">
        <w:rPr>
          <w:rFonts w:ascii="Times New Roman" w:hAnsi="Times New Roman" w:cs="Times New Roman"/>
          <w:sz w:val="24"/>
          <w:szCs w:val="24"/>
        </w:rPr>
        <w:t>щих</w:t>
      </w:r>
      <w:r w:rsidR="00DA152B" w:rsidRPr="00410660">
        <w:rPr>
          <w:rFonts w:ascii="Times New Roman" w:hAnsi="Times New Roman" w:cs="Times New Roman"/>
          <w:sz w:val="24"/>
          <w:szCs w:val="24"/>
        </w:rPr>
        <w:t xml:space="preserve"> ч</w:t>
      </w:r>
      <w:r w:rsidR="00DA152B" w:rsidRPr="00410660">
        <w:rPr>
          <w:rFonts w:ascii="Times New Roman" w:hAnsi="Times New Roman" w:cs="Times New Roman"/>
          <w:sz w:val="24"/>
          <w:szCs w:val="24"/>
        </w:rPr>
        <w:t>е</w:t>
      </w:r>
      <w:r w:rsidR="00DA152B" w:rsidRPr="00410660">
        <w:rPr>
          <w:rFonts w:ascii="Times New Roman" w:hAnsi="Times New Roman" w:cs="Times New Roman"/>
          <w:sz w:val="24"/>
          <w:szCs w:val="24"/>
        </w:rPr>
        <w:t>ловеческ</w:t>
      </w:r>
      <w:r w:rsidR="00B425F4" w:rsidRPr="00410660">
        <w:rPr>
          <w:rFonts w:ascii="Times New Roman" w:hAnsi="Times New Roman" w:cs="Times New Roman"/>
          <w:sz w:val="24"/>
          <w:szCs w:val="24"/>
        </w:rPr>
        <w:t xml:space="preserve">ий </w:t>
      </w:r>
      <w:r w:rsidR="00DA152B" w:rsidRPr="00410660">
        <w:rPr>
          <w:rFonts w:ascii="Times New Roman" w:hAnsi="Times New Roman" w:cs="Times New Roman"/>
          <w:sz w:val="24"/>
          <w:szCs w:val="24"/>
        </w:rPr>
        <w:t xml:space="preserve"> ор</w:t>
      </w:r>
      <w:r w:rsidR="00B425F4" w:rsidRPr="00410660">
        <w:rPr>
          <w:rFonts w:ascii="Times New Roman" w:hAnsi="Times New Roman" w:cs="Times New Roman"/>
          <w:sz w:val="24"/>
          <w:szCs w:val="24"/>
        </w:rPr>
        <w:t>ганизм</w:t>
      </w:r>
      <w:r w:rsidR="00D96BAC" w:rsidRPr="00410660">
        <w:rPr>
          <w:rFonts w:ascii="Times New Roman" w:hAnsi="Times New Roman" w:cs="Times New Roman"/>
          <w:sz w:val="24"/>
          <w:szCs w:val="24"/>
        </w:rPr>
        <w:t xml:space="preserve"> являются </w:t>
      </w:r>
      <w:proofErr w:type="spellStart"/>
      <w:r w:rsidR="00DA152B" w:rsidRPr="00410660">
        <w:rPr>
          <w:rFonts w:ascii="Times New Roman" w:hAnsi="Times New Roman" w:cs="Times New Roman"/>
          <w:sz w:val="24"/>
          <w:szCs w:val="24"/>
        </w:rPr>
        <w:t>бензапирен</w:t>
      </w:r>
      <w:proofErr w:type="spellEnd"/>
      <w:r w:rsidR="00DA152B" w:rsidRPr="00410660">
        <w:rPr>
          <w:rFonts w:ascii="Times New Roman" w:hAnsi="Times New Roman" w:cs="Times New Roman"/>
          <w:sz w:val="24"/>
          <w:szCs w:val="24"/>
        </w:rPr>
        <w:t xml:space="preserve"> и формальдегид. Вина в повышенной загря</w:t>
      </w:r>
      <w:r w:rsidR="00DA152B" w:rsidRPr="00410660">
        <w:rPr>
          <w:rFonts w:ascii="Times New Roman" w:hAnsi="Times New Roman" w:cs="Times New Roman"/>
          <w:sz w:val="24"/>
          <w:szCs w:val="24"/>
        </w:rPr>
        <w:t>з</w:t>
      </w:r>
      <w:r w:rsidR="00DA152B" w:rsidRPr="00410660">
        <w:rPr>
          <w:rFonts w:ascii="Times New Roman" w:hAnsi="Times New Roman" w:cs="Times New Roman"/>
          <w:sz w:val="24"/>
          <w:szCs w:val="24"/>
        </w:rPr>
        <w:t>ненности саранского воздуха формальдегидом лежит на предприятиях ОАО "Теплоизол</w:t>
      </w:r>
      <w:r w:rsidR="00DA152B" w:rsidRPr="00410660">
        <w:rPr>
          <w:rFonts w:ascii="Times New Roman" w:hAnsi="Times New Roman" w:cs="Times New Roman"/>
          <w:sz w:val="24"/>
          <w:szCs w:val="24"/>
        </w:rPr>
        <w:t>я</w:t>
      </w:r>
      <w:r w:rsidR="00DA152B" w:rsidRPr="00410660">
        <w:rPr>
          <w:rFonts w:ascii="Times New Roman" w:hAnsi="Times New Roman" w:cs="Times New Roman"/>
          <w:sz w:val="24"/>
          <w:szCs w:val="24"/>
        </w:rPr>
        <w:t xml:space="preserve">ция". </w:t>
      </w:r>
      <w:proofErr w:type="spellStart"/>
      <w:r w:rsidR="00DA152B" w:rsidRPr="00410660">
        <w:rPr>
          <w:rFonts w:ascii="Times New Roman" w:hAnsi="Times New Roman" w:cs="Times New Roman"/>
          <w:sz w:val="24"/>
          <w:szCs w:val="24"/>
        </w:rPr>
        <w:t>Бензапиреном</w:t>
      </w:r>
      <w:proofErr w:type="spellEnd"/>
      <w:r w:rsidR="00DA152B" w:rsidRPr="00410660">
        <w:rPr>
          <w:rFonts w:ascii="Times New Roman" w:hAnsi="Times New Roman" w:cs="Times New Roman"/>
          <w:sz w:val="24"/>
          <w:szCs w:val="24"/>
        </w:rPr>
        <w:t xml:space="preserve"> насыщают небеса другие промышленные гиганты: ЖБК (железоб</w:t>
      </w:r>
      <w:r w:rsidR="00DA152B" w:rsidRPr="00410660">
        <w:rPr>
          <w:rFonts w:ascii="Times New Roman" w:hAnsi="Times New Roman" w:cs="Times New Roman"/>
          <w:sz w:val="24"/>
          <w:szCs w:val="24"/>
        </w:rPr>
        <w:t>е</w:t>
      </w:r>
      <w:r w:rsidR="00DA152B" w:rsidRPr="00410660">
        <w:rPr>
          <w:rFonts w:ascii="Times New Roman" w:hAnsi="Times New Roman" w:cs="Times New Roman"/>
          <w:sz w:val="24"/>
          <w:szCs w:val="24"/>
        </w:rPr>
        <w:t>тонные конструкции), ЖБИ, АБЗ (асфальтобетонный завод). Городские котельные и зав</w:t>
      </w:r>
      <w:r w:rsidR="00DA152B" w:rsidRPr="00410660">
        <w:rPr>
          <w:rFonts w:ascii="Times New Roman" w:hAnsi="Times New Roman" w:cs="Times New Roman"/>
          <w:sz w:val="24"/>
          <w:szCs w:val="24"/>
        </w:rPr>
        <w:t>о</w:t>
      </w:r>
      <w:r w:rsidR="00DA152B" w:rsidRPr="00410660">
        <w:rPr>
          <w:rFonts w:ascii="Times New Roman" w:hAnsi="Times New Roman" w:cs="Times New Roman"/>
          <w:sz w:val="24"/>
          <w:szCs w:val="24"/>
        </w:rPr>
        <w:t>ды, расположенные на ТЭЦ-2, добавляют в воздушную адскую смесь еще один смерт</w:t>
      </w:r>
      <w:r w:rsidR="00DA152B" w:rsidRPr="00410660">
        <w:rPr>
          <w:rFonts w:ascii="Times New Roman" w:hAnsi="Times New Roman" w:cs="Times New Roman"/>
          <w:sz w:val="24"/>
          <w:szCs w:val="24"/>
        </w:rPr>
        <w:t>о</w:t>
      </w:r>
      <w:r w:rsidR="00DA152B" w:rsidRPr="00410660">
        <w:rPr>
          <w:rFonts w:ascii="Times New Roman" w:hAnsi="Times New Roman" w:cs="Times New Roman"/>
          <w:sz w:val="24"/>
          <w:szCs w:val="24"/>
        </w:rPr>
        <w:t>носный компонент - диоксид азота. Содержание этого вещества в атмосфере Сара</w:t>
      </w:r>
      <w:r w:rsidR="00B938A9">
        <w:rPr>
          <w:rFonts w:ascii="Times New Roman" w:hAnsi="Times New Roman" w:cs="Times New Roman"/>
          <w:sz w:val="24"/>
          <w:szCs w:val="24"/>
        </w:rPr>
        <w:t>нска превышает норму в 1,1 раза</w:t>
      </w:r>
      <w:r w:rsidR="00DA152B" w:rsidRPr="00410660">
        <w:rPr>
          <w:rFonts w:ascii="Times New Roman" w:hAnsi="Times New Roman" w:cs="Times New Roman"/>
          <w:sz w:val="24"/>
          <w:szCs w:val="24"/>
        </w:rPr>
        <w:t>.</w:t>
      </w:r>
      <w:r w:rsidR="00B938A9">
        <w:rPr>
          <w:rFonts w:ascii="Times New Roman" w:hAnsi="Times New Roman" w:cs="Times New Roman"/>
          <w:sz w:val="24"/>
          <w:szCs w:val="24"/>
        </w:rPr>
        <w:t xml:space="preserve"> </w:t>
      </w:r>
      <w:r w:rsidR="00512498" w:rsidRPr="00410660">
        <w:rPr>
          <w:rFonts w:ascii="Times New Roman" w:hAnsi="Times New Roman" w:cs="Times New Roman"/>
          <w:sz w:val="24"/>
          <w:szCs w:val="24"/>
        </w:rPr>
        <w:t>Наибольшая степень улавливания на предприятиях по прои</w:t>
      </w:r>
      <w:r w:rsidR="00512498" w:rsidRPr="00410660">
        <w:rPr>
          <w:rFonts w:ascii="Times New Roman" w:hAnsi="Times New Roman" w:cs="Times New Roman"/>
          <w:sz w:val="24"/>
          <w:szCs w:val="24"/>
        </w:rPr>
        <w:t>з</w:t>
      </w:r>
      <w:r w:rsidR="00512498" w:rsidRPr="00410660">
        <w:rPr>
          <w:rFonts w:ascii="Times New Roman" w:hAnsi="Times New Roman" w:cs="Times New Roman"/>
          <w:sz w:val="24"/>
          <w:szCs w:val="24"/>
        </w:rPr>
        <w:t>водству чугуна и доменных сплавов 28,2 %. Самая низкая - 7,0 % на предприятиях по производству машин и оборудования</w:t>
      </w:r>
      <w:r w:rsidR="00D96BAC" w:rsidRPr="00410660">
        <w:rPr>
          <w:rFonts w:ascii="Times New Roman" w:hAnsi="Times New Roman" w:cs="Times New Roman"/>
          <w:sz w:val="24"/>
          <w:szCs w:val="24"/>
        </w:rPr>
        <w:t xml:space="preserve">. 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Таким образом, за счет внедрения природоохра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ных мероприятий выбросы уменьшились на предприятиях химического производства</w:t>
      </w:r>
      <w:r w:rsidR="009E3FB8" w:rsidRPr="00410660">
        <w:rPr>
          <w:rFonts w:ascii="Times New Roman" w:hAnsi="Times New Roman" w:cs="Times New Roman"/>
          <w:sz w:val="24"/>
          <w:szCs w:val="24"/>
        </w:rPr>
        <w:t>,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заводах, выпускающих резиновые изделия</w:t>
      </w:r>
      <w:r w:rsidR="009E3FB8" w:rsidRPr="00410660">
        <w:rPr>
          <w:rFonts w:ascii="Times New Roman" w:hAnsi="Times New Roman" w:cs="Times New Roman"/>
          <w:sz w:val="24"/>
          <w:szCs w:val="24"/>
        </w:rPr>
        <w:t xml:space="preserve"> на 0,062 тыс. т/год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, на предприятиях по выпу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ку чугуна и доменных сплавов </w:t>
      </w:r>
      <w:r w:rsidR="009E3FB8" w:rsidRPr="00410660">
        <w:rPr>
          <w:rFonts w:ascii="Times New Roman" w:hAnsi="Times New Roman" w:cs="Times New Roman"/>
          <w:sz w:val="24"/>
          <w:szCs w:val="24"/>
        </w:rPr>
        <w:t>на 0,092 тыс. т/год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. На ОАО «</w:t>
      </w:r>
      <w:proofErr w:type="spellStart"/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Лисма</w:t>
      </w:r>
      <w:proofErr w:type="spellEnd"/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СЭЛЗ» принято р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шение об установлении специального приемного устройства для утилизации люмине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центных ламп. На предприятии «</w:t>
      </w:r>
      <w:proofErr w:type="spellStart"/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Лисма</w:t>
      </w:r>
      <w:proofErr w:type="spellEnd"/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СИС и ЭВС» были запущены в эксплуатацию 4 установки для улавливания вредных выбросов. На участке, где делают заготовки из м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талла, в эксплуатацию пущен циклон ЦН-15, который способен улавливать абразивную пыль от работающих станков. На ОАО «Саранский завод «Резинотехника» проведена з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мена скруббера</w:t>
      </w:r>
      <w:r w:rsidR="00911502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E3FB8"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который работал на воде, на зернистый фильтр сухой очистки.</w:t>
      </w:r>
    </w:p>
    <w:p w:rsidR="008F4436" w:rsidRPr="00410660" w:rsidRDefault="008F4436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32148" w:rsidRPr="00410660" w:rsidRDefault="008F4436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66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450437" cy="1836000"/>
            <wp:effectExtent l="0" t="0" r="7620" b="0"/>
            <wp:docPr id="25" name="Рисунок 25" descr="C:\Users\User-PC\Desktop\c9e36d6b833ae97f39ae087301a407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-PC\Desktop\c9e36d6b833ae97f39ae087301a407b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37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427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41066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847357" cy="1836000"/>
            <wp:effectExtent l="0" t="0" r="0" b="0"/>
            <wp:docPr id="29" name="Рисунок 29" descr="C:\Users\User-PC\Desktop\2131259_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-PC\Desktop\2131259_100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57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148" w:rsidRPr="00410660" w:rsidRDefault="001D0B73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7" name="AutoShape 19" descr="http://intkabel.net/wp-content/uploads/2017/05/Saranskkabel-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Описание: http://intkabel.net/wp-content/uploads/2017/05/Saranskkabel-00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wpsgc+kCAAAFBg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A71DA4" w:rsidRPr="00410660" w:rsidRDefault="001D0B73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1" name="AutoShape 4" descr="http://www.lytkarino.com/wp-content/uploads/38ZLyKFGSx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http://www.lytkarino.com/wp-content/uploads/38ZLyKFGSxo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Jfjd05QIAAPw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0" name="AutoShape 13" descr="http://www.mordovmedia.ru/media/news/79/46879/c9e36d6b833ae97f39ae087301a407b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Описание: http://www.mordovmedia.ru/media/news/79/46879/c9e36d6b833ae97f39ae087301a407b1.jpe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THuISvUCAAAV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5" name="Прямоугольник 15" descr="http://www.lytkarino.com/wp-content/uploads/38ZLyKFGSx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5" o:spid="_x0000_s1026" alt="Описание: http://www.lytkarino.com/wp-content/uploads/38ZLyKFGSxo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mQ4Lig0DAAAOBgAADgAAAAAAAAAAAAAAAAAuAgAAZHJzL2Uyb0RvYy54&#10;bWxQSwECLQAUAAYACAAAACEATKDpLNgAAAADAQAADwAAAAAAAAAAAAAAAABn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9" name="AutoShape 12" descr="https://img1.liveinternet.ru/images/attach/c/0/52/607/52607574_Rezinotehnika_Saransk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Описание: https://img1.liveinternet.ru/images/attach/c/0/52/607/52607574_Rezinotehnika_Saransk7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kH3xqfgC&#10;AAAbBgAADgAAAAAAAAAAAAAAAAAuAgAAZHJzL2Uyb0RvYy54bWxQSwECLQAUAAYACAAAACEATKDp&#10;LNgAAAADAQAADwAAAAAAAAAAAAAAAABS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7" name="Прямоугольник 17" descr="https://a.d-cd.net/9933fu-96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7" o:spid="_x0000_s1026" alt="Описание: https://a.d-cd.net/9933fu-96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JuaLuT2AgAA&#10;9AU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AutoShape 10" descr="https://img1.liveinternet.ru/images/attach/c/0/52/607/52607574_Rezinotehnika_Saransk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Описание: https://img1.liveinternet.ru/images/attach/c/0/52/607/52607574_Rezinotehnika_Saransk7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2ZZjX9wIA&#10;ABoG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2" name="AutoShape 16" descr="http://www.mordovmedia.ru/media/news/79/46879/c9e36d6b833ae97f39ae087301a407b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Описание: http://www.mordovmedia.ru/media/news/79/46879/c9e36d6b833ae97f39ae087301a407b1.jpe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KvMt4f2AgAA&#10;FQ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1" name="Прямоугольник 21" descr="http://www.mordovmedia.ru/media/news/79/46879/c9e36d6b833ae97f39ae087301a407b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1" o:spid="_x0000_s1026" alt="Описание: http://www.mordovmedia.ru/media/news/79/46879/c9e36d6b833ae97f39ae087301a407b1.jpe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qdsEodAwAAJg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3" name="Прямоугольник 23" descr="http://www.mordovmedia.ru/media/news/79/46879/c9e36d6b833ae97f39ae087301a407b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3" o:spid="_x0000_s1026" alt="Описание: http://www.mordovmedia.ru/media/news/79/46879/c9e36d6b833ae97f39ae087301a407b1.jpe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BQTfUQdAwAAJg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</w:p>
    <w:p w:rsidR="00F01A3B" w:rsidRDefault="00F01A3B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A3B" w:rsidRDefault="00F01A3B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A3B" w:rsidRDefault="00F01A3B" w:rsidP="00F01A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2. Экологическое состояние водоёмов города Саранск</w:t>
      </w:r>
    </w:p>
    <w:p w:rsidR="00F01A3B" w:rsidRDefault="00F01A3B" w:rsidP="00F01A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Некоторые предприятия республики лишены элементарных очистных сооружений. </w:t>
      </w:r>
      <w:r>
        <w:rPr>
          <w:rFonts w:ascii="Times New Roman" w:hAnsi="Times New Roman" w:cs="Times New Roman"/>
          <w:sz w:val="24"/>
          <w:szCs w:val="24"/>
        </w:rPr>
        <w:t>Многие водоемы Саранска не пригодны для купания, так как не соответствуют эпидем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ческим нормам. Самыми опасными признаны реки Инсар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Саранка</w:t>
      </w:r>
      <w:proofErr w:type="spellEnd"/>
      <w:r>
        <w:rPr>
          <w:rFonts w:ascii="Times New Roman" w:hAnsi="Times New Roman" w:cs="Times New Roman"/>
          <w:sz w:val="24"/>
          <w:szCs w:val="24"/>
        </w:rPr>
        <w:t>. Вода в них по ми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робным и паразитарным показателям характеризуется как грязная и очень грязная. Также велика вероятность кожных заболеваний. Поэтому купаться там категорически запрещ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но. В пробах воды из пруда в Детском парке выявлено большое количество нитратов, что свидетельствует о повышенном микробном загрязнении, вызванном попаданием канал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зационных стоков. Интересен анализ воды со стадиона «Старт». Купаться в водоеме ра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решено, однако, пруд не проточный. Это означает, что в жаркую погоду микроорганизмы будут размножаться там с невероятной скоростью. Вследствие чего специалисты рек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мендуют использовать его только для катания на лодках и катамаранах. Также в Го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санэпиднадзоре РМ заметили, что для информирования жителей города об опасности на водоемах, не прошедших по санитарным нормам, будут установлены таблички «Купаться запрещено».</w:t>
      </w:r>
    </w:p>
    <w:tbl>
      <w:tblPr>
        <w:tblStyle w:val="ad"/>
        <w:tblpPr w:leftFromText="180" w:rightFromText="180" w:vertAnchor="page" w:horzAnchor="margin" w:tblpY="10499"/>
        <w:tblW w:w="0" w:type="auto"/>
        <w:tblLayout w:type="fixed"/>
        <w:tblLook w:val="04A0" w:firstRow="1" w:lastRow="0" w:firstColumn="1" w:lastColumn="0" w:noHBand="0" w:noVBand="1"/>
      </w:tblPr>
      <w:tblGrid>
        <w:gridCol w:w="2044"/>
        <w:gridCol w:w="1213"/>
        <w:gridCol w:w="869"/>
        <w:gridCol w:w="801"/>
        <w:gridCol w:w="804"/>
        <w:gridCol w:w="1555"/>
        <w:gridCol w:w="1811"/>
        <w:gridCol w:w="315"/>
      </w:tblGrid>
      <w:tr w:rsidR="00325DE3" w:rsidTr="00325DE3">
        <w:trPr>
          <w:trHeight w:val="396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E3" w:rsidRDefault="00325DE3" w:rsidP="00325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5DE3" w:rsidRDefault="00325DE3" w:rsidP="00325DE3">
            <w:pPr>
              <w:tabs>
                <w:tab w:val="left" w:pos="2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Загрязнители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E3" w:rsidRDefault="00325DE3" w:rsidP="00325D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5DE3" w:rsidRDefault="00325DE3" w:rsidP="00325DE3">
            <w:pPr>
              <w:tabs>
                <w:tab w:val="left" w:pos="2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ПДК, мг/л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25DE3" w:rsidRDefault="00325DE3" w:rsidP="00325DE3">
            <w:pPr>
              <w:tabs>
                <w:tab w:val="left" w:pos="2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Кратность превышения нормативов ПДК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5DE3" w:rsidRDefault="00325DE3" w:rsidP="00325DE3">
            <w:pPr>
              <w:tabs>
                <w:tab w:val="left" w:pos="2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грязнённости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5DE3" w:rsidRDefault="00325DE3" w:rsidP="00325DE3">
            <w:pPr>
              <w:tabs>
                <w:tab w:val="left" w:pos="2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Оценочный балл по кратности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вышения норм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тивов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DE3" w:rsidRDefault="00325DE3" w:rsidP="00325DE3">
            <w:pPr>
              <w:tabs>
                <w:tab w:val="left" w:pos="2040"/>
              </w:tabs>
              <w:rPr>
                <w:rFonts w:ascii="Times New Roman" w:hAnsi="Times New Roman" w:cs="Times New Roman"/>
              </w:rPr>
            </w:pPr>
          </w:p>
        </w:tc>
      </w:tr>
      <w:tr w:rsidR="00325DE3" w:rsidTr="00325DE3">
        <w:trPr>
          <w:trHeight w:val="46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25DE3" w:rsidRDefault="00325DE3" w:rsidP="00325DE3">
            <w:pPr>
              <w:tabs>
                <w:tab w:val="left" w:pos="2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25DE3" w:rsidRDefault="00325DE3" w:rsidP="00325DE3">
            <w:pPr>
              <w:tabs>
                <w:tab w:val="left" w:pos="2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25DE3" w:rsidRDefault="00325DE3" w:rsidP="00325DE3">
            <w:pPr>
              <w:tabs>
                <w:tab w:val="left" w:pos="2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</w:rPr>
            </w:pPr>
          </w:p>
        </w:tc>
      </w:tr>
      <w:tr w:rsidR="00325DE3" w:rsidTr="00325DE3">
        <w:trPr>
          <w:gridAfter w:val="1"/>
          <w:wAfter w:w="315" w:type="dxa"/>
          <w:trHeight w:val="219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сим.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5DE3" w:rsidTr="00325DE3">
        <w:trPr>
          <w:gridAfter w:val="1"/>
          <w:wAfter w:w="315" w:type="dxa"/>
          <w:trHeight w:val="30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E3" w:rsidRDefault="00325DE3" w:rsidP="0032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5DE3" w:rsidTr="00325DE3">
        <w:trPr>
          <w:gridAfter w:val="1"/>
          <w:wAfter w:w="315" w:type="dxa"/>
          <w:trHeight w:val="9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Азот аммонийный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 мг/л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0,99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2,29</w:t>
            </w:r>
          </w:p>
        </w:tc>
      </w:tr>
      <w:tr w:rsidR="00325DE3" w:rsidTr="00325DE3">
        <w:trPr>
          <w:gridAfter w:val="1"/>
          <w:wAfter w:w="315" w:type="dxa"/>
          <w:trHeight w:val="104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Железо общее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0,5мг/л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1,42</w:t>
            </w:r>
          </w:p>
        </w:tc>
      </w:tr>
      <w:tr w:rsidR="00325DE3" w:rsidTr="00325DE3">
        <w:trPr>
          <w:gridAfter w:val="1"/>
          <w:wAfter w:w="315" w:type="dxa"/>
          <w:trHeight w:val="9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Фосфаты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 мг/л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0,06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</w:p>
        </w:tc>
      </w:tr>
      <w:tr w:rsidR="00325DE3" w:rsidTr="00325DE3">
        <w:trPr>
          <w:gridAfter w:val="1"/>
          <w:wAfter w:w="315" w:type="dxa"/>
          <w:trHeight w:val="104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Азот нитратный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0,02мг/л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0,02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</w:tr>
      <w:tr w:rsidR="00325DE3" w:rsidTr="00325DE3">
        <w:trPr>
          <w:gridAfter w:val="1"/>
          <w:wAfter w:w="315" w:type="dxa"/>
          <w:trHeight w:val="104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Никель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0,01мг/л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5DE3" w:rsidTr="00325DE3">
        <w:trPr>
          <w:gridAfter w:val="1"/>
          <w:wAfter w:w="315" w:type="dxa"/>
          <w:trHeight w:val="9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0,001мг/л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2,69</w:t>
            </w:r>
          </w:p>
        </w:tc>
      </w:tr>
      <w:tr w:rsidR="00325DE3" w:rsidTr="00325DE3">
        <w:trPr>
          <w:gridAfter w:val="1"/>
          <w:wAfter w:w="315" w:type="dxa"/>
          <w:trHeight w:val="104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Нефтепродукты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0,05мг/л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2,13</w:t>
            </w:r>
          </w:p>
        </w:tc>
      </w:tr>
      <w:tr w:rsidR="00325DE3" w:rsidTr="00325DE3">
        <w:trPr>
          <w:gridAfter w:val="1"/>
          <w:wAfter w:w="315" w:type="dxa"/>
          <w:trHeight w:val="9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Цинк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0,01мг/л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E3" w:rsidRDefault="00325DE3" w:rsidP="00325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2,54</w:t>
            </w:r>
          </w:p>
        </w:tc>
      </w:tr>
    </w:tbl>
    <w:p w:rsidR="009432BD" w:rsidRDefault="00F01A3B" w:rsidP="00325DE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Среднегодовые концентрации в 2015 - 2016 году составили: меди 5ПДК, нефтепродуктов и железа общего-2 ПДК, азота аммонийного,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трудноокисляемых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органических веществ  по показателю ХПК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лёгкоокисляемых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органических веществ по величине БПК-1,5-1,3 ПДК. Максимальные концентрации достигали: меди-7,железа общего-5, нефтепродуктов,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лёгкоокисляемых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органических веществ по величине БПК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трудноокисляемых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веществ по  показателю ХПК-3, азота аммонийного-2 и азота нитратного-1,2 ПДК.</w:t>
      </w:r>
    </w:p>
    <w:p w:rsidR="00325DE3" w:rsidRDefault="00F01A3B" w:rsidP="00325DE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Качество воды реки Инсар (в среднем на начало 2015 г.)</w:t>
      </w:r>
    </w:p>
    <w:p w:rsidR="00325DE3" w:rsidRDefault="00325DE3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F42" w:rsidRPr="00325DE3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</w:t>
      </w:r>
      <w:r w:rsidR="00441BC7" w:rsidRPr="00410660">
        <w:rPr>
          <w:rFonts w:ascii="Times New Roman" w:hAnsi="Times New Roman" w:cs="Times New Roman"/>
          <w:b/>
          <w:sz w:val="24"/>
          <w:szCs w:val="24"/>
        </w:rPr>
        <w:t>3</w:t>
      </w:r>
      <w:r w:rsidR="00F16592" w:rsidRPr="004106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90F42" w:rsidRPr="00410660">
        <w:rPr>
          <w:rFonts w:ascii="Times New Roman" w:hAnsi="Times New Roman" w:cs="Times New Roman"/>
          <w:b/>
          <w:sz w:val="24"/>
          <w:szCs w:val="24"/>
        </w:rPr>
        <w:t>Решение пробле</w:t>
      </w:r>
      <w:r w:rsidR="00340861" w:rsidRPr="00410660">
        <w:rPr>
          <w:rFonts w:ascii="Times New Roman" w:hAnsi="Times New Roman" w:cs="Times New Roman"/>
          <w:b/>
          <w:sz w:val="24"/>
          <w:szCs w:val="24"/>
        </w:rPr>
        <w:t>м бытовых отходов в Саранске</w:t>
      </w:r>
    </w:p>
    <w:p w:rsidR="00782D48" w:rsidRPr="00410660" w:rsidRDefault="00342FEB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экологическую ситуацию также влияют несанкционированные свалки. В горах мусора под воздействием микрофлоры распадаются органические составляющие бытовых отх</w:t>
      </w: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дов. Конечным продуктом этого процесса является биогаз с богатым количеством прим</w:t>
      </w: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сей, которые обладают вредным воздействием на окружающую среду и здоровье челов</w:t>
      </w: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ка. Отравляющий эффект усиливается при возгорании отходов. Только за прошлый год наше ведомство выявило на территории Саранска 25 несанкционированных свалок. Пр</w:t>
      </w: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блему может решить строительство мусороперерабатывающего завода. А с 2016 года в России введут налог на отходы, который заставит организации их перерабатывать.</w:t>
      </w:r>
      <w:r w:rsidR="00DA52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6445D" w:rsidRPr="00410660">
        <w:rPr>
          <w:rFonts w:ascii="Times New Roman" w:hAnsi="Times New Roman" w:cs="Times New Roman"/>
          <w:sz w:val="24"/>
          <w:szCs w:val="24"/>
        </w:rPr>
        <w:t xml:space="preserve">В сравнении с остальными населёнными пунктами Мордовии на долю Саранска приходится 49 % всех образующихся отходов, из которых, в свою очередь, половина приходится на жилой фонд. Получается, что годовой объём образования твёрдых коммунальных отходов в Саранске составляет 947 тыс. м³ (113 тыс. тонн).  С 2011 года на территории Саранска активно развивается система раздельного сбора отходов. Сегодня до 80 % </w:t>
      </w:r>
      <w:proofErr w:type="spellStart"/>
      <w:r w:rsidR="0076445D" w:rsidRPr="00410660">
        <w:rPr>
          <w:rFonts w:ascii="Times New Roman" w:hAnsi="Times New Roman" w:cs="Times New Roman"/>
          <w:sz w:val="24"/>
          <w:szCs w:val="24"/>
        </w:rPr>
        <w:t>саранчан</w:t>
      </w:r>
      <w:proofErr w:type="spellEnd"/>
      <w:r w:rsidR="0076445D" w:rsidRPr="00410660">
        <w:rPr>
          <w:rFonts w:ascii="Times New Roman" w:hAnsi="Times New Roman" w:cs="Times New Roman"/>
          <w:sz w:val="24"/>
          <w:szCs w:val="24"/>
        </w:rPr>
        <w:t xml:space="preserve"> могут пользоваться контейнерами для сбора вторсырья, которые установлены почти во всех дворах города.</w:t>
      </w:r>
      <w:r w:rsidR="00DA52BA">
        <w:rPr>
          <w:rFonts w:ascii="Times New Roman" w:hAnsi="Times New Roman" w:cs="Times New Roman"/>
          <w:sz w:val="24"/>
          <w:szCs w:val="24"/>
        </w:rPr>
        <w:t xml:space="preserve"> </w:t>
      </w:r>
      <w:r w:rsidR="0076445D" w:rsidRPr="00410660">
        <w:rPr>
          <w:rFonts w:ascii="Times New Roman" w:hAnsi="Times New Roman" w:cs="Times New Roman"/>
          <w:sz w:val="24"/>
          <w:szCs w:val="24"/>
        </w:rPr>
        <w:t>Количество бытового мусора в год на одного горожанина – 335 кг.</w:t>
      </w:r>
      <w:r w:rsidR="00DA52BA">
        <w:rPr>
          <w:rFonts w:ascii="Times New Roman" w:hAnsi="Times New Roman" w:cs="Times New Roman"/>
          <w:sz w:val="24"/>
          <w:szCs w:val="24"/>
        </w:rPr>
        <w:t xml:space="preserve"> </w:t>
      </w:r>
      <w:r w:rsidR="0076445D" w:rsidRPr="00410660">
        <w:rPr>
          <w:rFonts w:ascii="Times New Roman" w:hAnsi="Times New Roman" w:cs="Times New Roman"/>
          <w:sz w:val="24"/>
          <w:szCs w:val="24"/>
        </w:rPr>
        <w:t>В С</w:t>
      </w:r>
      <w:r w:rsidR="0076445D" w:rsidRPr="00410660">
        <w:rPr>
          <w:rFonts w:ascii="Times New Roman" w:hAnsi="Times New Roman" w:cs="Times New Roman"/>
          <w:sz w:val="24"/>
          <w:szCs w:val="24"/>
        </w:rPr>
        <w:t>а</w:t>
      </w:r>
      <w:r w:rsidR="0076445D" w:rsidRPr="00410660">
        <w:rPr>
          <w:rFonts w:ascii="Times New Roman" w:hAnsi="Times New Roman" w:cs="Times New Roman"/>
          <w:sz w:val="24"/>
          <w:szCs w:val="24"/>
        </w:rPr>
        <w:t>ранске «</w:t>
      </w:r>
      <w:proofErr w:type="spellStart"/>
      <w:r w:rsidR="0076445D" w:rsidRPr="00410660">
        <w:rPr>
          <w:rFonts w:ascii="Times New Roman" w:hAnsi="Times New Roman" w:cs="Times New Roman"/>
          <w:sz w:val="24"/>
          <w:szCs w:val="24"/>
        </w:rPr>
        <w:t>Ремондис</w:t>
      </w:r>
      <w:proofErr w:type="spellEnd"/>
      <w:r w:rsidR="0076445D" w:rsidRPr="00410660">
        <w:rPr>
          <w:rFonts w:ascii="Times New Roman" w:hAnsi="Times New Roman" w:cs="Times New Roman"/>
          <w:sz w:val="24"/>
          <w:szCs w:val="24"/>
        </w:rPr>
        <w:t>» собирался организовать систему раздельного сбора отходов, хотя и к этой идее поначалу относились с большим скепсисом, а законодательной базы в этой сф</w:t>
      </w:r>
      <w:r w:rsidR="0076445D" w:rsidRPr="00410660">
        <w:rPr>
          <w:rFonts w:ascii="Times New Roman" w:hAnsi="Times New Roman" w:cs="Times New Roman"/>
          <w:sz w:val="24"/>
          <w:szCs w:val="24"/>
        </w:rPr>
        <w:t>е</w:t>
      </w:r>
      <w:r w:rsidR="0076445D" w:rsidRPr="00410660">
        <w:rPr>
          <w:rFonts w:ascii="Times New Roman" w:hAnsi="Times New Roman" w:cs="Times New Roman"/>
          <w:sz w:val="24"/>
          <w:szCs w:val="24"/>
        </w:rPr>
        <w:t>ре вообще не существовало. Несмотря на сложные обстоятельства, компания начала де</w:t>
      </w:r>
      <w:r w:rsidR="0076445D" w:rsidRPr="00410660">
        <w:rPr>
          <w:rFonts w:ascii="Times New Roman" w:hAnsi="Times New Roman" w:cs="Times New Roman"/>
          <w:sz w:val="24"/>
          <w:szCs w:val="24"/>
        </w:rPr>
        <w:t>й</w:t>
      </w:r>
      <w:r w:rsidR="0076445D" w:rsidRPr="00410660">
        <w:rPr>
          <w:rFonts w:ascii="Times New Roman" w:hAnsi="Times New Roman" w:cs="Times New Roman"/>
          <w:sz w:val="24"/>
          <w:szCs w:val="24"/>
        </w:rPr>
        <w:t>ствовать и в 2011 году во дворах одного района установила 150 контейнеров объёмом 1,1 м³ для сбора вторсырья. При этом сначала такими контейнерами обеспечили дома, на пе</w:t>
      </w:r>
      <w:r w:rsidR="0076445D" w:rsidRPr="00410660">
        <w:rPr>
          <w:rFonts w:ascii="Times New Roman" w:hAnsi="Times New Roman" w:cs="Times New Roman"/>
          <w:sz w:val="24"/>
          <w:szCs w:val="24"/>
        </w:rPr>
        <w:t>р</w:t>
      </w:r>
      <w:r w:rsidR="0076445D" w:rsidRPr="00410660">
        <w:rPr>
          <w:rFonts w:ascii="Times New Roman" w:hAnsi="Times New Roman" w:cs="Times New Roman"/>
          <w:sz w:val="24"/>
          <w:szCs w:val="24"/>
        </w:rPr>
        <w:t>вых этажах которых располагались магазины. Сотрудники магазинов стали выбрасывать в контейнеры свою упаковку, глядя на них, баками стали пользоваться и местные жители. В течение 2012</w:t>
      </w:r>
      <w:r w:rsidR="00340861" w:rsidRPr="00410660">
        <w:rPr>
          <w:rFonts w:ascii="Times New Roman" w:hAnsi="Times New Roman" w:cs="Times New Roman"/>
          <w:sz w:val="24"/>
          <w:szCs w:val="24"/>
        </w:rPr>
        <w:t>—2013 годов контейнеры для раз</w:t>
      </w:r>
      <w:r w:rsidR="0076445D" w:rsidRPr="00410660">
        <w:rPr>
          <w:rFonts w:ascii="Times New Roman" w:hAnsi="Times New Roman" w:cs="Times New Roman"/>
          <w:sz w:val="24"/>
          <w:szCs w:val="24"/>
        </w:rPr>
        <w:t xml:space="preserve">дельного сбора появились в двух других районах. К 2014 году уже на </w:t>
      </w:r>
      <w:r w:rsidR="00C34592" w:rsidRPr="00410660">
        <w:rPr>
          <w:rFonts w:ascii="Times New Roman" w:hAnsi="Times New Roman" w:cs="Times New Roman"/>
          <w:sz w:val="24"/>
          <w:szCs w:val="24"/>
        </w:rPr>
        <w:t>384 площадках придомовых терри</w:t>
      </w:r>
      <w:r w:rsidR="0076445D" w:rsidRPr="00410660">
        <w:rPr>
          <w:rFonts w:ascii="Times New Roman" w:hAnsi="Times New Roman" w:cs="Times New Roman"/>
          <w:sz w:val="24"/>
          <w:szCs w:val="24"/>
        </w:rPr>
        <w:t>торий Саранска имелись специальные контейнеры для раздельного сбора, что позволило ежемесячно собирать от 8 до 11 тыс. м³ вторсырья. В 2015 году раздельный сбор охватил около 90 % контейнерны</w:t>
      </w:r>
      <w:r w:rsidR="00DA52BA">
        <w:rPr>
          <w:rFonts w:ascii="Times New Roman" w:hAnsi="Times New Roman" w:cs="Times New Roman"/>
          <w:sz w:val="24"/>
          <w:szCs w:val="24"/>
        </w:rPr>
        <w:t xml:space="preserve">х </w:t>
      </w:r>
      <w:r w:rsidR="00340861" w:rsidRPr="00410660">
        <w:rPr>
          <w:rFonts w:ascii="Times New Roman" w:hAnsi="Times New Roman" w:cs="Times New Roman"/>
          <w:sz w:val="24"/>
          <w:szCs w:val="24"/>
        </w:rPr>
        <w:t>площадок многоквартирных домов</w:t>
      </w:r>
      <w:r w:rsidR="0076445D" w:rsidRPr="00410660">
        <w:rPr>
          <w:rFonts w:ascii="Times New Roman" w:hAnsi="Times New Roman" w:cs="Times New Roman"/>
          <w:sz w:val="24"/>
          <w:szCs w:val="24"/>
        </w:rPr>
        <w:t>, а ежемесячный сбор вторсырья увеличился до 14 тыс. м³. Кроме того, «</w:t>
      </w:r>
      <w:proofErr w:type="spellStart"/>
      <w:r w:rsidR="0076445D" w:rsidRPr="00410660">
        <w:rPr>
          <w:rFonts w:ascii="Times New Roman" w:hAnsi="Times New Roman" w:cs="Times New Roman"/>
          <w:sz w:val="24"/>
          <w:szCs w:val="24"/>
        </w:rPr>
        <w:t>Ремондис</w:t>
      </w:r>
      <w:proofErr w:type="spellEnd"/>
      <w:r w:rsidR="0076445D" w:rsidRPr="00410660">
        <w:rPr>
          <w:rFonts w:ascii="Times New Roman" w:hAnsi="Times New Roman" w:cs="Times New Roman"/>
          <w:sz w:val="24"/>
          <w:szCs w:val="24"/>
        </w:rPr>
        <w:t>» в качестве эксперимента закупил 25 отдельных сетчатых ко</w:t>
      </w:r>
      <w:r w:rsidR="0076445D" w:rsidRPr="00410660">
        <w:rPr>
          <w:rFonts w:ascii="Times New Roman" w:hAnsi="Times New Roman" w:cs="Times New Roman"/>
          <w:sz w:val="24"/>
          <w:szCs w:val="24"/>
        </w:rPr>
        <w:t>н</w:t>
      </w:r>
      <w:r w:rsidR="0076445D" w:rsidRPr="00410660">
        <w:rPr>
          <w:rFonts w:ascii="Times New Roman" w:hAnsi="Times New Roman" w:cs="Times New Roman"/>
          <w:sz w:val="24"/>
          <w:szCs w:val="24"/>
        </w:rPr>
        <w:t>тейнеров для сбора ПЭТ-бутылок и установил их в парках и других общественных местах. Однако местные жители использовали их как обычные урны. В декабре 2016 года эксп</w:t>
      </w:r>
      <w:r w:rsidR="0076445D" w:rsidRPr="00410660">
        <w:rPr>
          <w:rFonts w:ascii="Times New Roman" w:hAnsi="Times New Roman" w:cs="Times New Roman"/>
          <w:sz w:val="24"/>
          <w:szCs w:val="24"/>
        </w:rPr>
        <w:t>е</w:t>
      </w:r>
      <w:r w:rsidR="0076445D" w:rsidRPr="00410660">
        <w:rPr>
          <w:rFonts w:ascii="Times New Roman" w:hAnsi="Times New Roman" w:cs="Times New Roman"/>
          <w:sz w:val="24"/>
          <w:szCs w:val="24"/>
        </w:rPr>
        <w:t>римент решили повторить. Выяснилось, что люди начали понимать, для чего необходимы сетки и активно бросают туда бутылки. Сегодня в Саранске шестая часть всех контейн</w:t>
      </w:r>
      <w:r w:rsidR="0076445D" w:rsidRPr="00410660">
        <w:rPr>
          <w:rFonts w:ascii="Times New Roman" w:hAnsi="Times New Roman" w:cs="Times New Roman"/>
          <w:sz w:val="24"/>
          <w:szCs w:val="24"/>
        </w:rPr>
        <w:t>е</w:t>
      </w:r>
      <w:r w:rsidR="0076445D" w:rsidRPr="00410660">
        <w:rPr>
          <w:rFonts w:ascii="Times New Roman" w:hAnsi="Times New Roman" w:cs="Times New Roman"/>
          <w:sz w:val="24"/>
          <w:szCs w:val="24"/>
        </w:rPr>
        <w:t>ров предназначена для раздельного сбора отходов (520 из 3323)</w:t>
      </w:r>
      <w:r w:rsidR="00C34592" w:rsidRPr="00410660">
        <w:rPr>
          <w:rFonts w:ascii="Times New Roman" w:hAnsi="Times New Roman" w:cs="Times New Roman"/>
          <w:sz w:val="24"/>
          <w:szCs w:val="24"/>
        </w:rPr>
        <w:t xml:space="preserve">. Поначалу в контейнеры с </w:t>
      </w:r>
      <w:r w:rsidR="00C34592" w:rsidRPr="00410660">
        <w:rPr>
          <w:rFonts w:ascii="Times New Roman" w:hAnsi="Times New Roman" w:cs="Times New Roman"/>
          <w:sz w:val="24"/>
          <w:szCs w:val="24"/>
        </w:rPr>
        <w:lastRenderedPageBreak/>
        <w:t>жёлтой крышкой выбрасывали и обычный мусор, причём его количество доходило до п</w:t>
      </w:r>
      <w:r w:rsidR="00C34592" w:rsidRPr="00410660">
        <w:rPr>
          <w:rFonts w:ascii="Times New Roman" w:hAnsi="Times New Roman" w:cs="Times New Roman"/>
          <w:sz w:val="24"/>
          <w:szCs w:val="24"/>
        </w:rPr>
        <w:t>о</w:t>
      </w:r>
      <w:r w:rsidR="00C34592" w:rsidRPr="00410660">
        <w:rPr>
          <w:rFonts w:ascii="Times New Roman" w:hAnsi="Times New Roman" w:cs="Times New Roman"/>
          <w:sz w:val="24"/>
          <w:szCs w:val="24"/>
        </w:rPr>
        <w:t>ловины объёма контейнера (в 2012 году содержание смешанного мусора в контейнерах для раздельного сбора было в пределах 40-50 %). К 2016 году смешанный мусор почти перестал появляться в баках с жёлтой крышкой и составляет менее 10 % от объёма ко</w:t>
      </w:r>
      <w:r w:rsidR="00C34592" w:rsidRPr="00410660">
        <w:rPr>
          <w:rFonts w:ascii="Times New Roman" w:hAnsi="Times New Roman" w:cs="Times New Roman"/>
          <w:sz w:val="24"/>
          <w:szCs w:val="24"/>
        </w:rPr>
        <w:t>н</w:t>
      </w:r>
      <w:r w:rsidR="00C34592" w:rsidRPr="00410660">
        <w:rPr>
          <w:rFonts w:ascii="Times New Roman" w:hAnsi="Times New Roman" w:cs="Times New Roman"/>
          <w:sz w:val="24"/>
          <w:szCs w:val="24"/>
        </w:rPr>
        <w:t>тейнера. Количество раздельно собранного вторичного сырья в Саранске за 2012 год с</w:t>
      </w:r>
      <w:r w:rsidR="00C34592" w:rsidRPr="00410660">
        <w:rPr>
          <w:rFonts w:ascii="Times New Roman" w:hAnsi="Times New Roman" w:cs="Times New Roman"/>
          <w:sz w:val="24"/>
          <w:szCs w:val="24"/>
        </w:rPr>
        <w:t>о</w:t>
      </w:r>
      <w:r w:rsidR="00C34592" w:rsidRPr="00410660">
        <w:rPr>
          <w:rFonts w:ascii="Times New Roman" w:hAnsi="Times New Roman" w:cs="Times New Roman"/>
          <w:sz w:val="24"/>
          <w:szCs w:val="24"/>
        </w:rPr>
        <w:t>ставило 60 тыс. м³. В 2013 этот показатель увеличился до 84 тыс. м³. В 2016 году колич</w:t>
      </w:r>
      <w:r w:rsidR="00C34592" w:rsidRPr="00410660">
        <w:rPr>
          <w:rFonts w:ascii="Times New Roman" w:hAnsi="Times New Roman" w:cs="Times New Roman"/>
          <w:sz w:val="24"/>
          <w:szCs w:val="24"/>
        </w:rPr>
        <w:t>е</w:t>
      </w:r>
      <w:r w:rsidR="00C34592" w:rsidRPr="00410660">
        <w:rPr>
          <w:rFonts w:ascii="Times New Roman" w:hAnsi="Times New Roman" w:cs="Times New Roman"/>
          <w:sz w:val="24"/>
          <w:szCs w:val="24"/>
        </w:rPr>
        <w:t>ство собранного вторсырья достигло 156 тыс. м³, что позволило на 16 % сократить общий объём вывозимых на захоронение твердых коммунальных отходов Саранска. Благодаря организации раздельного сбора отходов в Саранске появилось 25 дополнительных раб</w:t>
      </w:r>
      <w:r w:rsidR="00C34592" w:rsidRPr="00410660">
        <w:rPr>
          <w:rFonts w:ascii="Times New Roman" w:hAnsi="Times New Roman" w:cs="Times New Roman"/>
          <w:sz w:val="24"/>
          <w:szCs w:val="24"/>
        </w:rPr>
        <w:t>о</w:t>
      </w:r>
      <w:r w:rsidR="00C34592" w:rsidRPr="00410660">
        <w:rPr>
          <w:rFonts w:ascii="Times New Roman" w:hAnsi="Times New Roman" w:cs="Times New Roman"/>
          <w:sz w:val="24"/>
          <w:szCs w:val="24"/>
        </w:rPr>
        <w:t>чих мест дл</w:t>
      </w:r>
      <w:r w:rsidRPr="00410660">
        <w:rPr>
          <w:rFonts w:ascii="Times New Roman" w:hAnsi="Times New Roman" w:cs="Times New Roman"/>
          <w:sz w:val="24"/>
          <w:szCs w:val="24"/>
        </w:rPr>
        <w:t>я жителей города</w:t>
      </w:r>
      <w:r w:rsidR="00C34592" w:rsidRPr="00410660">
        <w:rPr>
          <w:rFonts w:ascii="Times New Roman" w:hAnsi="Times New Roman" w:cs="Times New Roman"/>
          <w:sz w:val="24"/>
          <w:szCs w:val="24"/>
        </w:rPr>
        <w:t>.</w:t>
      </w:r>
      <w:r w:rsidR="00AF4875" w:rsidRPr="00410660">
        <w:rPr>
          <w:rFonts w:ascii="Times New Roman" w:hAnsi="Times New Roman" w:cs="Times New Roman"/>
          <w:sz w:val="24"/>
          <w:szCs w:val="24"/>
        </w:rPr>
        <w:t xml:space="preserve"> Собранная в Саранске макулатура отправляется на бума</w:t>
      </w:r>
      <w:r w:rsidR="00AF4875" w:rsidRPr="00410660">
        <w:rPr>
          <w:rFonts w:ascii="Times New Roman" w:hAnsi="Times New Roman" w:cs="Times New Roman"/>
          <w:sz w:val="24"/>
          <w:szCs w:val="24"/>
        </w:rPr>
        <w:t>ж</w:t>
      </w:r>
      <w:r w:rsidR="00AF4875" w:rsidRPr="00410660">
        <w:rPr>
          <w:rFonts w:ascii="Times New Roman" w:hAnsi="Times New Roman" w:cs="Times New Roman"/>
          <w:sz w:val="24"/>
          <w:szCs w:val="24"/>
        </w:rPr>
        <w:t>ные фабрики в Пензе и в Алатыре. Пластик едет на перерабатывающие предприятия в Московской области и небольшой завод в Мордовии. В Саранске располагается крупне</w:t>
      </w:r>
      <w:r w:rsidR="00AF4875" w:rsidRPr="00410660">
        <w:rPr>
          <w:rFonts w:ascii="Times New Roman" w:hAnsi="Times New Roman" w:cs="Times New Roman"/>
          <w:sz w:val="24"/>
          <w:szCs w:val="24"/>
        </w:rPr>
        <w:t>й</w:t>
      </w:r>
      <w:r w:rsidR="00AF4875" w:rsidRPr="00410660">
        <w:rPr>
          <w:rFonts w:ascii="Times New Roman" w:hAnsi="Times New Roman" w:cs="Times New Roman"/>
          <w:sz w:val="24"/>
          <w:szCs w:val="24"/>
        </w:rPr>
        <w:t>шее предприятие в России по переработке лома и цветных металлов, производящее спл</w:t>
      </w:r>
      <w:r w:rsidR="00AF4875" w:rsidRPr="00410660">
        <w:rPr>
          <w:rFonts w:ascii="Times New Roman" w:hAnsi="Times New Roman" w:cs="Times New Roman"/>
          <w:sz w:val="24"/>
          <w:szCs w:val="24"/>
        </w:rPr>
        <w:t>а</w:t>
      </w:r>
      <w:r w:rsidR="00AF4875" w:rsidRPr="00410660">
        <w:rPr>
          <w:rFonts w:ascii="Times New Roman" w:hAnsi="Times New Roman" w:cs="Times New Roman"/>
          <w:sz w:val="24"/>
          <w:szCs w:val="24"/>
        </w:rPr>
        <w:t>вы из вторичного алюминия. Также с 2000 года в Саранске перерабатывают полиэтилен</w:t>
      </w:r>
      <w:r w:rsidR="00AF4875" w:rsidRPr="00410660">
        <w:rPr>
          <w:rFonts w:ascii="Times New Roman" w:hAnsi="Times New Roman" w:cs="Times New Roman"/>
          <w:sz w:val="24"/>
          <w:szCs w:val="24"/>
        </w:rPr>
        <w:t>о</w:t>
      </w:r>
      <w:r w:rsidR="00AF4875" w:rsidRPr="00410660">
        <w:rPr>
          <w:rFonts w:ascii="Times New Roman" w:hAnsi="Times New Roman" w:cs="Times New Roman"/>
          <w:sz w:val="24"/>
          <w:szCs w:val="24"/>
        </w:rPr>
        <w:t>вую плёнку, которую закупают, кстати, не только в Мордовии, но и в других регионах страны.</w:t>
      </w:r>
      <w:r w:rsidR="009432BD">
        <w:rPr>
          <w:rFonts w:ascii="Times New Roman" w:hAnsi="Times New Roman" w:cs="Times New Roman"/>
          <w:sz w:val="24"/>
          <w:szCs w:val="24"/>
        </w:rPr>
        <w:t xml:space="preserve"> </w:t>
      </w:r>
      <w:r w:rsidR="00D70B0A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Однако свалки города не справляются с нагрузкой!  И поэтому поводу высказался глава Республики Мордовия Владимир Владимирович Волков:</w:t>
      </w:r>
      <w:r w:rsidR="009432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70B0A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«К чемпионату мира по футболу в 2018 году в Саранске создадут единый новый полигон бытовых отходов. Об этом заявил глава Мордовии Владимир Волков на торжественном собрании, посв</w:t>
      </w:r>
      <w:r w:rsidR="00D70B0A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</w:t>
      </w:r>
      <w:r w:rsidR="00D70B0A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щенном Дню работников жилищно-коммунального хозяйства. «Мы также планируем с</w:t>
      </w:r>
      <w:r w:rsidR="00D70B0A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="00D70B0A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здать на территории Мордовии единый межмуниципальный полигон твердых бытовых отходов с сортировочным комплексом». </w:t>
      </w:r>
      <w:r w:rsidR="00782D48" w:rsidRPr="0041066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Количество мусора можно уменьшить примерно на 50% за счет рационального использования приобретаемых товаров и выбора товаров без упаковки.</w:t>
      </w:r>
      <w:r w:rsidR="00DA52B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</w:rPr>
        <w:t>Это ускорит и облегчит процедуру утилизации и переработки отходов. Так из металлов можно делать детали и запчасти. Из алюминия производятся некоторые изд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</w:rPr>
        <w:t>лия, и в этом случае используется меньшее количество энергетических ресурсов, чем при добыче алюминия из руды. Текстильные элементы применяются для улучшения плотн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сти бумаги. Использованные покрышки можно переработать и делать из них некоторые резиновые изделия. Переработанное стекло подойдет для производства новых товаров. Из пищевых отходов готовится компост для удобрения растений. С одежды снимают замки, молнии, крючки, пуговицы, замки, которые можно в дальнейшем повторно использовать. 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Проблема мусора и отходов достигла глобальных масштабов</w:t>
      </w: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Чтобы существенно улу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шить ситуацию, каждый человек может собирать, сортировать мусор, и сдавать его в сп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циальные пункты сбора. Еще не все потеряно, поэтому действовать нуж</w:t>
      </w:r>
      <w:r w:rsidR="00340861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но сегодня. К т</w:t>
      </w:r>
      <w:r w:rsidR="00340861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="00340861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му же мы можем </w:t>
      </w:r>
      <w:r w:rsidR="00782D48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найти новое применение старым вещам, и это будет лучшим решением данной проблемы.</w:t>
      </w:r>
    </w:p>
    <w:p w:rsidR="005638B4" w:rsidRPr="00410660" w:rsidRDefault="005638B4" w:rsidP="0041066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E6B93" w:rsidRPr="00843095" w:rsidRDefault="00606D43" w:rsidP="00410660">
      <w:pPr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2670942</wp:posOffset>
            </wp:positionH>
            <wp:positionV relativeFrom="paragraph">
              <wp:posOffset>23510</wp:posOffset>
            </wp:positionV>
            <wp:extent cx="2265045" cy="1871330"/>
            <wp:effectExtent l="19050" t="0" r="1905" b="0"/>
            <wp:wrapNone/>
            <wp:docPr id="5" name="Рисунок 7" descr="http://fotohood.ru/images/127877_razdelnyi-sbor-musor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://fotohood.ru/images/127877_razdelnyi-sbor-musora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1871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306B66" w:rsidRPr="00410660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2502877" cy="1899138"/>
            <wp:effectExtent l="0" t="0" r="12065" b="254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51D3" w:rsidRDefault="00BB51D3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83E" w:rsidRDefault="008C783E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83E" w:rsidRDefault="008C783E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A20" w:rsidRDefault="007D2A2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83E" w:rsidRPr="00410660" w:rsidRDefault="008C783E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1D3" w:rsidRPr="00410660" w:rsidRDefault="002E6B93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6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BB51D3" w:rsidRPr="00410660">
        <w:rPr>
          <w:rFonts w:ascii="Times New Roman" w:hAnsi="Times New Roman" w:cs="Times New Roman"/>
          <w:b/>
          <w:sz w:val="24"/>
          <w:szCs w:val="24"/>
        </w:rPr>
        <w:t>Оценка районов города по благополучию экологической ситуации</w:t>
      </w:r>
    </w:p>
    <w:p w:rsidR="00BB51D3" w:rsidRPr="00410660" w:rsidRDefault="00BB51D3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Независимо от районов проживания более половины населения Саранска обеспокоены в значительной степени загрязнением воздуха и водоемов (рек, прудов, озер и т. д.). А от 6 до 15 % жителей города одинаково равно испытывают тревогу в связи с перегруженн</w:t>
      </w:r>
      <w:r w:rsidRPr="00410660">
        <w:rPr>
          <w:rFonts w:ascii="Times New Roman" w:hAnsi="Times New Roman" w:cs="Times New Roman"/>
          <w:sz w:val="24"/>
          <w:szCs w:val="24"/>
        </w:rPr>
        <w:t>о</w:t>
      </w:r>
      <w:r w:rsidRPr="00410660">
        <w:rPr>
          <w:rFonts w:ascii="Times New Roman" w:hAnsi="Times New Roman" w:cs="Times New Roman"/>
          <w:sz w:val="24"/>
          <w:szCs w:val="24"/>
        </w:rPr>
        <w:t xml:space="preserve">стью транспорта и уличным шумом. Если уличным шумом </w:t>
      </w:r>
      <w:proofErr w:type="gramStart"/>
      <w:r w:rsidRPr="00410660">
        <w:rPr>
          <w:rFonts w:ascii="Times New Roman" w:hAnsi="Times New Roman" w:cs="Times New Roman"/>
          <w:sz w:val="24"/>
          <w:szCs w:val="24"/>
        </w:rPr>
        <w:t>обеспокоены</w:t>
      </w:r>
      <w:proofErr w:type="gramEnd"/>
      <w:r w:rsidRPr="00410660">
        <w:rPr>
          <w:rFonts w:ascii="Times New Roman" w:hAnsi="Times New Roman" w:cs="Times New Roman"/>
          <w:sz w:val="24"/>
          <w:szCs w:val="24"/>
        </w:rPr>
        <w:t xml:space="preserve"> более 3 % жит</w:t>
      </w:r>
      <w:r w:rsidRPr="00410660">
        <w:rPr>
          <w:rFonts w:ascii="Times New Roman" w:hAnsi="Times New Roman" w:cs="Times New Roman"/>
          <w:sz w:val="24"/>
          <w:szCs w:val="24"/>
        </w:rPr>
        <w:t>е</w:t>
      </w:r>
      <w:r w:rsidRPr="00410660">
        <w:rPr>
          <w:rFonts w:ascii="Times New Roman" w:hAnsi="Times New Roman" w:cs="Times New Roman"/>
          <w:sz w:val="24"/>
          <w:szCs w:val="24"/>
        </w:rPr>
        <w:t>лей, то это очень серьезная проблема, столь же значительная, как и жилищная. По степени оценки благополучия экологической ситуации респондентами районы города были ра</w:t>
      </w:r>
      <w:r w:rsidRPr="00410660">
        <w:rPr>
          <w:rFonts w:ascii="Times New Roman" w:hAnsi="Times New Roman" w:cs="Times New Roman"/>
          <w:sz w:val="24"/>
          <w:szCs w:val="24"/>
        </w:rPr>
        <w:t>с</w:t>
      </w:r>
      <w:r w:rsidRPr="00410660">
        <w:rPr>
          <w:rFonts w:ascii="Times New Roman" w:hAnsi="Times New Roman" w:cs="Times New Roman"/>
          <w:sz w:val="24"/>
          <w:szCs w:val="24"/>
        </w:rPr>
        <w:t xml:space="preserve">пределены  следующим образом: на первое место с лучшими экологическими условиями отнесен Юго-Запад, на второе – Светотехника, на третье – </w:t>
      </w:r>
      <w:proofErr w:type="spellStart"/>
      <w:r w:rsidRPr="00410660">
        <w:rPr>
          <w:rFonts w:ascii="Times New Roman" w:hAnsi="Times New Roman" w:cs="Times New Roman"/>
          <w:sz w:val="24"/>
          <w:szCs w:val="24"/>
        </w:rPr>
        <w:t>Химмаш</w:t>
      </w:r>
      <w:proofErr w:type="spellEnd"/>
      <w:r w:rsidRPr="00410660">
        <w:rPr>
          <w:rFonts w:ascii="Times New Roman" w:hAnsi="Times New Roman" w:cs="Times New Roman"/>
          <w:sz w:val="24"/>
          <w:szCs w:val="24"/>
        </w:rPr>
        <w:t>, на четвертое и пятое – соответственно центр и поселок Северный. Указанная территориальная дифференци</w:t>
      </w:r>
      <w:r w:rsidRPr="00410660">
        <w:rPr>
          <w:rFonts w:ascii="Times New Roman" w:hAnsi="Times New Roman" w:cs="Times New Roman"/>
          <w:sz w:val="24"/>
          <w:szCs w:val="24"/>
        </w:rPr>
        <w:t>а</w:t>
      </w:r>
      <w:r w:rsidRPr="00410660">
        <w:rPr>
          <w:rFonts w:ascii="Times New Roman" w:hAnsi="Times New Roman" w:cs="Times New Roman"/>
          <w:sz w:val="24"/>
          <w:szCs w:val="24"/>
        </w:rPr>
        <w:t>ция степени экологической напряженности в жилых районах города характерна и для с</w:t>
      </w:r>
      <w:r w:rsidRPr="00410660">
        <w:rPr>
          <w:rFonts w:ascii="Times New Roman" w:hAnsi="Times New Roman" w:cs="Times New Roman"/>
          <w:sz w:val="24"/>
          <w:szCs w:val="24"/>
        </w:rPr>
        <w:t>о</w:t>
      </w:r>
      <w:r w:rsidRPr="00410660">
        <w:rPr>
          <w:rFonts w:ascii="Times New Roman" w:hAnsi="Times New Roman" w:cs="Times New Roman"/>
          <w:sz w:val="24"/>
          <w:szCs w:val="24"/>
        </w:rPr>
        <w:t>циально-территориальных групп. Но есть и некоторые различия. Например, жители це</w:t>
      </w:r>
      <w:r w:rsidRPr="00410660">
        <w:rPr>
          <w:rFonts w:ascii="Times New Roman" w:hAnsi="Times New Roman" w:cs="Times New Roman"/>
          <w:sz w:val="24"/>
          <w:szCs w:val="24"/>
        </w:rPr>
        <w:t>н</w:t>
      </w:r>
      <w:r w:rsidRPr="00410660">
        <w:rPr>
          <w:rFonts w:ascii="Times New Roman" w:hAnsi="Times New Roman" w:cs="Times New Roman"/>
          <w:sz w:val="24"/>
          <w:szCs w:val="24"/>
        </w:rPr>
        <w:t xml:space="preserve">тра и Юго-Запада считают, что напряженность экологической ситуации в центре ниже, чем на </w:t>
      </w:r>
      <w:proofErr w:type="spellStart"/>
      <w:r w:rsidRPr="00410660">
        <w:rPr>
          <w:rFonts w:ascii="Times New Roman" w:hAnsi="Times New Roman" w:cs="Times New Roman"/>
          <w:sz w:val="24"/>
          <w:szCs w:val="24"/>
        </w:rPr>
        <w:t>Химмаше</w:t>
      </w:r>
      <w:proofErr w:type="spellEnd"/>
      <w:r w:rsidRPr="00410660">
        <w:rPr>
          <w:rFonts w:ascii="Times New Roman" w:hAnsi="Times New Roman" w:cs="Times New Roman"/>
          <w:sz w:val="24"/>
          <w:szCs w:val="24"/>
        </w:rPr>
        <w:t xml:space="preserve">, и в связи с этим центр они относят на третье место. В обыденной жизни с оценкой места своего проживания сталкивается каждый индивид, меняющий квартиру или работу. </w:t>
      </w:r>
      <w:proofErr w:type="gramStart"/>
      <w:r w:rsidRPr="00410660">
        <w:rPr>
          <w:rFonts w:ascii="Times New Roman" w:hAnsi="Times New Roman" w:cs="Times New Roman"/>
          <w:sz w:val="24"/>
          <w:szCs w:val="24"/>
        </w:rPr>
        <w:t>Тогда учитывается все: качество воздуха, шум от автотранспорта и промы</w:t>
      </w:r>
      <w:r w:rsidRPr="00410660">
        <w:rPr>
          <w:rFonts w:ascii="Times New Roman" w:hAnsi="Times New Roman" w:cs="Times New Roman"/>
          <w:sz w:val="24"/>
          <w:szCs w:val="24"/>
        </w:rPr>
        <w:t>ш</w:t>
      </w:r>
      <w:r w:rsidRPr="00410660">
        <w:rPr>
          <w:rFonts w:ascii="Times New Roman" w:hAnsi="Times New Roman" w:cs="Times New Roman"/>
          <w:sz w:val="24"/>
          <w:szCs w:val="24"/>
        </w:rPr>
        <w:t>ленных предприятий, досягаемость центра и места работы, плотность сети объектов сф</w:t>
      </w:r>
      <w:r w:rsidRPr="00410660">
        <w:rPr>
          <w:rFonts w:ascii="Times New Roman" w:hAnsi="Times New Roman" w:cs="Times New Roman"/>
          <w:sz w:val="24"/>
          <w:szCs w:val="24"/>
        </w:rPr>
        <w:t>е</w:t>
      </w:r>
      <w:r w:rsidRPr="00410660">
        <w:rPr>
          <w:rFonts w:ascii="Times New Roman" w:hAnsi="Times New Roman" w:cs="Times New Roman"/>
          <w:sz w:val="24"/>
          <w:szCs w:val="24"/>
        </w:rPr>
        <w:t>ры обслуживания и торговли, близость лесопарковых зон и т. д. С точки зрения эколог</w:t>
      </w:r>
      <w:r w:rsidRPr="00410660">
        <w:rPr>
          <w:rFonts w:ascii="Times New Roman" w:hAnsi="Times New Roman" w:cs="Times New Roman"/>
          <w:sz w:val="24"/>
          <w:szCs w:val="24"/>
        </w:rPr>
        <w:t>и</w:t>
      </w:r>
      <w:r w:rsidRPr="00410660">
        <w:rPr>
          <w:rFonts w:ascii="Times New Roman" w:hAnsi="Times New Roman" w:cs="Times New Roman"/>
          <w:sz w:val="24"/>
          <w:szCs w:val="24"/>
        </w:rPr>
        <w:t>ческой безопасности 47,9 % респондентов предпочитали бы иметь постоянное место ж</w:t>
      </w:r>
      <w:r w:rsidRPr="00410660">
        <w:rPr>
          <w:rFonts w:ascii="Times New Roman" w:hAnsi="Times New Roman" w:cs="Times New Roman"/>
          <w:sz w:val="24"/>
          <w:szCs w:val="24"/>
        </w:rPr>
        <w:t>и</w:t>
      </w:r>
      <w:r w:rsidR="0030427C">
        <w:rPr>
          <w:rFonts w:ascii="Times New Roman" w:hAnsi="Times New Roman" w:cs="Times New Roman"/>
          <w:sz w:val="24"/>
          <w:szCs w:val="24"/>
        </w:rPr>
        <w:t xml:space="preserve">тельства на Юго-Западе, </w:t>
      </w:r>
      <w:r w:rsidRPr="00410660">
        <w:rPr>
          <w:rFonts w:ascii="Times New Roman" w:hAnsi="Times New Roman" w:cs="Times New Roman"/>
          <w:sz w:val="24"/>
          <w:szCs w:val="24"/>
        </w:rPr>
        <w:t>31,2 % – на Светотехнике, 11,1 % – в центре, 7,9 % – на</w:t>
      </w:r>
      <w:r w:rsidR="001D0B73">
        <w:rPr>
          <w:rFonts w:ascii="Times New Roman" w:hAnsi="Times New Roman" w:cs="Times New Roman"/>
          <w:sz w:val="24"/>
          <w:szCs w:val="24"/>
        </w:rPr>
        <w:t xml:space="preserve"> </w:t>
      </w:r>
      <w:r w:rsidRPr="00410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660">
        <w:rPr>
          <w:rFonts w:ascii="Times New Roman" w:hAnsi="Times New Roman" w:cs="Times New Roman"/>
          <w:sz w:val="24"/>
          <w:szCs w:val="24"/>
        </w:rPr>
        <w:t>Химм</w:t>
      </w:r>
      <w:r w:rsidRPr="00410660">
        <w:rPr>
          <w:rFonts w:ascii="Times New Roman" w:hAnsi="Times New Roman" w:cs="Times New Roman"/>
          <w:sz w:val="24"/>
          <w:szCs w:val="24"/>
        </w:rPr>
        <w:t>а</w:t>
      </w:r>
      <w:r w:rsidRPr="00410660">
        <w:rPr>
          <w:rFonts w:ascii="Times New Roman" w:hAnsi="Times New Roman" w:cs="Times New Roman"/>
          <w:sz w:val="24"/>
          <w:szCs w:val="24"/>
        </w:rPr>
        <w:t>ше</w:t>
      </w:r>
      <w:proofErr w:type="spellEnd"/>
      <w:r w:rsidRPr="00410660">
        <w:rPr>
          <w:rFonts w:ascii="Times New Roman" w:hAnsi="Times New Roman" w:cs="Times New Roman"/>
          <w:sz w:val="24"/>
          <w:szCs w:val="24"/>
        </w:rPr>
        <w:t xml:space="preserve"> и лишь 1,9 % – в Северном.</w:t>
      </w:r>
      <w:proofErr w:type="gramEnd"/>
      <w:r w:rsidRPr="00410660">
        <w:rPr>
          <w:rFonts w:ascii="Times New Roman" w:hAnsi="Times New Roman" w:cs="Times New Roman"/>
          <w:sz w:val="24"/>
          <w:szCs w:val="24"/>
        </w:rPr>
        <w:t xml:space="preserve"> Примерно такая же структура </w:t>
      </w:r>
      <w:proofErr w:type="gramStart"/>
      <w:r w:rsidRPr="00410660">
        <w:rPr>
          <w:rFonts w:ascii="Times New Roman" w:hAnsi="Times New Roman" w:cs="Times New Roman"/>
          <w:sz w:val="24"/>
          <w:szCs w:val="24"/>
        </w:rPr>
        <w:t>восприятия комфортности места жительства районов города</w:t>
      </w:r>
      <w:proofErr w:type="gramEnd"/>
      <w:r w:rsidRPr="00410660">
        <w:rPr>
          <w:rFonts w:ascii="Times New Roman" w:hAnsi="Times New Roman" w:cs="Times New Roman"/>
          <w:sz w:val="24"/>
          <w:szCs w:val="24"/>
        </w:rPr>
        <w:t xml:space="preserve"> отмечается и среди различных возрастных групп. Лишь лица возрастной категории 30–39 и 50–59 лет считают, что условия проживания с точки зрения экологической безопасности в центре и на </w:t>
      </w:r>
      <w:proofErr w:type="spellStart"/>
      <w:r w:rsidRPr="00410660">
        <w:rPr>
          <w:rFonts w:ascii="Times New Roman" w:hAnsi="Times New Roman" w:cs="Times New Roman"/>
          <w:sz w:val="24"/>
          <w:szCs w:val="24"/>
        </w:rPr>
        <w:t>Химмаше</w:t>
      </w:r>
      <w:proofErr w:type="spellEnd"/>
      <w:r w:rsidRPr="00410660">
        <w:rPr>
          <w:rFonts w:ascii="Times New Roman" w:hAnsi="Times New Roman" w:cs="Times New Roman"/>
          <w:sz w:val="24"/>
          <w:szCs w:val="24"/>
        </w:rPr>
        <w:t xml:space="preserve"> одинаковы</w:t>
      </w:r>
      <w:r w:rsidR="001D0B73">
        <w:rPr>
          <w:rFonts w:ascii="Times New Roman" w:hAnsi="Times New Roman" w:cs="Times New Roman"/>
          <w:sz w:val="24"/>
          <w:szCs w:val="24"/>
        </w:rPr>
        <w:t xml:space="preserve">. </w:t>
      </w:r>
      <w:r w:rsidRPr="00410660">
        <w:rPr>
          <w:rFonts w:ascii="Times New Roman" w:hAnsi="Times New Roman" w:cs="Times New Roman"/>
          <w:sz w:val="24"/>
          <w:szCs w:val="24"/>
        </w:rPr>
        <w:t xml:space="preserve"> Рост экологич</w:t>
      </w:r>
      <w:r w:rsidRPr="00410660">
        <w:rPr>
          <w:rFonts w:ascii="Times New Roman" w:hAnsi="Times New Roman" w:cs="Times New Roman"/>
          <w:sz w:val="24"/>
          <w:szCs w:val="24"/>
        </w:rPr>
        <w:t>е</w:t>
      </w:r>
      <w:r w:rsidRPr="00410660">
        <w:rPr>
          <w:rFonts w:ascii="Times New Roman" w:hAnsi="Times New Roman" w:cs="Times New Roman"/>
          <w:sz w:val="24"/>
          <w:szCs w:val="24"/>
        </w:rPr>
        <w:t xml:space="preserve">ской напряженности приводит к ухудшению качества </w:t>
      </w:r>
      <w:proofErr w:type="spellStart"/>
      <w:r w:rsidRPr="00410660">
        <w:rPr>
          <w:rFonts w:ascii="Times New Roman" w:hAnsi="Times New Roman" w:cs="Times New Roman"/>
          <w:sz w:val="24"/>
          <w:szCs w:val="24"/>
        </w:rPr>
        <w:t>жизнеобитания</w:t>
      </w:r>
      <w:proofErr w:type="spellEnd"/>
      <w:r w:rsidRPr="00410660">
        <w:rPr>
          <w:rFonts w:ascii="Times New Roman" w:hAnsi="Times New Roman" w:cs="Times New Roman"/>
          <w:sz w:val="24"/>
          <w:szCs w:val="24"/>
        </w:rPr>
        <w:t xml:space="preserve"> людей и, как сле</w:t>
      </w:r>
      <w:r w:rsidRPr="00410660">
        <w:rPr>
          <w:rFonts w:ascii="Times New Roman" w:hAnsi="Times New Roman" w:cs="Times New Roman"/>
          <w:sz w:val="24"/>
          <w:szCs w:val="24"/>
        </w:rPr>
        <w:t>д</w:t>
      </w:r>
      <w:r w:rsidRPr="00410660">
        <w:rPr>
          <w:rFonts w:ascii="Times New Roman" w:hAnsi="Times New Roman" w:cs="Times New Roman"/>
          <w:sz w:val="24"/>
          <w:szCs w:val="24"/>
        </w:rPr>
        <w:t>ствие этого, здоровья. При рассмотрении влияния качества жизни на данный индикатор необходимо учитывать кроме социальных норм и научных критериев также персональное восприятие различных соци</w:t>
      </w:r>
      <w:r w:rsidR="001D0B73">
        <w:rPr>
          <w:rFonts w:ascii="Times New Roman" w:hAnsi="Times New Roman" w:cs="Times New Roman"/>
          <w:sz w:val="24"/>
          <w:szCs w:val="24"/>
        </w:rPr>
        <w:t>альных групп. И</w:t>
      </w:r>
      <w:r w:rsidRPr="00410660">
        <w:rPr>
          <w:rFonts w:ascii="Times New Roman" w:hAnsi="Times New Roman" w:cs="Times New Roman"/>
          <w:sz w:val="24"/>
          <w:szCs w:val="24"/>
        </w:rPr>
        <w:t xml:space="preserve">сследования показали: 90 % респондентов считают, что экологические условия проживания влияют на </w:t>
      </w:r>
      <w:proofErr w:type="gramStart"/>
      <w:r w:rsidRPr="00410660">
        <w:rPr>
          <w:rFonts w:ascii="Times New Roman" w:hAnsi="Times New Roman" w:cs="Times New Roman"/>
          <w:sz w:val="24"/>
          <w:szCs w:val="24"/>
        </w:rPr>
        <w:t>состояние</w:t>
      </w:r>
      <w:proofErr w:type="gramEnd"/>
      <w:r w:rsidRPr="00410660">
        <w:rPr>
          <w:rFonts w:ascii="Times New Roman" w:hAnsi="Times New Roman" w:cs="Times New Roman"/>
          <w:sz w:val="24"/>
          <w:szCs w:val="24"/>
        </w:rPr>
        <w:t xml:space="preserve"> как их собственн</w:t>
      </w:r>
      <w:r w:rsidRPr="00410660">
        <w:rPr>
          <w:rFonts w:ascii="Times New Roman" w:hAnsi="Times New Roman" w:cs="Times New Roman"/>
          <w:sz w:val="24"/>
          <w:szCs w:val="24"/>
        </w:rPr>
        <w:t>о</w:t>
      </w:r>
      <w:r w:rsidRPr="00410660">
        <w:rPr>
          <w:rFonts w:ascii="Times New Roman" w:hAnsi="Times New Roman" w:cs="Times New Roman"/>
          <w:sz w:val="24"/>
          <w:szCs w:val="24"/>
        </w:rPr>
        <w:t>го здоровья, так и здоровья близких, 6 % опрошенных затруднились ответить и лишь ок</w:t>
      </w:r>
      <w:r w:rsidRPr="00410660">
        <w:rPr>
          <w:rFonts w:ascii="Times New Roman" w:hAnsi="Times New Roman" w:cs="Times New Roman"/>
          <w:sz w:val="24"/>
          <w:szCs w:val="24"/>
        </w:rPr>
        <w:t>о</w:t>
      </w:r>
      <w:r w:rsidRPr="00410660">
        <w:rPr>
          <w:rFonts w:ascii="Times New Roman" w:hAnsi="Times New Roman" w:cs="Times New Roman"/>
          <w:sz w:val="24"/>
          <w:szCs w:val="24"/>
        </w:rPr>
        <w:t>ло 4 % ответили «нет». Приведенные данные свидетельствуют, что состояние тревожн</w:t>
      </w:r>
      <w:r w:rsidRPr="00410660">
        <w:rPr>
          <w:rFonts w:ascii="Times New Roman" w:hAnsi="Times New Roman" w:cs="Times New Roman"/>
          <w:sz w:val="24"/>
          <w:szCs w:val="24"/>
        </w:rPr>
        <w:t>о</w:t>
      </w:r>
      <w:r w:rsidRPr="00410660">
        <w:rPr>
          <w:rFonts w:ascii="Times New Roman" w:hAnsi="Times New Roman" w:cs="Times New Roman"/>
          <w:sz w:val="24"/>
          <w:szCs w:val="24"/>
        </w:rPr>
        <w:t xml:space="preserve">сти в связи с ухудшением здоровья под воздействием фактора «экологические условия проживания» у женщин выше, чем у мужчин. Взаимодействие социального положения респондентов и указанного фактора также хорошо прослеживается. 95 % респондентов – </w:t>
      </w:r>
      <w:r w:rsidRPr="00410660">
        <w:rPr>
          <w:rFonts w:ascii="Times New Roman" w:hAnsi="Times New Roman" w:cs="Times New Roman"/>
          <w:sz w:val="24"/>
          <w:szCs w:val="24"/>
        </w:rPr>
        <w:lastRenderedPageBreak/>
        <w:t>инженерно-технических работников ответили, что испытывают сильное беспокойство в связи с влиянием качества окружающей среды на здоровье. Число таких ответов в группе предпринимателей, служащих, студентов, безработных варьирует от 90 до 94 %. Число лиц пенсионного возраста и рабочих, ответивших положительно на данный вопрос, сост</w:t>
      </w:r>
      <w:r w:rsidRPr="00410660">
        <w:rPr>
          <w:rFonts w:ascii="Times New Roman" w:hAnsi="Times New Roman" w:cs="Times New Roman"/>
          <w:sz w:val="24"/>
          <w:szCs w:val="24"/>
        </w:rPr>
        <w:t>а</w:t>
      </w:r>
      <w:r w:rsidRPr="00410660">
        <w:rPr>
          <w:rFonts w:ascii="Times New Roman" w:hAnsi="Times New Roman" w:cs="Times New Roman"/>
          <w:sz w:val="24"/>
          <w:szCs w:val="24"/>
        </w:rPr>
        <w:t xml:space="preserve">вило соответственно 88 и 82 %. Специалисты Всемирной организации здравоохранения </w:t>
      </w:r>
      <w:r w:rsidR="001D0B73">
        <w:rPr>
          <w:rFonts w:ascii="Times New Roman" w:hAnsi="Times New Roman" w:cs="Times New Roman"/>
          <w:sz w:val="24"/>
          <w:szCs w:val="24"/>
        </w:rPr>
        <w:t xml:space="preserve"> </w:t>
      </w:r>
      <w:r w:rsidRPr="00410660">
        <w:rPr>
          <w:rFonts w:ascii="Times New Roman" w:hAnsi="Times New Roman" w:cs="Times New Roman"/>
          <w:sz w:val="24"/>
          <w:szCs w:val="24"/>
        </w:rPr>
        <w:t>20 % потерь здоровья связывают с состоянием окружающей среды. Для Саранска это крайне актуальная проблема, так как его территория самая загрязненная в республике. Б</w:t>
      </w:r>
      <w:r w:rsidRPr="00410660">
        <w:rPr>
          <w:rFonts w:ascii="Times New Roman" w:hAnsi="Times New Roman" w:cs="Times New Roman"/>
          <w:sz w:val="24"/>
          <w:szCs w:val="24"/>
        </w:rPr>
        <w:t>о</w:t>
      </w:r>
      <w:r w:rsidRPr="00410660">
        <w:rPr>
          <w:rFonts w:ascii="Times New Roman" w:hAnsi="Times New Roman" w:cs="Times New Roman"/>
          <w:sz w:val="24"/>
          <w:szCs w:val="24"/>
        </w:rPr>
        <w:t>лее того, он является источником загрязнения для близлежащих районов. Показатели о</w:t>
      </w:r>
      <w:r w:rsidRPr="00410660">
        <w:rPr>
          <w:rFonts w:ascii="Times New Roman" w:hAnsi="Times New Roman" w:cs="Times New Roman"/>
          <w:sz w:val="24"/>
          <w:szCs w:val="24"/>
        </w:rPr>
        <w:t>б</w:t>
      </w:r>
      <w:r w:rsidRPr="00410660">
        <w:rPr>
          <w:rFonts w:ascii="Times New Roman" w:hAnsi="Times New Roman" w:cs="Times New Roman"/>
          <w:sz w:val="24"/>
          <w:szCs w:val="24"/>
        </w:rPr>
        <w:t>ращаемости взрослого и детского населения города в лечебные учреждения по поводу б</w:t>
      </w:r>
      <w:r w:rsidRPr="00410660">
        <w:rPr>
          <w:rFonts w:ascii="Times New Roman" w:hAnsi="Times New Roman" w:cs="Times New Roman"/>
          <w:sz w:val="24"/>
          <w:szCs w:val="24"/>
        </w:rPr>
        <w:t>о</w:t>
      </w:r>
      <w:r w:rsidRPr="00410660">
        <w:rPr>
          <w:rFonts w:ascii="Times New Roman" w:hAnsi="Times New Roman" w:cs="Times New Roman"/>
          <w:sz w:val="24"/>
          <w:szCs w:val="24"/>
        </w:rPr>
        <w:t>лезней мочеполовой системы, заболеваний нервной системы и органов чувств, болезней органов дыхания, онкологических заболеваний, патологий костно-мышечной системы и соединительной ткани значительно выше аналогичных параметров по республике.</w:t>
      </w:r>
    </w:p>
    <w:p w:rsidR="00BB51D3" w:rsidRPr="00410660" w:rsidRDefault="00BB51D3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1D3" w:rsidRPr="00410660" w:rsidRDefault="00325DE3" w:rsidP="00410660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5020782" cy="2636874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B51D3" w:rsidRPr="00410660" w:rsidRDefault="00BB51D3" w:rsidP="00410660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4C1426" w:rsidRPr="00410660" w:rsidRDefault="004C1426" w:rsidP="00410660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BB51D3" w:rsidRPr="00410660" w:rsidRDefault="00BB51D3" w:rsidP="00410660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2E6B93" w:rsidRDefault="002E6B93" w:rsidP="00410660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1D0B73" w:rsidRDefault="001D0B73" w:rsidP="00410660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1D0B73" w:rsidRPr="00410660" w:rsidRDefault="001D0B73" w:rsidP="00410660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A6227F" w:rsidRPr="00410660" w:rsidRDefault="007D2A20" w:rsidP="00410660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 xml:space="preserve">                                                   </w:t>
      </w:r>
      <w:r w:rsidR="006F7F99" w:rsidRPr="0041066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Анкетирование</w:t>
      </w:r>
    </w:p>
    <w:p w:rsidR="00747E92" w:rsidRPr="00410660" w:rsidRDefault="00747E92" w:rsidP="00410660">
      <w:pPr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Цель: выяв</w:t>
      </w:r>
      <w:r w:rsidR="005D4562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ление знаний </w:t>
      </w:r>
      <w:r w:rsidR="00DE0872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студентов об  экологических </w:t>
      </w: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проблемах Саранска</w:t>
      </w:r>
      <w:r w:rsidR="00DE0872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536355" w:rsidRPr="00410660" w:rsidRDefault="00DE0872" w:rsidP="00410660">
      <w:pPr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анкетировании приняли участие две учебные группы (50 человек).</w:t>
      </w:r>
    </w:p>
    <w:p w:rsidR="006F7F99" w:rsidRPr="00410660" w:rsidRDefault="006F7F99" w:rsidP="00410660">
      <w:pPr>
        <w:pStyle w:val="a3"/>
        <w:numPr>
          <w:ilvl w:val="0"/>
          <w:numId w:val="11"/>
        </w:num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 считаете наш город экологически благополучным?</w:t>
      </w:r>
    </w:p>
    <w:p w:rsidR="006F7F99" w:rsidRPr="00410660" w:rsidRDefault="006F7F99" w:rsidP="00410660">
      <w:pPr>
        <w:tabs>
          <w:tab w:val="left" w:pos="5597"/>
        </w:tabs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3403600" cy="1591734"/>
            <wp:effectExtent l="0" t="0" r="6350" b="889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</w:p>
    <w:p w:rsidR="006F7F99" w:rsidRPr="00410660" w:rsidRDefault="006F7F99" w:rsidP="00410660">
      <w:pPr>
        <w:pStyle w:val="a3"/>
        <w:numPr>
          <w:ilvl w:val="0"/>
          <w:numId w:val="11"/>
        </w:numPr>
        <w:tabs>
          <w:tab w:val="left" w:pos="5597"/>
        </w:tabs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Что на ваш взгляд больше загрязняет воздух Саранска: транспорт или промышле</w:t>
      </w: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ность?</w:t>
      </w:r>
    </w:p>
    <w:p w:rsidR="006F7F99" w:rsidRDefault="00B3286F" w:rsidP="00410660">
      <w:pPr>
        <w:tabs>
          <w:tab w:val="left" w:pos="5597"/>
        </w:tabs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3251200" cy="1676400"/>
            <wp:effectExtent l="0" t="0" r="63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43095" w:rsidRPr="00410660" w:rsidRDefault="00843095" w:rsidP="00410660">
      <w:pPr>
        <w:tabs>
          <w:tab w:val="left" w:pos="5597"/>
        </w:tabs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3286F" w:rsidRPr="00410660" w:rsidRDefault="003979AD" w:rsidP="00410660">
      <w:pPr>
        <w:pStyle w:val="a3"/>
        <w:numPr>
          <w:ilvl w:val="0"/>
          <w:numId w:val="11"/>
        </w:numPr>
        <w:tabs>
          <w:tab w:val="left" w:pos="5597"/>
        </w:tabs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Сортируете ли вы дома отходы</w:t>
      </w:r>
      <w:r w:rsidR="00B3286F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</w:p>
    <w:p w:rsidR="00B3286F" w:rsidRPr="00410660" w:rsidRDefault="000E704B" w:rsidP="00410660">
      <w:pPr>
        <w:pStyle w:val="a3"/>
        <w:tabs>
          <w:tab w:val="left" w:pos="5597"/>
        </w:tabs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18415</wp:posOffset>
            </wp:positionV>
            <wp:extent cx="3380740" cy="1913255"/>
            <wp:effectExtent l="19050" t="0" r="10160" b="0"/>
            <wp:wrapSquare wrapText="bothSides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</w:p>
    <w:p w:rsidR="00843095" w:rsidRPr="007D2A20" w:rsidRDefault="00A6227F" w:rsidP="007D2A20">
      <w:pPr>
        <w:pStyle w:val="a3"/>
        <w:tabs>
          <w:tab w:val="left" w:pos="3969"/>
        </w:tabs>
        <w:spacing w:line="360" w:lineRule="auto"/>
        <w:ind w:left="48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 w:type="textWrapping" w:clear="all"/>
      </w:r>
    </w:p>
    <w:p w:rsidR="005638B4" w:rsidRPr="00410660" w:rsidRDefault="005638B4" w:rsidP="00410660">
      <w:pPr>
        <w:pStyle w:val="a3"/>
        <w:tabs>
          <w:tab w:val="left" w:pos="3969"/>
        </w:tabs>
        <w:spacing w:line="360" w:lineRule="auto"/>
        <w:ind w:left="48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F0DC5" w:rsidRPr="00410660" w:rsidRDefault="001F0DC5" w:rsidP="00410660">
      <w:pPr>
        <w:pStyle w:val="a3"/>
        <w:numPr>
          <w:ilvl w:val="0"/>
          <w:numId w:val="11"/>
        </w:numPr>
        <w:tabs>
          <w:tab w:val="left" w:pos="3969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По вашему мнению, актуальны ли проблемы</w:t>
      </w:r>
      <w:r w:rsidR="00695EBE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 утилизации отходов </w:t>
      </w: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нашем г</w:t>
      </w: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роде?</w:t>
      </w:r>
    </w:p>
    <w:p w:rsidR="005638B4" w:rsidRPr="00410660" w:rsidRDefault="001F0DC5" w:rsidP="00410660">
      <w:pPr>
        <w:pStyle w:val="a3"/>
        <w:tabs>
          <w:tab w:val="left" w:pos="3969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133985</wp:posOffset>
            </wp:positionV>
            <wp:extent cx="2556510" cy="1651000"/>
            <wp:effectExtent l="0" t="0" r="0" b="6350"/>
            <wp:wrapSquare wrapText="bothSides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8B4" w:rsidRPr="00410660" w:rsidRDefault="005638B4" w:rsidP="0041066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C07A6A" w:rsidRPr="00410660" w:rsidRDefault="00C07A6A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478D0" w:rsidRPr="00410660" w:rsidRDefault="008478D0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41C9F" w:rsidRPr="00410660" w:rsidRDefault="00641C9F" w:rsidP="0041066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72120" w:rsidRDefault="00C72120" w:rsidP="00C721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72120" w:rsidRPr="00C72120" w:rsidRDefault="00C72120" w:rsidP="00C721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F0DC5" w:rsidRPr="00410660" w:rsidRDefault="001F0DC5" w:rsidP="00410660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sz w:val="24"/>
          <w:szCs w:val="24"/>
          <w:shd w:val="clear" w:color="auto" w:fill="FFFFFF"/>
        </w:rPr>
        <w:t>В нашем городе что-то делается для совершенствования утилизации отходов?</w:t>
      </w:r>
    </w:p>
    <w:p w:rsidR="005638B4" w:rsidRPr="00410660" w:rsidRDefault="001F0DC5" w:rsidP="00410660">
      <w:pPr>
        <w:tabs>
          <w:tab w:val="center" w:pos="503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2548467" cy="1693333"/>
            <wp:effectExtent l="0" t="0" r="4445" b="254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="00F92163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</w:p>
    <w:p w:rsidR="00F92163" w:rsidRPr="00410660" w:rsidRDefault="00F92163" w:rsidP="00410660">
      <w:pPr>
        <w:pStyle w:val="a3"/>
        <w:tabs>
          <w:tab w:val="center" w:pos="503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5638B4" w:rsidRPr="00410660" w:rsidRDefault="00F92163" w:rsidP="00410660">
      <w:pPr>
        <w:pStyle w:val="a3"/>
        <w:numPr>
          <w:ilvl w:val="0"/>
          <w:numId w:val="12"/>
        </w:numPr>
        <w:tabs>
          <w:tab w:val="center" w:pos="503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Как вы считаете, пригодны ли во</w:t>
      </w:r>
      <w:r w:rsidR="003979AD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доёмы нашего города для купания</w:t>
      </w:r>
      <w:r w:rsidR="00695EBE"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отдыха</w:t>
      </w:r>
      <w:r w:rsidRPr="004106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</w:p>
    <w:p w:rsidR="00E634B4" w:rsidRPr="00843095" w:rsidRDefault="00032F95" w:rsidP="00843095">
      <w:pPr>
        <w:tabs>
          <w:tab w:val="center" w:pos="503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066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2675467" cy="1684867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843095" w:rsidRDefault="00843095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9BE" w:rsidRDefault="008129BE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9BE" w:rsidRPr="00410660" w:rsidRDefault="008129BE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F42" w:rsidRPr="00410660" w:rsidRDefault="00DA52BA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</w:t>
      </w:r>
      <w:r w:rsidR="007D2A20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F42" w:rsidRPr="00410660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90F42" w:rsidRPr="00410660" w:rsidRDefault="00090F42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В настоящее время человек начинает осознавать свои ошибки. Он понимает, что нужно заботиться о своем доме, ведь многие поколения еще хотят жить на этой земле. Они хотят дышать чистым воздухом, пить чистую воду, и восхищаться окружающим миром. Самая главная задача человечества — это забота об окружающем мире.  Сохранить природу это достаточно сложная задача в наше время, так как люди ведут себя легкомысленно по о</w:t>
      </w:r>
      <w:r w:rsidRPr="00410660">
        <w:rPr>
          <w:rFonts w:ascii="Times New Roman" w:hAnsi="Times New Roman" w:cs="Times New Roman"/>
          <w:sz w:val="24"/>
          <w:szCs w:val="24"/>
        </w:rPr>
        <w:t>т</w:t>
      </w:r>
      <w:r w:rsidRPr="00410660">
        <w:rPr>
          <w:rFonts w:ascii="Times New Roman" w:hAnsi="Times New Roman" w:cs="Times New Roman"/>
          <w:sz w:val="24"/>
          <w:szCs w:val="24"/>
        </w:rPr>
        <w:t>ношению к ней, но хочется верить, что всё измениться в лучшую сторону. Люди осознают серьёзность экологической угрозы и предпримут немедленные меры.</w:t>
      </w:r>
      <w:r w:rsidR="00554F3B" w:rsidRPr="00410660">
        <w:rPr>
          <w:rFonts w:ascii="Times New Roman" w:hAnsi="Times New Roman" w:cs="Times New Roman"/>
          <w:color w:val="000000"/>
          <w:sz w:val="24"/>
          <w:szCs w:val="24"/>
        </w:rPr>
        <w:t xml:space="preserve"> В Республике Мо</w:t>
      </w:r>
      <w:r w:rsidR="00554F3B" w:rsidRPr="0041066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554F3B" w:rsidRPr="00410660">
        <w:rPr>
          <w:rFonts w:ascii="Times New Roman" w:hAnsi="Times New Roman" w:cs="Times New Roman"/>
          <w:color w:val="000000"/>
          <w:sz w:val="24"/>
          <w:szCs w:val="24"/>
        </w:rPr>
        <w:t>довия происходит реализация экологической политики, направленной на обеспечение благоприятного состояния окружающей среды как необходимого условия улучшения к</w:t>
      </w:r>
      <w:r w:rsidR="00554F3B" w:rsidRPr="0041066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54F3B" w:rsidRPr="00410660">
        <w:rPr>
          <w:rFonts w:ascii="Times New Roman" w:hAnsi="Times New Roman" w:cs="Times New Roman"/>
          <w:color w:val="000000"/>
          <w:sz w:val="24"/>
          <w:szCs w:val="24"/>
        </w:rPr>
        <w:t>чества жизни и здоровья населения, рациональное использование и охрана природных р</w:t>
      </w:r>
      <w:r w:rsidR="00554F3B" w:rsidRPr="0041066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554F3B" w:rsidRPr="00410660">
        <w:rPr>
          <w:rFonts w:ascii="Times New Roman" w:hAnsi="Times New Roman" w:cs="Times New Roman"/>
          <w:color w:val="000000"/>
          <w:sz w:val="24"/>
          <w:szCs w:val="24"/>
        </w:rPr>
        <w:t>сурсов, сохранение природного наследия для устойчивого развития общества,</w:t>
      </w:r>
      <w:r w:rsidR="00536355" w:rsidRPr="00410660">
        <w:rPr>
          <w:rFonts w:ascii="Times New Roman" w:hAnsi="Times New Roman" w:cs="Times New Roman"/>
          <w:color w:val="000000"/>
          <w:sz w:val="24"/>
          <w:szCs w:val="24"/>
        </w:rPr>
        <w:t xml:space="preserve"> в последнее десятилетие наметилась  стабилизация</w:t>
      </w:r>
      <w:r w:rsidR="00554F3B" w:rsidRPr="00410660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ситуации. </w:t>
      </w:r>
      <w:r w:rsidRPr="00410660">
        <w:rPr>
          <w:rFonts w:ascii="Times New Roman" w:hAnsi="Times New Roman" w:cs="Times New Roman"/>
          <w:sz w:val="24"/>
          <w:szCs w:val="24"/>
        </w:rPr>
        <w:t xml:space="preserve"> К числу</w:t>
      </w:r>
      <w:r w:rsidR="00536355" w:rsidRPr="00410660">
        <w:rPr>
          <w:rFonts w:ascii="Times New Roman" w:hAnsi="Times New Roman" w:cs="Times New Roman"/>
          <w:sz w:val="24"/>
          <w:szCs w:val="24"/>
        </w:rPr>
        <w:t xml:space="preserve"> необходимых мер можно </w:t>
      </w:r>
      <w:r w:rsidRPr="00410660">
        <w:rPr>
          <w:rFonts w:ascii="Times New Roman" w:hAnsi="Times New Roman" w:cs="Times New Roman"/>
          <w:sz w:val="24"/>
          <w:szCs w:val="24"/>
        </w:rPr>
        <w:t xml:space="preserve"> отнести:</w:t>
      </w:r>
    </w:p>
    <w:p w:rsidR="00697535" w:rsidRPr="00410660" w:rsidRDefault="00697535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1.  Благоустройство и озеленение территории  города.</w:t>
      </w:r>
    </w:p>
    <w:p w:rsidR="00090F42" w:rsidRPr="00410660" w:rsidRDefault="00782D48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2.  Р</w:t>
      </w:r>
      <w:r w:rsidR="00090F42" w:rsidRPr="00410660">
        <w:rPr>
          <w:rFonts w:ascii="Times New Roman" w:hAnsi="Times New Roman" w:cs="Times New Roman"/>
          <w:sz w:val="24"/>
          <w:szCs w:val="24"/>
        </w:rPr>
        <w:t>егулирование использован</w:t>
      </w:r>
      <w:r w:rsidR="00E53119" w:rsidRPr="00410660">
        <w:rPr>
          <w:rFonts w:ascii="Times New Roman" w:hAnsi="Times New Roman" w:cs="Times New Roman"/>
          <w:sz w:val="24"/>
          <w:szCs w:val="24"/>
        </w:rPr>
        <w:t>ия водных объектов, их очищение.</w:t>
      </w:r>
    </w:p>
    <w:p w:rsidR="00782D48" w:rsidRPr="00410660" w:rsidRDefault="00697535" w:rsidP="004106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3</w:t>
      </w:r>
      <w:r w:rsidR="00090F42" w:rsidRPr="00410660">
        <w:rPr>
          <w:rFonts w:ascii="Times New Roman" w:hAnsi="Times New Roman" w:cs="Times New Roman"/>
          <w:sz w:val="24"/>
          <w:szCs w:val="24"/>
        </w:rPr>
        <w:t xml:space="preserve">. </w:t>
      </w:r>
      <w:r w:rsidR="00E53119" w:rsidRPr="00410660">
        <w:rPr>
          <w:rFonts w:ascii="Times New Roman" w:hAnsi="Times New Roman" w:cs="Times New Roman"/>
          <w:sz w:val="24"/>
          <w:szCs w:val="24"/>
        </w:rPr>
        <w:t>З</w:t>
      </w:r>
      <w:r w:rsidR="00782D48" w:rsidRPr="00410660">
        <w:rPr>
          <w:rFonts w:ascii="Times New Roman" w:hAnsi="Times New Roman" w:cs="Times New Roman"/>
          <w:sz w:val="24"/>
          <w:szCs w:val="24"/>
        </w:rPr>
        <w:t xml:space="preserve">а </w:t>
      </w:r>
      <w:r w:rsidR="00782D48" w:rsidRPr="004106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неправильную утилизацию или своевольный выброс мусора и отходов, предприятия нужно облагать высокими налогами и большими штрафами.</w:t>
      </w:r>
    </w:p>
    <w:p w:rsidR="00090F42" w:rsidRPr="00410660" w:rsidRDefault="00697535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4</w:t>
      </w:r>
      <w:r w:rsidR="00E53119" w:rsidRPr="00410660">
        <w:rPr>
          <w:rFonts w:ascii="Times New Roman" w:hAnsi="Times New Roman" w:cs="Times New Roman"/>
          <w:sz w:val="24"/>
          <w:szCs w:val="24"/>
        </w:rPr>
        <w:t>. А</w:t>
      </w:r>
      <w:r w:rsidR="00090F42" w:rsidRPr="00410660">
        <w:rPr>
          <w:rFonts w:ascii="Times New Roman" w:hAnsi="Times New Roman" w:cs="Times New Roman"/>
          <w:sz w:val="24"/>
          <w:szCs w:val="24"/>
        </w:rPr>
        <w:t>ктивизировать среди населения агитационную работу по дальне</w:t>
      </w:r>
      <w:r w:rsidR="00E53119" w:rsidRPr="00410660">
        <w:rPr>
          <w:rFonts w:ascii="Times New Roman" w:hAnsi="Times New Roman" w:cs="Times New Roman"/>
          <w:sz w:val="24"/>
          <w:szCs w:val="24"/>
        </w:rPr>
        <w:t>йшему раздельному сбору отходов.</w:t>
      </w:r>
    </w:p>
    <w:p w:rsidR="00E53119" w:rsidRPr="00410660" w:rsidRDefault="00E53119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5. Заинтересовать население в утилизации старых автомобилей.</w:t>
      </w:r>
    </w:p>
    <w:p w:rsidR="00090F42" w:rsidRPr="00410660" w:rsidRDefault="00697535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6</w:t>
      </w:r>
      <w:r w:rsidR="00E53119" w:rsidRPr="00410660">
        <w:rPr>
          <w:rFonts w:ascii="Times New Roman" w:hAnsi="Times New Roman" w:cs="Times New Roman"/>
          <w:sz w:val="24"/>
          <w:szCs w:val="24"/>
        </w:rPr>
        <w:t>. У</w:t>
      </w:r>
      <w:r w:rsidR="00090F42" w:rsidRPr="00410660">
        <w:rPr>
          <w:rFonts w:ascii="Times New Roman" w:hAnsi="Times New Roman" w:cs="Times New Roman"/>
          <w:sz w:val="24"/>
          <w:szCs w:val="24"/>
        </w:rPr>
        <w:t>жесточать ответственность за нарушение экологических законов.</w:t>
      </w:r>
    </w:p>
    <w:p w:rsidR="00782D48" w:rsidRPr="00410660" w:rsidRDefault="00697535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7</w:t>
      </w:r>
      <w:r w:rsidR="00E53119" w:rsidRPr="00410660">
        <w:rPr>
          <w:rFonts w:ascii="Times New Roman" w:hAnsi="Times New Roman" w:cs="Times New Roman"/>
          <w:sz w:val="24"/>
          <w:szCs w:val="24"/>
        </w:rPr>
        <w:t>. И</w:t>
      </w:r>
      <w:r w:rsidR="00782D48" w:rsidRPr="00410660">
        <w:rPr>
          <w:rFonts w:ascii="Times New Roman" w:hAnsi="Times New Roman" w:cs="Times New Roman"/>
          <w:sz w:val="24"/>
          <w:szCs w:val="24"/>
        </w:rPr>
        <w:t>нформирование, просвещение и повышение экологической культуры насе</w:t>
      </w:r>
      <w:r w:rsidR="00E53119" w:rsidRPr="00410660">
        <w:rPr>
          <w:rFonts w:ascii="Times New Roman" w:hAnsi="Times New Roman" w:cs="Times New Roman"/>
          <w:sz w:val="24"/>
          <w:szCs w:val="24"/>
        </w:rPr>
        <w:t>ления.</w:t>
      </w:r>
    </w:p>
    <w:p w:rsidR="00782D48" w:rsidRPr="00410660" w:rsidRDefault="00697535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8</w:t>
      </w:r>
      <w:r w:rsidR="00E53119" w:rsidRPr="00410660">
        <w:rPr>
          <w:rFonts w:ascii="Times New Roman" w:hAnsi="Times New Roman" w:cs="Times New Roman"/>
          <w:sz w:val="24"/>
          <w:szCs w:val="24"/>
        </w:rPr>
        <w:t>. О</w:t>
      </w:r>
      <w:r w:rsidR="00782D48" w:rsidRPr="00410660">
        <w:rPr>
          <w:rFonts w:ascii="Times New Roman" w:hAnsi="Times New Roman" w:cs="Times New Roman"/>
          <w:sz w:val="24"/>
          <w:szCs w:val="24"/>
        </w:rPr>
        <w:t>рганизация и развитие системы экологического образования и воспитания.</w:t>
      </w:r>
    </w:p>
    <w:p w:rsidR="00E53119" w:rsidRPr="00410660" w:rsidRDefault="00697535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sz w:val="24"/>
          <w:szCs w:val="24"/>
        </w:rPr>
        <w:t>9. П</w:t>
      </w:r>
      <w:r w:rsidR="00E53119" w:rsidRPr="00410660">
        <w:rPr>
          <w:rFonts w:ascii="Times New Roman" w:hAnsi="Times New Roman" w:cs="Times New Roman"/>
          <w:sz w:val="24"/>
          <w:szCs w:val="24"/>
        </w:rPr>
        <w:t xml:space="preserve">роведение </w:t>
      </w:r>
      <w:proofErr w:type="spellStart"/>
      <w:r w:rsidR="00E53119" w:rsidRPr="00410660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E53119" w:rsidRPr="00410660">
        <w:rPr>
          <w:rFonts w:ascii="Times New Roman" w:hAnsi="Times New Roman" w:cs="Times New Roman"/>
          <w:sz w:val="24"/>
          <w:szCs w:val="24"/>
        </w:rPr>
        <w:t xml:space="preserve"> - гигиенической паспортизации производств, применяющих или производящих </w:t>
      </w:r>
      <w:proofErr w:type="spellStart"/>
      <w:r w:rsidR="00E53119" w:rsidRPr="00410660">
        <w:rPr>
          <w:rFonts w:ascii="Times New Roman" w:hAnsi="Times New Roman" w:cs="Times New Roman"/>
          <w:sz w:val="24"/>
          <w:szCs w:val="24"/>
        </w:rPr>
        <w:t>канцероген</w:t>
      </w:r>
      <w:r w:rsidR="003C1426" w:rsidRPr="00410660">
        <w:rPr>
          <w:rFonts w:ascii="Times New Roman" w:hAnsi="Times New Roman" w:cs="Times New Roman"/>
          <w:sz w:val="24"/>
          <w:szCs w:val="24"/>
        </w:rPr>
        <w:t>н</w:t>
      </w:r>
      <w:r w:rsidR="00E53119" w:rsidRPr="00410660">
        <w:rPr>
          <w:rFonts w:ascii="Times New Roman" w:hAnsi="Times New Roman" w:cs="Times New Roman"/>
          <w:sz w:val="24"/>
          <w:szCs w:val="24"/>
        </w:rPr>
        <w:t>оопасные</w:t>
      </w:r>
      <w:proofErr w:type="spellEnd"/>
      <w:r w:rsidR="00E53119" w:rsidRPr="00410660">
        <w:rPr>
          <w:rFonts w:ascii="Times New Roman" w:hAnsi="Times New Roman" w:cs="Times New Roman"/>
          <w:sz w:val="24"/>
          <w:szCs w:val="24"/>
        </w:rPr>
        <w:t xml:space="preserve"> вещества, разработать конкретные мероприятия по профилактике онкологических заболеваний.</w:t>
      </w:r>
    </w:p>
    <w:p w:rsidR="00D8177B" w:rsidRPr="00410660" w:rsidRDefault="00D8177B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F95" w:rsidRPr="00410660" w:rsidRDefault="00032F95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77B" w:rsidRPr="00410660" w:rsidRDefault="00B036EE" w:rsidP="004106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6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Список используемой литературы</w:t>
      </w:r>
    </w:p>
    <w:p w:rsidR="009265FC" w:rsidRPr="00410660" w:rsidRDefault="009265FC" w:rsidP="00410660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410660">
        <w:rPr>
          <w:color w:val="000000"/>
        </w:rPr>
        <w:t>1.Государственный доклад о состоянии и об охране окружающей ср</w:t>
      </w:r>
      <w:r w:rsidR="00A71DA4" w:rsidRPr="00410660">
        <w:rPr>
          <w:color w:val="000000"/>
        </w:rPr>
        <w:t>еды в Республике Мордовия в 2012</w:t>
      </w:r>
      <w:r w:rsidRPr="00410660">
        <w:rPr>
          <w:color w:val="000000"/>
        </w:rPr>
        <w:t xml:space="preserve"> году / Министерство лесного, охотничьего хозяйства и природопольз</w:t>
      </w:r>
      <w:r w:rsidRPr="00410660">
        <w:rPr>
          <w:color w:val="000000"/>
        </w:rPr>
        <w:t>о</w:t>
      </w:r>
      <w:r w:rsidRPr="00410660">
        <w:rPr>
          <w:color w:val="000000"/>
        </w:rPr>
        <w:t>вания Республики Мордовия; ред</w:t>
      </w:r>
      <w:r w:rsidR="000357DF" w:rsidRPr="00410660">
        <w:rPr>
          <w:color w:val="000000"/>
        </w:rPr>
        <w:t xml:space="preserve">. </w:t>
      </w:r>
      <w:r w:rsidRPr="00410660">
        <w:rPr>
          <w:color w:val="000000"/>
        </w:rPr>
        <w:t>кол</w:t>
      </w:r>
      <w:proofErr w:type="gramStart"/>
      <w:r w:rsidRPr="00410660">
        <w:rPr>
          <w:color w:val="000000"/>
        </w:rPr>
        <w:t xml:space="preserve">.: </w:t>
      </w:r>
      <w:proofErr w:type="gramEnd"/>
      <w:r w:rsidRPr="00410660">
        <w:rPr>
          <w:color w:val="000000"/>
        </w:rPr>
        <w:t xml:space="preserve">В.Т. </w:t>
      </w:r>
      <w:proofErr w:type="spellStart"/>
      <w:r w:rsidRPr="00410660">
        <w:rPr>
          <w:color w:val="000000"/>
        </w:rPr>
        <w:t>Шумкин</w:t>
      </w:r>
      <w:proofErr w:type="spellEnd"/>
      <w:r w:rsidRPr="00410660">
        <w:rPr>
          <w:color w:val="000000"/>
        </w:rPr>
        <w:t xml:space="preserve">, В.М. Максимкин, А.Н. </w:t>
      </w:r>
      <w:proofErr w:type="spellStart"/>
      <w:r w:rsidRPr="00410660">
        <w:rPr>
          <w:color w:val="000000"/>
        </w:rPr>
        <w:t>Макейчев</w:t>
      </w:r>
      <w:proofErr w:type="spellEnd"/>
      <w:r w:rsidRPr="00410660">
        <w:rPr>
          <w:color w:val="000000"/>
        </w:rPr>
        <w:t>, И.А. Новиков и др. - Саранск, 2012. 160 с.</w:t>
      </w:r>
    </w:p>
    <w:p w:rsidR="009265FC" w:rsidRPr="00410660" w:rsidRDefault="009265FC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66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71DA4" w:rsidRPr="00410660">
        <w:rPr>
          <w:rFonts w:ascii="Times New Roman" w:hAnsi="Times New Roman" w:cs="Times New Roman"/>
          <w:sz w:val="24"/>
          <w:szCs w:val="24"/>
        </w:rPr>
        <w:t>. Обзор состояния работ сети наблюдений за загрязнением поверхностных вод суши Ро</w:t>
      </w:r>
      <w:r w:rsidR="00A71DA4" w:rsidRPr="00410660">
        <w:rPr>
          <w:rFonts w:ascii="Times New Roman" w:hAnsi="Times New Roman" w:cs="Times New Roman"/>
          <w:sz w:val="24"/>
          <w:szCs w:val="24"/>
        </w:rPr>
        <w:t>с</w:t>
      </w:r>
      <w:r w:rsidR="00A71DA4" w:rsidRPr="00410660">
        <w:rPr>
          <w:rFonts w:ascii="Times New Roman" w:hAnsi="Times New Roman" w:cs="Times New Roman"/>
          <w:sz w:val="24"/>
          <w:szCs w:val="24"/>
        </w:rPr>
        <w:t>сийской Федерации по гидрохимическим показателям в 2015 г.- Ростов н/о: Изд-во «В</w:t>
      </w:r>
      <w:r w:rsidR="00A71DA4" w:rsidRPr="00410660">
        <w:rPr>
          <w:rFonts w:ascii="Times New Roman" w:hAnsi="Times New Roman" w:cs="Times New Roman"/>
          <w:sz w:val="24"/>
          <w:szCs w:val="24"/>
        </w:rPr>
        <w:t>и</w:t>
      </w:r>
      <w:r w:rsidR="00A71DA4" w:rsidRPr="00410660">
        <w:rPr>
          <w:rFonts w:ascii="Times New Roman" w:hAnsi="Times New Roman" w:cs="Times New Roman"/>
          <w:sz w:val="24"/>
          <w:szCs w:val="24"/>
        </w:rPr>
        <w:t>раж», 2015.156 с.</w:t>
      </w:r>
    </w:p>
    <w:p w:rsidR="00D8177B" w:rsidRPr="00410660" w:rsidRDefault="00A71DA4" w:rsidP="00410660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410660">
        <w:rPr>
          <w:color w:val="000000"/>
        </w:rPr>
        <w:t xml:space="preserve">3. </w:t>
      </w:r>
      <w:proofErr w:type="spellStart"/>
      <w:r w:rsidRPr="00410660">
        <w:rPr>
          <w:color w:val="000000"/>
        </w:rPr>
        <w:t>Экологизация</w:t>
      </w:r>
      <w:proofErr w:type="spellEnd"/>
      <w:r w:rsidRPr="00410660">
        <w:rPr>
          <w:color w:val="000000"/>
        </w:rPr>
        <w:t xml:space="preserve"> в сфере обращения с отходами производства и потребления. З.М. </w:t>
      </w:r>
      <w:proofErr w:type="spellStart"/>
      <w:r w:rsidRPr="00410660">
        <w:rPr>
          <w:color w:val="000000"/>
        </w:rPr>
        <w:t>Ша</w:t>
      </w:r>
      <w:r w:rsidRPr="00410660">
        <w:rPr>
          <w:color w:val="000000"/>
        </w:rPr>
        <w:t>м</w:t>
      </w:r>
      <w:r w:rsidRPr="00410660">
        <w:rPr>
          <w:color w:val="000000"/>
        </w:rPr>
        <w:t>шетдинова</w:t>
      </w:r>
      <w:proofErr w:type="spellEnd"/>
      <w:r w:rsidRPr="00410660">
        <w:rPr>
          <w:color w:val="000000"/>
        </w:rPr>
        <w:t>, магистрант кафедры экологии и природопользования ГОУВПО «МГУ им. Н.П. Огарева». - Саранск, 2015. С. 11.</w:t>
      </w:r>
    </w:p>
    <w:p w:rsidR="00804AB0" w:rsidRPr="00410660" w:rsidRDefault="009265FC" w:rsidP="004106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066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804AB0" w:rsidRPr="00410660">
        <w:rPr>
          <w:rFonts w:ascii="Times New Roman" w:eastAsia="Times New Roman" w:hAnsi="Times New Roman" w:cs="Times New Roman"/>
          <w:color w:val="000000"/>
          <w:sz w:val="24"/>
          <w:szCs w:val="24"/>
        </w:rPr>
        <w:t>. [Электронный ресурс]. Режим доступа:</w:t>
      </w:r>
      <w:hyperlink r:id="rId25" w:history="1">
        <w:r w:rsidR="00804AB0" w:rsidRPr="0041066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http://ecology-of.ru/otkhody/problemy-utilizatsii-tverdykh-bytovykh-otkhodov</w:t>
        </w:r>
      </w:hyperlink>
      <w:r w:rsidR="00804AB0" w:rsidRPr="004106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125A7" w:rsidRPr="00410660" w:rsidRDefault="009265FC" w:rsidP="00410660">
      <w:pPr>
        <w:spacing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410660">
        <w:rPr>
          <w:rFonts w:ascii="Times New Roman" w:eastAsia="Times New Roman" w:hAnsi="Times New Roman" w:cs="Times New Roman"/>
          <w:sz w:val="24"/>
          <w:szCs w:val="24"/>
        </w:rPr>
        <w:t>5</w:t>
      </w:r>
      <w:r w:rsidR="005125A7" w:rsidRPr="00410660">
        <w:rPr>
          <w:rFonts w:ascii="Times New Roman" w:eastAsia="Times New Roman" w:hAnsi="Times New Roman" w:cs="Times New Roman"/>
          <w:sz w:val="24"/>
          <w:szCs w:val="24"/>
        </w:rPr>
        <w:t>. MordovMedia.ru </w:t>
      </w:r>
      <w:hyperlink r:id="rId26" w:history="1">
        <w:r w:rsidR="005125A7" w:rsidRPr="00410660">
          <w:rPr>
            <w:rFonts w:ascii="Times New Roman" w:eastAsia="Times New Roman" w:hAnsi="Times New Roman" w:cs="Times New Roman"/>
            <w:sz w:val="24"/>
            <w:szCs w:val="24"/>
          </w:rPr>
          <w:t>http://www.mordovmedia.ru/auto/news/47724/</w:t>
        </w:r>
      </w:hyperlink>
      <w:r w:rsidR="000357DF" w:rsidRPr="0041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25A7" w:rsidRPr="00410660" w:rsidRDefault="005125A7" w:rsidP="004106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8177B" w:rsidRPr="00410660" w:rsidRDefault="00D8177B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77B" w:rsidRPr="00410660" w:rsidRDefault="00D8177B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77B" w:rsidRPr="00410660" w:rsidRDefault="00D8177B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77B" w:rsidRPr="00410660" w:rsidRDefault="00D8177B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06A" w:rsidRPr="00410660" w:rsidRDefault="0062706A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06A" w:rsidRPr="00410660" w:rsidRDefault="0062706A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1D3" w:rsidRPr="00410660" w:rsidRDefault="00BB51D3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1D3" w:rsidRPr="00410660" w:rsidRDefault="00BB51D3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1D3" w:rsidRPr="00410660" w:rsidRDefault="00BB51D3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1D3" w:rsidRPr="00410660" w:rsidRDefault="00BB51D3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1D3" w:rsidRPr="00410660" w:rsidRDefault="00BB51D3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06A" w:rsidRPr="00410660" w:rsidRDefault="0062706A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77B" w:rsidRPr="00410660" w:rsidRDefault="00D8177B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CAB" w:rsidRPr="00410660" w:rsidRDefault="00BF3CAB" w:rsidP="00410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3CAB" w:rsidRPr="00410660" w:rsidSect="002C7FA6">
      <w:footerReference w:type="default" r:id="rId27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7B5" w:rsidRDefault="00C917B5" w:rsidP="00BF3CAB">
      <w:pPr>
        <w:spacing w:after="0" w:line="240" w:lineRule="auto"/>
      </w:pPr>
      <w:r>
        <w:separator/>
      </w:r>
    </w:p>
  </w:endnote>
  <w:endnote w:type="continuationSeparator" w:id="0">
    <w:p w:rsidR="00C917B5" w:rsidRDefault="00C917B5" w:rsidP="00BF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779768"/>
      <w:docPartObj>
        <w:docPartGallery w:val="Page Numbers (Bottom of Page)"/>
        <w:docPartUnique/>
      </w:docPartObj>
    </w:sdtPr>
    <w:sdtEndPr/>
    <w:sdtContent>
      <w:p w:rsidR="00747E92" w:rsidRDefault="00B441BE">
        <w:pPr>
          <w:pStyle w:val="a8"/>
          <w:jc w:val="center"/>
        </w:pPr>
        <w:r>
          <w:fldChar w:fldCharType="begin"/>
        </w:r>
        <w:r w:rsidR="00747E92">
          <w:instrText xml:space="preserve"> PAGE   \* MERGEFORMAT </w:instrText>
        </w:r>
        <w:r>
          <w:fldChar w:fldCharType="separate"/>
        </w:r>
        <w:r w:rsidR="00FB2D0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47E92" w:rsidRDefault="00747E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7B5" w:rsidRDefault="00C917B5" w:rsidP="00BF3CAB">
      <w:pPr>
        <w:spacing w:after="0" w:line="240" w:lineRule="auto"/>
      </w:pPr>
      <w:r>
        <w:separator/>
      </w:r>
    </w:p>
  </w:footnote>
  <w:footnote w:type="continuationSeparator" w:id="0">
    <w:p w:rsidR="00C917B5" w:rsidRDefault="00C917B5" w:rsidP="00BF3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0483"/>
    <w:multiLevelType w:val="hybridMultilevel"/>
    <w:tmpl w:val="39AE1E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4527E60"/>
    <w:multiLevelType w:val="hybridMultilevel"/>
    <w:tmpl w:val="29808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111CC"/>
    <w:multiLevelType w:val="hybridMultilevel"/>
    <w:tmpl w:val="DCAE8DDC"/>
    <w:lvl w:ilvl="0" w:tplc="E9DC36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85F93"/>
    <w:multiLevelType w:val="hybridMultilevel"/>
    <w:tmpl w:val="651AFB34"/>
    <w:lvl w:ilvl="0" w:tplc="B7467F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04F57"/>
    <w:multiLevelType w:val="multilevel"/>
    <w:tmpl w:val="EB781E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0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24" w:hanging="2160"/>
      </w:pPr>
      <w:rPr>
        <w:rFonts w:hint="default"/>
      </w:rPr>
    </w:lvl>
  </w:abstractNum>
  <w:abstractNum w:abstractNumId="5">
    <w:nsid w:val="25AF5E1A"/>
    <w:multiLevelType w:val="hybridMultilevel"/>
    <w:tmpl w:val="15F80840"/>
    <w:lvl w:ilvl="0" w:tplc="C8F61F32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6">
    <w:nsid w:val="2E35766D"/>
    <w:multiLevelType w:val="multilevel"/>
    <w:tmpl w:val="0DEC5FE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1800"/>
      </w:pPr>
      <w:rPr>
        <w:rFonts w:hint="default"/>
      </w:rPr>
    </w:lvl>
  </w:abstractNum>
  <w:abstractNum w:abstractNumId="7">
    <w:nsid w:val="3956486E"/>
    <w:multiLevelType w:val="multilevel"/>
    <w:tmpl w:val="E278A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0830A5"/>
    <w:multiLevelType w:val="multilevel"/>
    <w:tmpl w:val="259C5760"/>
    <w:lvl w:ilvl="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6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  <w:rPr>
        <w:rFonts w:hint="default"/>
      </w:rPr>
    </w:lvl>
  </w:abstractNum>
  <w:abstractNum w:abstractNumId="9">
    <w:nsid w:val="4F857894"/>
    <w:multiLevelType w:val="hybridMultilevel"/>
    <w:tmpl w:val="1B8C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D3910"/>
    <w:multiLevelType w:val="hybridMultilevel"/>
    <w:tmpl w:val="984E7E3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A162A"/>
    <w:multiLevelType w:val="multilevel"/>
    <w:tmpl w:val="E1FAE7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11"/>
  </w:num>
  <w:num w:numId="8">
    <w:abstractNumId w:val="0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7B"/>
    <w:rsid w:val="00023F76"/>
    <w:rsid w:val="00032F95"/>
    <w:rsid w:val="0003347A"/>
    <w:rsid w:val="000357DF"/>
    <w:rsid w:val="00065500"/>
    <w:rsid w:val="00082F33"/>
    <w:rsid w:val="00090F42"/>
    <w:rsid w:val="000E704B"/>
    <w:rsid w:val="00105E8A"/>
    <w:rsid w:val="00135C2A"/>
    <w:rsid w:val="001467F5"/>
    <w:rsid w:val="0015526A"/>
    <w:rsid w:val="00161A52"/>
    <w:rsid w:val="001775A4"/>
    <w:rsid w:val="001A17D5"/>
    <w:rsid w:val="001A70F9"/>
    <w:rsid w:val="001D0B73"/>
    <w:rsid w:val="001F0DC5"/>
    <w:rsid w:val="00200D85"/>
    <w:rsid w:val="0021010B"/>
    <w:rsid w:val="00232148"/>
    <w:rsid w:val="00271462"/>
    <w:rsid w:val="0029515C"/>
    <w:rsid w:val="002973CC"/>
    <w:rsid w:val="002B277F"/>
    <w:rsid w:val="002B6722"/>
    <w:rsid w:val="002C5842"/>
    <w:rsid w:val="002C7FA6"/>
    <w:rsid w:val="002E6482"/>
    <w:rsid w:val="002E6B93"/>
    <w:rsid w:val="0030427C"/>
    <w:rsid w:val="00306B66"/>
    <w:rsid w:val="003074AF"/>
    <w:rsid w:val="00313CAD"/>
    <w:rsid w:val="00316816"/>
    <w:rsid w:val="00325DE3"/>
    <w:rsid w:val="00326CC5"/>
    <w:rsid w:val="00340861"/>
    <w:rsid w:val="00342FEB"/>
    <w:rsid w:val="003718B2"/>
    <w:rsid w:val="00397438"/>
    <w:rsid w:val="003979AD"/>
    <w:rsid w:val="003A1CBF"/>
    <w:rsid w:val="003A42A2"/>
    <w:rsid w:val="003C1426"/>
    <w:rsid w:val="003C612C"/>
    <w:rsid w:val="003D7045"/>
    <w:rsid w:val="003E6900"/>
    <w:rsid w:val="003E6BBB"/>
    <w:rsid w:val="00410660"/>
    <w:rsid w:val="004146DB"/>
    <w:rsid w:val="00420B5C"/>
    <w:rsid w:val="00431E42"/>
    <w:rsid w:val="00441BC7"/>
    <w:rsid w:val="004508F6"/>
    <w:rsid w:val="00451B71"/>
    <w:rsid w:val="00463415"/>
    <w:rsid w:val="004770DF"/>
    <w:rsid w:val="00493D12"/>
    <w:rsid w:val="004A0700"/>
    <w:rsid w:val="004B5A36"/>
    <w:rsid w:val="004C1426"/>
    <w:rsid w:val="004D6BBF"/>
    <w:rsid w:val="00512498"/>
    <w:rsid w:val="005125A7"/>
    <w:rsid w:val="00516F32"/>
    <w:rsid w:val="00524737"/>
    <w:rsid w:val="00536355"/>
    <w:rsid w:val="00554F3B"/>
    <w:rsid w:val="005638B4"/>
    <w:rsid w:val="005705D6"/>
    <w:rsid w:val="00572CFE"/>
    <w:rsid w:val="00585715"/>
    <w:rsid w:val="005A7BDA"/>
    <w:rsid w:val="005D4562"/>
    <w:rsid w:val="005E2F0B"/>
    <w:rsid w:val="005F7579"/>
    <w:rsid w:val="00602D68"/>
    <w:rsid w:val="00606D43"/>
    <w:rsid w:val="00613F4C"/>
    <w:rsid w:val="0062706A"/>
    <w:rsid w:val="00641C9F"/>
    <w:rsid w:val="00672EB1"/>
    <w:rsid w:val="00695EBE"/>
    <w:rsid w:val="00697535"/>
    <w:rsid w:val="006B5FAB"/>
    <w:rsid w:val="006F7F99"/>
    <w:rsid w:val="0071127A"/>
    <w:rsid w:val="00732D18"/>
    <w:rsid w:val="00741593"/>
    <w:rsid w:val="00747E92"/>
    <w:rsid w:val="0076445D"/>
    <w:rsid w:val="00782D48"/>
    <w:rsid w:val="007963CB"/>
    <w:rsid w:val="00797074"/>
    <w:rsid w:val="007B2BCA"/>
    <w:rsid w:val="007D2A20"/>
    <w:rsid w:val="007E37CD"/>
    <w:rsid w:val="007F506D"/>
    <w:rsid w:val="0080197B"/>
    <w:rsid w:val="00804AB0"/>
    <w:rsid w:val="008106AD"/>
    <w:rsid w:val="008129BE"/>
    <w:rsid w:val="00827E27"/>
    <w:rsid w:val="0083505C"/>
    <w:rsid w:val="00843095"/>
    <w:rsid w:val="008478D0"/>
    <w:rsid w:val="008A35D7"/>
    <w:rsid w:val="008B78A1"/>
    <w:rsid w:val="008C783E"/>
    <w:rsid w:val="008D0B32"/>
    <w:rsid w:val="008D1CBF"/>
    <w:rsid w:val="008D3DCE"/>
    <w:rsid w:val="008F4436"/>
    <w:rsid w:val="00911502"/>
    <w:rsid w:val="009265FC"/>
    <w:rsid w:val="009359FF"/>
    <w:rsid w:val="009432BD"/>
    <w:rsid w:val="009502EC"/>
    <w:rsid w:val="00973E7F"/>
    <w:rsid w:val="009919AD"/>
    <w:rsid w:val="009A4C05"/>
    <w:rsid w:val="009B3EDC"/>
    <w:rsid w:val="009C7A40"/>
    <w:rsid w:val="009E3FB8"/>
    <w:rsid w:val="009F5CD9"/>
    <w:rsid w:val="00A15035"/>
    <w:rsid w:val="00A16FDA"/>
    <w:rsid w:val="00A47814"/>
    <w:rsid w:val="00A6227F"/>
    <w:rsid w:val="00A71DA4"/>
    <w:rsid w:val="00A75E15"/>
    <w:rsid w:val="00A853BF"/>
    <w:rsid w:val="00A94736"/>
    <w:rsid w:val="00A971E2"/>
    <w:rsid w:val="00AE693E"/>
    <w:rsid w:val="00AF4875"/>
    <w:rsid w:val="00B036EE"/>
    <w:rsid w:val="00B17E81"/>
    <w:rsid w:val="00B3286F"/>
    <w:rsid w:val="00B425F4"/>
    <w:rsid w:val="00B441BE"/>
    <w:rsid w:val="00B60B95"/>
    <w:rsid w:val="00B7334F"/>
    <w:rsid w:val="00B73BFF"/>
    <w:rsid w:val="00B858CB"/>
    <w:rsid w:val="00B867E3"/>
    <w:rsid w:val="00B938A9"/>
    <w:rsid w:val="00BB380B"/>
    <w:rsid w:val="00BB51D3"/>
    <w:rsid w:val="00BD0857"/>
    <w:rsid w:val="00BE3465"/>
    <w:rsid w:val="00BE3D45"/>
    <w:rsid w:val="00BF0662"/>
    <w:rsid w:val="00BF3CAB"/>
    <w:rsid w:val="00BF4FFF"/>
    <w:rsid w:val="00C07A6A"/>
    <w:rsid w:val="00C305F6"/>
    <w:rsid w:val="00C34592"/>
    <w:rsid w:val="00C40F39"/>
    <w:rsid w:val="00C45166"/>
    <w:rsid w:val="00C51C97"/>
    <w:rsid w:val="00C5456A"/>
    <w:rsid w:val="00C71C02"/>
    <w:rsid w:val="00C72120"/>
    <w:rsid w:val="00C917B5"/>
    <w:rsid w:val="00CD2A8F"/>
    <w:rsid w:val="00CE2D32"/>
    <w:rsid w:val="00CE3035"/>
    <w:rsid w:val="00D103F0"/>
    <w:rsid w:val="00D50C19"/>
    <w:rsid w:val="00D537F2"/>
    <w:rsid w:val="00D554BA"/>
    <w:rsid w:val="00D70B0A"/>
    <w:rsid w:val="00D8177B"/>
    <w:rsid w:val="00D8377A"/>
    <w:rsid w:val="00D9235B"/>
    <w:rsid w:val="00D9630C"/>
    <w:rsid w:val="00D96BAC"/>
    <w:rsid w:val="00D977EA"/>
    <w:rsid w:val="00DA152B"/>
    <w:rsid w:val="00DA46AC"/>
    <w:rsid w:val="00DA52BA"/>
    <w:rsid w:val="00DE0872"/>
    <w:rsid w:val="00DF1545"/>
    <w:rsid w:val="00E334D4"/>
    <w:rsid w:val="00E53119"/>
    <w:rsid w:val="00E634B4"/>
    <w:rsid w:val="00E7400A"/>
    <w:rsid w:val="00E77566"/>
    <w:rsid w:val="00EA4B7F"/>
    <w:rsid w:val="00EA607F"/>
    <w:rsid w:val="00EB1E27"/>
    <w:rsid w:val="00EB6693"/>
    <w:rsid w:val="00EC53AF"/>
    <w:rsid w:val="00EC7146"/>
    <w:rsid w:val="00ED264D"/>
    <w:rsid w:val="00EF15D1"/>
    <w:rsid w:val="00F01A3B"/>
    <w:rsid w:val="00F16592"/>
    <w:rsid w:val="00F21EE1"/>
    <w:rsid w:val="00F516EB"/>
    <w:rsid w:val="00F92163"/>
    <w:rsid w:val="00FA6FB9"/>
    <w:rsid w:val="00FB2D0A"/>
    <w:rsid w:val="00FB428D"/>
    <w:rsid w:val="00FB7623"/>
    <w:rsid w:val="00FD5E1C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7A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52B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DA152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DA152B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BF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3CAB"/>
  </w:style>
  <w:style w:type="paragraph" w:styleId="a8">
    <w:name w:val="footer"/>
    <w:basedOn w:val="a"/>
    <w:link w:val="a9"/>
    <w:uiPriority w:val="99"/>
    <w:unhideWhenUsed/>
    <w:rsid w:val="00BF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3CAB"/>
  </w:style>
  <w:style w:type="paragraph" w:styleId="aa">
    <w:name w:val="Balloon Text"/>
    <w:basedOn w:val="a"/>
    <w:link w:val="ab"/>
    <w:uiPriority w:val="99"/>
    <w:semiHidden/>
    <w:unhideWhenUsed/>
    <w:rsid w:val="007F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506D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D7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D70B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E3F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C7A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Strong"/>
    <w:basedOn w:val="a0"/>
    <w:uiPriority w:val="22"/>
    <w:qFormat/>
    <w:rsid w:val="00EB66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7A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52B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DA152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DA152B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BF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3CAB"/>
  </w:style>
  <w:style w:type="paragraph" w:styleId="a8">
    <w:name w:val="footer"/>
    <w:basedOn w:val="a"/>
    <w:link w:val="a9"/>
    <w:uiPriority w:val="99"/>
    <w:unhideWhenUsed/>
    <w:rsid w:val="00BF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3CAB"/>
  </w:style>
  <w:style w:type="paragraph" w:styleId="aa">
    <w:name w:val="Balloon Text"/>
    <w:basedOn w:val="a"/>
    <w:link w:val="ab"/>
    <w:uiPriority w:val="99"/>
    <w:semiHidden/>
    <w:unhideWhenUsed/>
    <w:rsid w:val="007F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506D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D7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D70B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E3F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C7A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Strong"/>
    <w:basedOn w:val="a0"/>
    <w:uiPriority w:val="22"/>
    <w:qFormat/>
    <w:rsid w:val="00EB66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4233">
          <w:marLeft w:val="0"/>
          <w:marRight w:val="10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75194">
          <w:marLeft w:val="0"/>
          <w:marRight w:val="10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3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aransk.bezformata.ru/word/evrotcement/60895/" TargetMode="External"/><Relationship Id="rId18" Type="http://schemas.openxmlformats.org/officeDocument/2006/relationships/chart" Target="charts/chart3.xml"/><Relationship Id="rId26" Type="http://schemas.openxmlformats.org/officeDocument/2006/relationships/hyperlink" Target="http://www.mordovmedia.ru/auto/news/47724/" TargetMode="Externa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chart" Target="charts/chart2.xml"/><Relationship Id="rId25" Type="http://schemas.openxmlformats.org/officeDocument/2006/relationships/hyperlink" Target="https://www.google.com/url?q=http://ecology-of.ru/otkhody/problemy-utilizatsii-tverdykh-bytovykh-otkhodov&amp;sa=D&amp;ust=1485942992332000&amp;usg=AFQjCNHYnIUOYuC-Z0lLuTrAIVyilN3Np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chart" Target="charts/chart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chart" Target="charts/chart9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chart" Target="charts/chart8.xml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jpeg"/><Relationship Id="rId22" Type="http://schemas.openxmlformats.org/officeDocument/2006/relationships/chart" Target="charts/chart7.xml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/>
            </a:pPr>
            <a:r>
              <a:rPr lang="ru-RU" sz="1100" b="1" baseline="0">
                <a:latin typeface="Times New Roman" pitchFamily="18" charset="0"/>
                <a:cs typeface="Times New Roman" pitchFamily="18" charset="0"/>
              </a:rPr>
              <a:t>Динамика увеличения автотранспорта (в тыс.) </a:t>
            </a:r>
            <a:endParaRPr lang="ru-RU" sz="1100" b="1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6847030484825798"/>
          <c:y val="0.8867623604465716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947245230709797"/>
          <c:y val="3.8931545040123618E-2"/>
          <c:w val="0.89052749272766751"/>
          <c:h val="0.7477885164020079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2010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93.3</c:v>
                </c:pt>
                <c:pt idx="1">
                  <c:v>107</c:v>
                </c:pt>
                <c:pt idx="2">
                  <c:v>119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8267776"/>
        <c:axId val="88273664"/>
      </c:barChart>
      <c:catAx>
        <c:axId val="88267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8273664"/>
        <c:crosses val="autoZero"/>
        <c:auto val="1"/>
        <c:lblAlgn val="ctr"/>
        <c:lblOffset val="100"/>
        <c:noMultiLvlLbl val="0"/>
      </c:catAx>
      <c:valAx>
        <c:axId val="88273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2677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900" baseline="0"/>
              <a:t> Увеличение объёмов раздельно собранного вторсырья  </a:t>
            </a:r>
            <a:r>
              <a:rPr lang="ru-RU" sz="900" baseline="0">
                <a:latin typeface="Times New Roman"/>
                <a:cs typeface="Times New Roman"/>
              </a:rPr>
              <a:t>(</a:t>
            </a:r>
            <a:r>
              <a:rPr lang="ru-RU" sz="900" baseline="0"/>
              <a:t>тыс.м</a:t>
            </a:r>
            <a:r>
              <a:rPr lang="ru-RU" sz="900">
                <a:latin typeface="Times New Roman"/>
                <a:cs typeface="Times New Roman"/>
              </a:rPr>
              <a:t>³)</a:t>
            </a:r>
            <a:endParaRPr lang="ru-RU" sz="900"/>
          </a:p>
        </c:rich>
      </c:tx>
      <c:layout>
        <c:manualLayout>
          <c:xMode val="edge"/>
          <c:yMode val="edge"/>
          <c:x val="0.16417481428015884"/>
          <c:y val="0.7598870629049250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6094955758055559E-2"/>
          <c:y val="4.5025786042373714E-2"/>
          <c:w val="0.8440613675808426"/>
          <c:h val="0.59262436762225956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marker>
            <c:symbol val="none"/>
          </c:marker>
          <c:cat>
            <c:numRef>
              <c:f>Лист1!$A$2:$A$6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50</c:v>
                </c:pt>
                <c:pt idx="1">
                  <c:v>125</c:v>
                </c:pt>
                <c:pt idx="2">
                  <c:v>155</c:v>
                </c:pt>
                <c:pt idx="3">
                  <c:v>200</c:v>
                </c:pt>
                <c:pt idx="4">
                  <c:v>200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8752512"/>
        <c:axId val="88754048"/>
      </c:lineChart>
      <c:catAx>
        <c:axId val="88752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8754048"/>
        <c:crosses val="autoZero"/>
        <c:auto val="1"/>
        <c:lblAlgn val="ctr"/>
        <c:lblOffset val="100"/>
        <c:noMultiLvlLbl val="0"/>
      </c:catAx>
      <c:valAx>
        <c:axId val="88754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752512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Оценка</a:t>
            </a:r>
            <a:r>
              <a:rPr lang="ru-RU" sz="1400" baseline="0"/>
              <a:t> районов города по благополучию экологической ситуации</a:t>
            </a:r>
            <a:endParaRPr lang="ru-RU" sz="1400"/>
          </a:p>
        </c:rich>
      </c:tx>
      <c:layout>
        <c:manualLayout>
          <c:xMode val="edge"/>
          <c:yMode val="edge"/>
          <c:x val="0.18229988874243114"/>
          <c:y val="0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9.617873286672499E-3"/>
                  <c:y val="2.2609673790776171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5533683289588806E-2"/>
                  <c:y val="5.9102612173478328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1578721930592023E-2"/>
                  <c:y val="-1.5132170978627676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996719160104985E-3"/>
                  <c:y val="-4.8756092988376486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0067986293380026E-3"/>
                  <c:y val="-1.0971753530808651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Центр</c:v>
                </c:pt>
                <c:pt idx="1">
                  <c:v>Светотехника</c:v>
                </c:pt>
                <c:pt idx="2">
                  <c:v>Химмаш</c:v>
                </c:pt>
                <c:pt idx="3">
                  <c:v>Юго-Запад</c:v>
                </c:pt>
                <c:pt idx="4">
                  <c:v>Свеверный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0.17500000000000004</c:v>
                </c:pt>
                <c:pt idx="1">
                  <c:v>0.255</c:v>
                </c:pt>
                <c:pt idx="2">
                  <c:v>0.18500000000000005</c:v>
                </c:pt>
                <c:pt idx="3">
                  <c:v>0.28500000000000009</c:v>
                </c:pt>
                <c:pt idx="4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4171405657626155"/>
          <c:y val="0.28280839895013132"/>
          <c:w val="0.18864790385242797"/>
          <c:h val="0.43546449318397495"/>
        </c:manualLayout>
      </c:layout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178381308958116"/>
          <c:y val="0.14781722887431042"/>
          <c:w val="0.34224989621264446"/>
          <c:h val="0.7043655422513794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3.7516569625365481E-2"/>
                  <c:y val="1.4391595528070553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65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195573658457553E-2"/>
                  <c:y val="-2.1988941098585905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45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</c:v>
                </c:pt>
                <c:pt idx="1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85794827161042"/>
          <c:y val="0.31320973193095952"/>
          <c:w val="0.12082242910782044"/>
          <c:h val="0.28050694570829382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962338681592606"/>
          <c:y val="0.12737340466781616"/>
          <c:w val="0.34980018624705317"/>
          <c:h val="0.6800209135983770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"/>
          <c:dLbls>
            <c:dLbl>
              <c:idx val="0"/>
              <c:layout>
                <c:manualLayout>
                  <c:x val="9.768554484689522E-2"/>
                  <c:y val="0.23574204087020381"/>
                </c:manualLayout>
              </c:layout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7179182024798814"/>
                  <c:y val="-0.11787102043510191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0.11115941310163939"/>
                  <c:y val="-0.22264577644312078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8%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Транспорт</c:v>
                </c:pt>
                <c:pt idx="1">
                  <c:v> Промышленность </c:v>
                </c:pt>
                <c:pt idx="2">
                  <c:v>Оба варианта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23</c:v>
                </c:pt>
                <c:pt idx="1">
                  <c:v>1</c:v>
                </c:pt>
                <c:pt idx="2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000"/>
            </a:pPr>
            <a:endParaRPr lang="ru-RU"/>
          </a:p>
        </c:txPr>
      </c:legendEntry>
      <c:layout>
        <c:manualLayout>
          <c:xMode val="edge"/>
          <c:yMode val="edge"/>
          <c:x val="0.56627259006200459"/>
          <c:y val="6.4021503626627604E-2"/>
          <c:w val="0.34689061967606338"/>
          <c:h val="0.682791346637737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281333254395836"/>
          <c:y val="0.14840352101633536"/>
          <c:w val="0.33851074536735559"/>
          <c:h val="0.7031929579673293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6.177846190278849E-3"/>
                  <c:y val="-0.1799942812693123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4.7402462850038518E-2"/>
                  <c:y val="2.774568251206007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402314842223658"/>
          <c:y val="0.20357020971753778"/>
          <c:w val="0.13311970872062046"/>
          <c:h val="0.49914495752458898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980135155145297"/>
          <c:y val="0.13510719575894597"/>
          <c:w val="0.45696433017168581"/>
          <c:h val="0.7297856084821083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explosion val="2"/>
          </c:dPt>
          <c:dLbls>
            <c:dLbl>
              <c:idx val="0"/>
              <c:layout>
                <c:manualLayout>
                  <c:x val="6.1430014986502413E-3"/>
                  <c:y val="-0.4457711597931446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00%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24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7656735871438254"/>
          <c:y val="0.38064083573711716"/>
          <c:w val="0.13250476362494365"/>
          <c:h val="0.23871832852576608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980130695585273"/>
          <c:y val="0.13352055364883883"/>
          <c:w val="0.46025883727537692"/>
          <c:h val="0.7329588927023225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1.0639527274004298E-2"/>
                  <c:y val="8.188007969403510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6143809836965638E-3"/>
                  <c:y val="5.231713101473653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1.5592806954256523E-2"/>
                  <c:y val="-1.2175760019074509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</c:v>
                </c:pt>
                <c:pt idx="1">
                  <c:v>4</c:v>
                </c:pt>
                <c:pt idx="2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4040453699476771"/>
          <c:y val="0.25385163264486488"/>
          <c:w val="0.21094376003600998"/>
          <c:h val="0.35025467419547213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2.2905074989312296E-2"/>
                  <c:y val="1.046130180055527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0110628505315292"/>
                  <c:y val="9.4868176271828593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</c:v>
                </c:pt>
                <c:pt idx="1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8581329671674427"/>
          <c:y val="0.38691601118367103"/>
          <c:w val="0.12941548544792558"/>
          <c:h val="0.22616797763265831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07C64-805D-4EFD-8A9C-C6AB1210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3755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Az</Company>
  <LinksUpToDate>false</LinksUpToDate>
  <CharactersWithSpaces>25115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</dc:creator>
  <cp:lastModifiedBy>User-PC</cp:lastModifiedBy>
  <cp:revision>3</cp:revision>
  <dcterms:created xsi:type="dcterms:W3CDTF">2019-01-14T14:50:00Z</dcterms:created>
  <dcterms:modified xsi:type="dcterms:W3CDTF">2019-09-20T05:28:00Z</dcterms:modified>
</cp:coreProperties>
</file>