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743" w:rsidRDefault="00425743"/>
    <w:p w:rsidR="00425743" w:rsidRDefault="00245369" w:rsidP="00DA7ABE">
      <w:pPr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Занятие для детей 7-8 лет по теме</w:t>
      </w:r>
      <w:r w:rsidR="00DA7ABE" w:rsidRPr="00DA7ABE">
        <w:rPr>
          <w:sz w:val="32"/>
          <w:szCs w:val="32"/>
        </w:rPr>
        <w:t>: Изготовление сувенир</w:t>
      </w:r>
      <w:r>
        <w:rPr>
          <w:sz w:val="32"/>
          <w:szCs w:val="32"/>
        </w:rPr>
        <w:t>а</w:t>
      </w:r>
      <w:r w:rsidR="00DA7ABE" w:rsidRPr="00DA7ABE">
        <w:rPr>
          <w:sz w:val="32"/>
          <w:szCs w:val="32"/>
        </w:rPr>
        <w:t>.</w:t>
      </w:r>
    </w:p>
    <w:p w:rsidR="00245369" w:rsidRPr="00DA7ABE" w:rsidRDefault="00245369" w:rsidP="00DA7ABE">
      <w:pPr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Декупаж.</w:t>
      </w:r>
      <w:bookmarkStart w:id="0" w:name="_GoBack"/>
      <w:bookmarkEnd w:id="0"/>
    </w:p>
    <w:p w:rsidR="00425743" w:rsidRPr="00DA7ABE" w:rsidRDefault="00425743" w:rsidP="00DA7ABE">
      <w:pPr>
        <w:spacing w:line="240" w:lineRule="auto"/>
        <w:rPr>
          <w:sz w:val="32"/>
          <w:szCs w:val="32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0C1ECC" w:rsidRPr="000C1ECC">
        <w:trPr>
          <w:tblCellSpacing w:w="0" w:type="dxa"/>
        </w:trPr>
        <w:tc>
          <w:tcPr>
            <w:tcW w:w="0" w:type="auto"/>
            <w:vAlign w:val="center"/>
            <w:hideMark/>
          </w:tcPr>
          <w:p w:rsidR="000C1ECC" w:rsidRPr="000C1ECC" w:rsidRDefault="009C40E6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занятия:</w:t>
            </w:r>
            <w:r w:rsidR="000C1ECC"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proofErr w:type="gramEnd"/>
            <w:r w:rsidR="000C1ECC"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 </w:t>
            </w:r>
            <w:r w:rsidR="000C1ECC"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простейшим приёмам начального этапа салфеточной техники "</w:t>
            </w:r>
            <w:proofErr w:type="spellStart"/>
            <w:r w:rsidR="000C1ECC"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</w:t>
            </w:r>
            <w:proofErr w:type="spellEnd"/>
            <w:r w:rsidR="000C1ECC"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” через элементы образного мышления. </w:t>
            </w:r>
          </w:p>
          <w:p w:rsidR="000C1ECC" w:rsidRPr="000C1ECC" w:rsidRDefault="009C40E6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 занятия</w:t>
            </w:r>
            <w:r w:rsidR="000C1ECC"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  <w:p w:rsidR="000C1ECC" w:rsidRPr="000C1ECC" w:rsidRDefault="000C1ECC" w:rsidP="00DA7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ECC" w:rsidRPr="00DA7ABE" w:rsidRDefault="009C40E6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Расширить кругозор </w:t>
            </w:r>
            <w:r w:rsidR="000C1ECC"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процессе изучения данного вида прикладного творчества, сформировать знания о существующих видах прикладного творчества, об особенностях их выполнения.</w:t>
            </w:r>
            <w:r w:rsidR="00DA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A7ABE" w:rsidRPr="00DA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A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зготовить магнит на холодильник.</w:t>
            </w:r>
          </w:p>
          <w:p w:rsidR="000C1ECC" w:rsidRPr="000C1ECC" w:rsidRDefault="000C1ECC" w:rsidP="00DA7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наглядно-образное мышление, познавательный интерес, рациональное использование времени и памяти, точность движений, художественный вкус, творчество.</w:t>
            </w:r>
          </w:p>
          <w:p w:rsidR="000C1ECC" w:rsidRPr="000C1ECC" w:rsidRDefault="000C1ECC" w:rsidP="00DA7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художественный вкус и творческое отношение к работе, настойчивость в достижении цели, аккуратность, бережливость, сознательное выполнение правил безопасности при работе с режущими, колющими предметами и лаком.</w:t>
            </w:r>
          </w:p>
          <w:p w:rsidR="000C1ECC" w:rsidRPr="000C1ECC" w:rsidRDefault="009C40E6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Наглядные пособия:</w:t>
            </w:r>
          </w:p>
          <w:p w:rsidR="000C1ECC" w:rsidRPr="000C1ECC" w:rsidRDefault="000C1ECC" w:rsidP="00DA7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Symbol" w:eastAsia="Symbol" w:hAnsi="Symbol" w:cs="Symbol"/>
                <w:sz w:val="20"/>
                <w:szCs w:val="28"/>
                <w:lang w:eastAsia="ru-RU"/>
              </w:rPr>
              <w:t></w:t>
            </w:r>
            <w:r w:rsidRPr="000C1ECC">
              <w:rPr>
                <w:rFonts w:ascii="Times New Roman" w:eastAsia="Symbol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образцы салфеток,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Symbol" w:eastAsia="Symbol" w:hAnsi="Symbol" w:cs="Symbol"/>
                <w:sz w:val="20"/>
                <w:szCs w:val="28"/>
                <w:lang w:eastAsia="ru-RU"/>
              </w:rPr>
              <w:t></w:t>
            </w:r>
            <w:r w:rsidRPr="000C1ECC">
              <w:rPr>
                <w:rFonts w:ascii="Times New Roman" w:eastAsia="Symbol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инструкционные карты,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Symbol" w:eastAsia="Symbol" w:hAnsi="Symbol" w:cs="Symbol"/>
                <w:sz w:val="20"/>
                <w:szCs w:val="28"/>
                <w:lang w:eastAsia="ru-RU"/>
              </w:rPr>
              <w:t></w:t>
            </w:r>
            <w:r w:rsidRPr="000C1ECC">
              <w:rPr>
                <w:rFonts w:ascii="Times New Roman" w:eastAsia="Symbol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правила техники безопасности с режущими инструментами и лаком,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Symbol" w:eastAsia="Symbol" w:hAnsi="Symbol" w:cs="Symbol"/>
                <w:sz w:val="20"/>
                <w:szCs w:val="28"/>
                <w:lang w:eastAsia="ru-RU"/>
              </w:rPr>
              <w:t></w:t>
            </w:r>
            <w:r w:rsidRPr="000C1ECC">
              <w:rPr>
                <w:rFonts w:ascii="Times New Roman" w:eastAsia="Symbol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образцы готовых изделий </w:t>
            </w:r>
          </w:p>
          <w:p w:rsidR="000C1ECC" w:rsidRPr="000C1ECC" w:rsidRDefault="009C40E6" w:rsidP="00DA7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Необходимо для занятия.</w:t>
            </w:r>
          </w:p>
          <w:p w:rsidR="000C1ECC" w:rsidRPr="000C1ECC" w:rsidRDefault="00DA7ABE" w:rsidP="00DA7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0C1ECC"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бъект для </w:t>
            </w:r>
            <w:proofErr w:type="spellStart"/>
            <w:r w:rsidR="000C1ECC"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декупирования</w:t>
            </w:r>
            <w:proofErr w:type="spellEnd"/>
            <w:r w:rsidR="000C1ECC"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ножницы, салфетки (бумага с картинками) для вырезания, клей ПВА, кисти, скотч, акриловый лак или специальный лак для </w:t>
            </w:r>
            <w:proofErr w:type="spellStart"/>
            <w:r w:rsidR="000C1ECC"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декупажа</w:t>
            </w:r>
            <w:proofErr w:type="spellEnd"/>
            <w:r w:rsidR="000C1ECC"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который будет подтверждаться воздействию влаги, акриловые краски – для окрашивания фона, блёстки.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объяснения: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Исторические сведения о технике "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”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Применение техники в современном интерьере.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декупажа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Материалы и аксессуары. 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позволяет, согласно вашим вкусам, выбрать лучшее из многочисленных образцов, вырезать понравившееся изображение и затем прикрепить его на декорируемый вами предмет.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позволяет декорировать мебель, коробки, шкатулки, ткань, ведра, лейки и еще очень многое. После завершения всех этапов работы, картинка будет выглядеть как нарисованная.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старинная техника, вновь ставшая модной буквально в последние годы.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это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скурпулезное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вырезание изображений, полосок бумаги, которые потом наклеиваются на поверхность для декорирования согласно вашему желанию и затем покрываются несколькими слоями лака для защиты. Эта техника требует времени, терпения и предусматривает множество попыток, чем результат удовлетворит Вас.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одна из техник декора по ткани, посуде, мебели, коробкам и т.д. Окончив этот курс, вы сможете создавать эксклюзивные предметы интерьера, декоративно оформлять одежду, самостоятельно изготавливать модные аксессуары и делать многое, многое другое насколько позволяет ваша фантазия.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Где применяется?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Декупажем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можно оформить практически всё, что подскажет вам ваша фантазия: цветочные горшки, вазы, тарелки(декоративные), стаканы, разделочные </w:t>
            </w:r>
            <w:proofErr w:type="gram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доски(</w:t>
            </w:r>
            <w:proofErr w:type="gram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деревянные и пластмассовые).Можно сшить из простой ткани скатерть и салфетки, и оформить их в эксклюзивный набор. Можно сделать диванную подушку под ваш интерьер. Главное, что все вещи получаются красивые и полезные в хозяйстве! Изучив и освоив данный вид рукоделия, я апробировала его с учащимися 5-8 классов на уроках и на занятиях во внеурочное время. Дети с увлечением занимались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декупажем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видя результаты своего труда.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Основы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декупажа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Слово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decoupage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происходит от французского "вырезать”. Соответственно "техника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декупажа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 – это техника украшения, декорирования с помощью вырезанных бумажных мотивов. Оформление элементов интерьера в технике "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” восходит к XVII веку. Именно тогда широко применялось наклеивание бумажных аппликаций на мебель, полы, стены, так, что покрытые лаком аппликации выглядели как рисунки. Техника получила дальнейшее распространение в Англии в XIX веке. В настоящее время мотивы чаще вырезаются из трехслойных салфеток, потому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некоторых языках получил иное название – салфеточная техника. Но приклеивающиеся мотивы не ограничиваются только салфетками. Это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быть иллюстрации из журналов, оберточная бумага, этикетки,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декупажные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карты, в последнее время широко распространяется применение принтерных распечаток. И собственно единственная объединяющая база в этой технике: вырезание мотивов. Сами же декорируемые поверхности могут быть из самых различных материалов – дерева, металла, керамики, стекла, ткани, кожи, пластика. 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того, чтобы заниматься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декупажем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необходимо также использовать такие материалы как акриловые краски и лак, для защиты поверхности. Сами же предметы должны декорироваться так, чтобы приклеенный мотив как бы сливался с фоном и не выглядел приклеенным. Для этой цели используются различные приемы.</w:t>
            </w:r>
          </w:p>
          <w:p w:rsidR="009C40E6" w:rsidRDefault="009C40E6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C40E6" w:rsidRDefault="009C40E6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Используемые материалы.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Доска разделочная (пластиковая) </w:t>
            </w:r>
            <w:r w:rsidR="009C40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стеклянная посуда.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Акриловый глянцевый лак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Акриловые перламутровые краски, </w:t>
            </w:r>
          </w:p>
          <w:p w:rsidR="009C40E6" w:rsidRDefault="000C1ECC" w:rsidP="00DA7ABE">
            <w:pPr>
              <w:tabs>
                <w:tab w:val="num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Клей ПВА, к</w:t>
            </w:r>
            <w:r w:rsidR="009C40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исти, блёстки, ножницы</w:t>
            </w:r>
          </w:p>
          <w:p w:rsidR="009C40E6" w:rsidRDefault="009C40E6" w:rsidP="00DA7ABE">
            <w:pPr>
              <w:tabs>
                <w:tab w:val="num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40E6" w:rsidRDefault="009C40E6" w:rsidP="00DA7ABE">
            <w:pPr>
              <w:tabs>
                <w:tab w:val="num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1ECC" w:rsidRPr="000C1ECC" w:rsidRDefault="000C1ECC" w:rsidP="00DA7ABE">
            <w:pPr>
              <w:tabs>
                <w:tab w:val="num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Объект</w:t>
            </w: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декупирования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может быть любым: глянцевым, деревянным, алюминиевым, стеклянным и т.д.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Ножницы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можно использовать самых различных размеров для вашего удобства. Очень удобны для вырезания мелких деталей маникюрные ножницы.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Салфетки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можно заменить бумагой, только она должна быть тонкой, чтобы рисунок хорошо ложился на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декупированный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предмет и выгладил как нарисованный. Очень удобна бумага с коллекциями изображений разного размера на общую тематику.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Лак</w:t>
            </w: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окончания работы можно использовать акриловый, а если использовать лак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Флаттинг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то работа обработанная таким лаком приобретают желтоватый оттенок, имитирующий старость объекта.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Клей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используем ПВА, он самый доступный и быстро сохнущий.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Кисти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лучше не брать из колонка, а купить хорошую плоскую синтетическую. </w:t>
            </w: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Карандаш и скотч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потребуются для того, чтобы наметить места расположения картинок на поверхности для </w:t>
            </w:r>
            <w:proofErr w:type="spellStart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декупирования</w:t>
            </w:r>
            <w:proofErr w:type="spellEnd"/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согласно нашему замыслу. 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Практическая работа.</w:t>
            </w:r>
          </w:p>
          <w:p w:rsidR="000C1ECC" w:rsidRPr="000C1ECC" w:rsidRDefault="000C1ECC" w:rsidP="00DA7A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ECC" w:rsidRP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="009C40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Загрунтовать изделие акриловыми красками при помощи </w:t>
            </w:r>
            <w:proofErr w:type="gramStart"/>
            <w:r w:rsidR="009C40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</w:t>
            </w: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40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  <w:p w:rsidR="000C1ECC" w:rsidRDefault="000C1ECC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0C1E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                </w:t>
            </w:r>
            <w:r w:rsidR="009C40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Выбрать сюжет для своего изделия.</w:t>
            </w:r>
          </w:p>
          <w:p w:rsidR="009C40E6" w:rsidRDefault="009C40E6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        Вырезать из салфеток сюжеты.</w:t>
            </w:r>
          </w:p>
          <w:p w:rsidR="009C40E6" w:rsidRDefault="009C40E6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        При помощи клея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кисти приклеить салфетки.</w:t>
            </w:r>
          </w:p>
          <w:p w:rsidR="009C40E6" w:rsidRDefault="009C40E6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         Украсить блестками.</w:t>
            </w:r>
          </w:p>
          <w:p w:rsidR="009C40E6" w:rsidRPr="000C1ECC" w:rsidRDefault="009C40E6" w:rsidP="00DA7AB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         Покрыть изделие лаком.</w:t>
            </w:r>
          </w:p>
          <w:p w:rsidR="000C1ECC" w:rsidRPr="000C1ECC" w:rsidRDefault="000C1ECC" w:rsidP="00DA7ABE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C1ECC" w:rsidRPr="000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Align w:val="center"/>
            <w:hideMark/>
          </w:tcPr>
          <w:p w:rsidR="000C1ECC" w:rsidRPr="000C1ECC" w:rsidRDefault="000C1ECC" w:rsidP="00DA7A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ECC" w:rsidRPr="000C1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0C1ECC" w:rsidRPr="000C1ECC" w:rsidRDefault="000C1ECC" w:rsidP="00DA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</w:tbl>
    <w:p w:rsidR="00425743" w:rsidRDefault="00425743" w:rsidP="00DA7A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25743" w:rsidRDefault="00425743" w:rsidP="00DA7A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25743" w:rsidRDefault="00425743" w:rsidP="00DA7A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25743" w:rsidRDefault="00425743" w:rsidP="00DA7A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25743" w:rsidRDefault="00425743" w:rsidP="00DA7A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Список используемой литературы.</w:t>
      </w:r>
    </w:p>
    <w:p w:rsidR="00425743" w:rsidRDefault="00425743" w:rsidP="00DA7A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25743" w:rsidRDefault="00245369" w:rsidP="00DA7AB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5" w:history="1">
        <w:r w:rsidR="00425743">
          <w:rPr>
            <w:rStyle w:val="a6"/>
            <w:i/>
            <w:iCs/>
            <w:sz w:val="32"/>
            <w:szCs w:val="32"/>
          </w:rPr>
          <w:t>http://vitrazhy.ru</w:t>
        </w:r>
      </w:hyperlink>
      <w:r w:rsidR="0042574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425743" w:rsidRDefault="00245369" w:rsidP="00DA7AB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6" w:history="1">
        <w:r w:rsidR="00425743">
          <w:rPr>
            <w:rStyle w:val="a6"/>
            <w:sz w:val="32"/>
            <w:szCs w:val="32"/>
          </w:rPr>
          <w:t>http://www.mw-light.ru/articles/view/</w:t>
        </w:r>
      </w:hyperlink>
      <w:r w:rsidR="0042574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425743" w:rsidRDefault="00245369" w:rsidP="00DA7AB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7" w:history="1">
        <w:r w:rsidR="00425743">
          <w:rPr>
            <w:rStyle w:val="a6"/>
            <w:sz w:val="32"/>
            <w:szCs w:val="32"/>
          </w:rPr>
          <w:t>http://um-glass.ru/</w:t>
        </w:r>
      </w:hyperlink>
      <w:r w:rsidR="0042574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425743" w:rsidRDefault="00245369" w:rsidP="00DA7AB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hyperlink r:id="rId8" w:history="1">
        <w:r w:rsidR="00425743">
          <w:rPr>
            <w:rStyle w:val="a6"/>
            <w:sz w:val="32"/>
            <w:szCs w:val="32"/>
          </w:rPr>
          <w:t>http://domdecor.kiev.ua/article/article</w:t>
        </w:r>
      </w:hyperlink>
      <w:r w:rsidR="0042574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425743" w:rsidRDefault="00425743" w:rsidP="00DA7AB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Иллюстративный словарь юного художника. Санкт-Петербург 2006г. Издательский дом «Литера» </w:t>
      </w:r>
    </w:p>
    <w:p w:rsidR="00166790" w:rsidRDefault="00166790" w:rsidP="00DA7ABE">
      <w:pPr>
        <w:spacing w:after="0" w:line="240" w:lineRule="auto"/>
      </w:pPr>
    </w:p>
    <w:sectPr w:rsidR="00166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E1638"/>
    <w:multiLevelType w:val="multilevel"/>
    <w:tmpl w:val="52202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515393"/>
    <w:multiLevelType w:val="multilevel"/>
    <w:tmpl w:val="0E8A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CC"/>
    <w:rsid w:val="000C1ECC"/>
    <w:rsid w:val="000D4F97"/>
    <w:rsid w:val="00166790"/>
    <w:rsid w:val="00245369"/>
    <w:rsid w:val="00425743"/>
    <w:rsid w:val="009C40E6"/>
    <w:rsid w:val="00DA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CB3EA"/>
  <w15:docId w15:val="{FFFAEB40-A967-4B90-B168-8AD28278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1E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1E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C1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1ECC"/>
    <w:rPr>
      <w:b/>
      <w:bCs/>
    </w:rPr>
  </w:style>
  <w:style w:type="character" w:styleId="a5">
    <w:name w:val="Emphasis"/>
    <w:basedOn w:val="a0"/>
    <w:uiPriority w:val="20"/>
    <w:qFormat/>
    <w:rsid w:val="000C1ECC"/>
    <w:rPr>
      <w:i/>
      <w:iCs/>
    </w:rPr>
  </w:style>
  <w:style w:type="character" w:styleId="a6">
    <w:name w:val="Hyperlink"/>
    <w:basedOn w:val="a0"/>
    <w:uiPriority w:val="99"/>
    <w:semiHidden/>
    <w:unhideWhenUsed/>
    <w:rsid w:val="000C1ECC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C1E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C1E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C1E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C1E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1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1E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9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mdecor.kiev.ua/article/articl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m-glas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w-light.ru/articles/view/" TargetMode="External"/><Relationship Id="rId5" Type="http://schemas.openxmlformats.org/officeDocument/2006/relationships/hyperlink" Target="http://vitrazhy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Денис</cp:lastModifiedBy>
  <cp:revision>8</cp:revision>
  <cp:lastPrinted>2019-04-02T16:21:00Z</cp:lastPrinted>
  <dcterms:created xsi:type="dcterms:W3CDTF">2013-08-23T09:54:00Z</dcterms:created>
  <dcterms:modified xsi:type="dcterms:W3CDTF">2019-04-02T16:23:00Z</dcterms:modified>
</cp:coreProperties>
</file>