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0C27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9D0C27">
        <w:rPr>
          <w:rFonts w:ascii="Times New Roman" w:hAnsi="Times New Roman" w:cs="Times New Roman"/>
          <w:bCs/>
          <w:sz w:val="24"/>
          <w:szCs w:val="24"/>
        </w:rPr>
        <w:t>МУНИЦИПАЛЬНОЕ АВТОНОМНОЕ ДОШКОЛЬНОЕ ОБРАЗОВАТЕЛЬНОЕ УЧРЕЖДЕНИЕ ГОРОДА НИЖНЕВАРТОВСКА ДЕТСКИЙ САД №</w:t>
      </w:r>
      <w:r w:rsidR="009D0C27">
        <w:rPr>
          <w:rFonts w:ascii="Times New Roman" w:hAnsi="Times New Roman" w:cs="Times New Roman"/>
          <w:bCs/>
          <w:sz w:val="24"/>
          <w:szCs w:val="24"/>
        </w:rPr>
        <w:t>48</w:t>
      </w:r>
    </w:p>
    <w:p w:rsidR="00D57233" w:rsidRPr="009D0C27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9D0C27">
        <w:rPr>
          <w:rFonts w:ascii="Times New Roman" w:hAnsi="Times New Roman" w:cs="Times New Roman"/>
          <w:bCs/>
          <w:sz w:val="24"/>
          <w:szCs w:val="24"/>
        </w:rPr>
        <w:t xml:space="preserve"> «ЗОЛОТОЙ ПЕТУШОК»</w:t>
      </w:r>
    </w:p>
    <w:p w:rsidR="00D57233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D57233" w:rsidRPr="0017444D" w:rsidRDefault="00BA52F0" w:rsidP="00D5723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7444D">
        <w:rPr>
          <w:rFonts w:ascii="Times New Roman" w:hAnsi="Times New Roman" w:cs="Times New Roman"/>
          <w:b/>
          <w:bCs/>
          <w:sz w:val="28"/>
          <w:szCs w:val="28"/>
        </w:rPr>
        <w:t>Социальный п</w:t>
      </w:r>
      <w:r w:rsidR="00D57233" w:rsidRPr="0017444D">
        <w:rPr>
          <w:rFonts w:ascii="Times New Roman" w:hAnsi="Times New Roman" w:cs="Times New Roman"/>
          <w:b/>
          <w:bCs/>
          <w:sz w:val="28"/>
          <w:szCs w:val="28"/>
        </w:rPr>
        <w:t xml:space="preserve">роект для старших дошкольников </w:t>
      </w:r>
    </w:p>
    <w:p w:rsidR="00D57233" w:rsidRPr="0017444D" w:rsidRDefault="00A73624" w:rsidP="00D5723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«Я – член семьи</w:t>
      </w:r>
      <w:r w:rsidR="00D57233" w:rsidRPr="0017444D">
        <w:rPr>
          <w:rFonts w:ascii="Times New Roman" w:hAnsi="Times New Roman" w:cs="Times New Roman"/>
          <w:b/>
          <w:bCs/>
          <w:sz w:val="28"/>
          <w:szCs w:val="28"/>
        </w:rPr>
        <w:t>, семья – Россия!»</w:t>
      </w:r>
    </w:p>
    <w:p w:rsidR="00D57233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</w:rPr>
        <w:drawing>
          <wp:inline distT="0" distB="0" distL="0" distR="0">
            <wp:extent cx="4741722" cy="3384000"/>
            <wp:effectExtent l="19050" t="0" r="1728" b="0"/>
            <wp:docPr id="1" name="Рисунок 1" descr="http://img1.liveinternet.ru/images/attach/b/4/103/86/103086501_3424885_img_164fa42390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1.liveinternet.ru/images/attach/b/4/103/86/103086501_3424885_img_164fa42390ab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1722" cy="338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7233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2060D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D57233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Автор проекта: Шпехт Татьяна Петровна</w:t>
      </w:r>
      <w:r w:rsidR="008C6712">
        <w:rPr>
          <w:rFonts w:ascii="Times New Roman" w:hAnsi="Times New Roman" w:cs="Times New Roman"/>
          <w:bCs/>
          <w:sz w:val="28"/>
          <w:szCs w:val="28"/>
        </w:rPr>
        <w:t>,</w:t>
      </w:r>
    </w:p>
    <w:p w:rsidR="00D57233" w:rsidRDefault="0017444D" w:rsidP="00D57233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В</w:t>
      </w:r>
      <w:r w:rsidR="00D57233">
        <w:rPr>
          <w:rFonts w:ascii="Times New Roman" w:hAnsi="Times New Roman" w:cs="Times New Roman"/>
          <w:bCs/>
          <w:sz w:val="28"/>
          <w:szCs w:val="28"/>
        </w:rPr>
        <w:t>оспитатель</w:t>
      </w:r>
      <w:r w:rsidR="00BD11ED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высшей квалификационной категории</w:t>
      </w:r>
    </w:p>
    <w:p w:rsidR="00D57233" w:rsidRDefault="00D57233" w:rsidP="00D57233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D57233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D57233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D57233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D57233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D57233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</w:p>
    <w:p w:rsidR="00BA52F0" w:rsidRDefault="00BA52F0" w:rsidP="00D57233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</w:p>
    <w:p w:rsidR="009A3DC7" w:rsidRDefault="009A3DC7" w:rsidP="00D57233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</w:p>
    <w:p w:rsidR="00D57233" w:rsidRDefault="00D57233" w:rsidP="00D57233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г.Нижневартовск</w:t>
      </w:r>
      <w:r w:rsidR="00BA52F0">
        <w:rPr>
          <w:rFonts w:ascii="Times New Roman" w:hAnsi="Times New Roman" w:cs="Times New Roman"/>
          <w:bCs/>
          <w:sz w:val="28"/>
          <w:szCs w:val="28"/>
        </w:rPr>
        <w:t>, 2016 год</w:t>
      </w:r>
    </w:p>
    <w:p w:rsidR="009D0C27" w:rsidRDefault="009D0C27" w:rsidP="00D57233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316347" w:rsidRPr="009A3DC7" w:rsidRDefault="00BA52F0" w:rsidP="002060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A3DC7">
        <w:rPr>
          <w:rFonts w:ascii="Times New Roman" w:hAnsi="Times New Roman" w:cs="Times New Roman"/>
          <w:b/>
          <w:bCs/>
          <w:sz w:val="24"/>
          <w:szCs w:val="24"/>
        </w:rPr>
        <w:lastRenderedPageBreak/>
        <w:t>Социальный п</w:t>
      </w:r>
      <w:r w:rsidR="00316347" w:rsidRPr="009A3DC7">
        <w:rPr>
          <w:rFonts w:ascii="Times New Roman" w:hAnsi="Times New Roman" w:cs="Times New Roman"/>
          <w:b/>
          <w:bCs/>
          <w:sz w:val="24"/>
          <w:szCs w:val="24"/>
        </w:rPr>
        <w:t xml:space="preserve">роект для старших дошкольников </w:t>
      </w:r>
    </w:p>
    <w:p w:rsidR="00316347" w:rsidRPr="009A3DC7" w:rsidRDefault="00A73624" w:rsidP="002060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«Я – член семьи</w:t>
      </w:r>
      <w:r w:rsidR="00316347" w:rsidRPr="009A3DC7">
        <w:rPr>
          <w:rFonts w:ascii="Times New Roman" w:hAnsi="Times New Roman" w:cs="Times New Roman"/>
          <w:b/>
          <w:bCs/>
          <w:sz w:val="24"/>
          <w:szCs w:val="24"/>
        </w:rPr>
        <w:t>, семья – Россия!».</w:t>
      </w:r>
    </w:p>
    <w:p w:rsidR="00316347" w:rsidRPr="009A3DC7" w:rsidRDefault="00316347" w:rsidP="002060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16347" w:rsidRPr="009A3DC7" w:rsidRDefault="00316347" w:rsidP="00316347">
      <w:pPr>
        <w:spacing w:after="0" w:line="240" w:lineRule="auto"/>
        <w:ind w:firstLine="709"/>
        <w:jc w:val="both"/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Важной частью патриотического воспитания дошкольника является приобщение к культуре своего народа, поскольку раскрытие личности в ребенке полностью возможно только через включение его в культуру собственного народа. Приобщение детей к отеческому наследию воспитывает уважение, гордость за землю, на которой живешь. Для маленького ребенка Родина начинается с родного дома, улицы, на которой живет он и его семья, в семье начинает «расти» будущий гражданин своей страны. Взаимодействие с родителями по данному вопросу способствует развитию эмоционального, бережного отношения к традициям и культуре своего народа, а также сохранению вертикальных семейных связей</w:t>
      </w: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</w:rPr>
        <w:br/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Таким образом, нравственно-патриотическое воспитание детей – одна из основных задач дошкольного образовательного учреждения, важным условием которой является тесная взаимосвязь с родителями, семьей, как ячейкой общества и хранительницей национальных традиций.</w:t>
      </w: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</w:p>
    <w:p w:rsidR="002A4CFF" w:rsidRPr="009A3DC7" w:rsidRDefault="00316347" w:rsidP="00316347">
      <w:pPr>
        <w:spacing w:after="0" w:line="240" w:lineRule="auto"/>
        <w:ind w:firstLine="709"/>
        <w:jc w:val="both"/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В словаре слово «воспитание» определяется как «деятельность по передаче новым поколениям общественно-исторического опыта; планомерное и целенаправленное воздействие на сознание и поведение человека с целью формирования определенных установок, понятий, принципов, ценностных ориентации, обеспечивающих условия для его развития, подготовки к общественной жизни и труду» Таким образом, воспитание, само по себе подразумевает приобщение ребенка к общечеловеческим ценностям, познавая которые ребенок формирует опыт нравственных отношений и общения, которые характеризуются способностью к содействию и сотрудничеству в деятельности, умением понять и принять позицию другого, потребностью гармонизировать деятельность и взаимоотношения с миром, привязанностью к культуре, к родным местам – нравственное воспитание.</w:t>
      </w: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</w:p>
    <w:p w:rsidR="00316347" w:rsidRPr="009A3DC7" w:rsidRDefault="002A4CFF" w:rsidP="00316347">
      <w:pPr>
        <w:spacing w:after="0" w:line="240" w:lineRule="auto"/>
        <w:ind w:firstLine="709"/>
        <w:jc w:val="both"/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Признание государством  приоритета семейного воспитания требует новых отношений семьи и дошкольного учреждения. Новизна этих отношений определяется понятиями «сотрудничество» и «взаимодействие». </w:t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</w:rPr>
        <w:br/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Сотрудничество - это общение «на равных», где никому не принадлежит привилегия указывать, контролировать, оценивать.</w:t>
      </w: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Взаимодействие представляет собой способ организации совместной деятельности, которая осуществляется на основании социальной перцепции и с помощью общения. </w:t>
      </w:r>
      <w:r w:rsidR="00316347"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Именно поэтому мы выстроили наш проект на основе взаимодействия с семьями воспитанников нашей образовательной организации.</w:t>
      </w:r>
    </w:p>
    <w:p w:rsidR="00316347" w:rsidRPr="009A3DC7" w:rsidRDefault="00316347" w:rsidP="0031634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Город Нижневартовск многонациональный город,  </w:t>
      </w:r>
      <w:r w:rsidR="00284E55"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здесь традиционны интернациональные семьи. </w:t>
      </w:r>
      <w:r w:rsidR="00284E55"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Тем  важнее приобщение ребенка к культуре своего народа, поскольку обращение к отеческому наследию воспитывает уважение, гордость за землю, на которой живешь. Детям необходимо знать и изучать культуру своих предков. Акцент на знание истории народа, его культуры поможет в дальнейшем с уважением и интересом относиться к культурным традициям других народов.</w:t>
      </w:r>
      <w:r w:rsidR="00284E55"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</w:p>
    <w:p w:rsidR="009D0C27" w:rsidRDefault="009D0C27" w:rsidP="002C216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2060DD" w:rsidRPr="009A3DC7" w:rsidRDefault="00284E55" w:rsidP="002C216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b/>
          <w:bCs/>
          <w:sz w:val="24"/>
          <w:szCs w:val="24"/>
        </w:rPr>
        <w:t xml:space="preserve">Цель проекта: </w:t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формирование чувства патриотизма</w:t>
      </w:r>
      <w:r w:rsidR="002C2160"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 толерантности, чувства уважения к другим народам, их традициям.</w:t>
      </w:r>
      <w:r w:rsidR="002C2160"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</w:p>
    <w:p w:rsidR="00284E55" w:rsidRPr="009A3DC7" w:rsidRDefault="00284E55" w:rsidP="00284E5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Задачи проекта: </w:t>
      </w:r>
    </w:p>
    <w:p w:rsidR="00284E55" w:rsidRPr="009A3DC7" w:rsidRDefault="00284E55" w:rsidP="00284E55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- </w:t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дать старшим дошкольникам  начальные знания о Родине, базисные представления о нашей стране, народах, обычаях, истории, национальной  культуре;</w:t>
      </w:r>
    </w:p>
    <w:p w:rsidR="002C2160" w:rsidRPr="009A3DC7" w:rsidRDefault="00284E55" w:rsidP="00284E55">
      <w:pPr>
        <w:spacing w:after="0" w:line="240" w:lineRule="auto"/>
        <w:ind w:firstLine="709"/>
        <w:jc w:val="both"/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- </w:t>
      </w:r>
      <w:r w:rsidR="002C2160"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развивать интерес к традициям и промыслам разных народов;</w:t>
      </w: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</w:p>
    <w:p w:rsidR="002C2160" w:rsidRPr="009A3DC7" w:rsidRDefault="002C2160" w:rsidP="00284E55">
      <w:pPr>
        <w:spacing w:after="0" w:line="240" w:lineRule="auto"/>
        <w:ind w:firstLine="709"/>
        <w:jc w:val="both"/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- р</w:t>
      </w:r>
      <w:r w:rsidR="00284E55"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асширение представлений о городах России;</w:t>
      </w:r>
      <w:r w:rsidR="00284E55"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</w:p>
    <w:p w:rsidR="002C2160" w:rsidRPr="009A3DC7" w:rsidRDefault="002C2160" w:rsidP="00284E55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- </w:t>
      </w:r>
      <w:r w:rsidR="00284E55"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знакомств</w:t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 детей с символами государства</w:t>
      </w:r>
      <w:r w:rsidR="00284E55"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 Республики</w:t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284E55"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(герб, флаг, гимн)</w:t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</w:t>
      </w:r>
    </w:p>
    <w:p w:rsidR="008C6712" w:rsidRDefault="008C6712" w:rsidP="00284E5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</w:p>
    <w:p w:rsidR="002A4CFF" w:rsidRPr="009A3DC7" w:rsidRDefault="002A4CFF" w:rsidP="00284E5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Методы реализации проекта: </w:t>
      </w:r>
    </w:p>
    <w:p w:rsidR="002A4CFF" w:rsidRPr="009A3DC7" w:rsidRDefault="002A4CFF" w:rsidP="002A4CFF">
      <w:pPr>
        <w:pStyle w:val="a3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lastRenderedPageBreak/>
        <w:t xml:space="preserve">Диалектический подход – обеспечивает формирование у детей начальных форм диалектического рассмотрения и анализа окружающих явлений в их движении, изменении и развитии, в их взаимосвязях и </w:t>
      </w:r>
      <w:proofErr w:type="spellStart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взаимопереходах</w:t>
      </w:r>
      <w:proofErr w:type="spellEnd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(Н.Н. </w:t>
      </w:r>
      <w:proofErr w:type="spellStart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Поддьяков</w:t>
      </w:r>
      <w:proofErr w:type="spellEnd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Н.Е. </w:t>
      </w:r>
      <w:proofErr w:type="spellStart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Веракса</w:t>
      </w:r>
      <w:proofErr w:type="spellEnd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). У дошкольников развивается общее понимание того, что любой предмет, любое явление имеет свое прошлое, настоящее и будущее. Это особенно важно, когда даются знания исторического характера, отражающие взаимосвязь культур в разные исторические эпохи. </w:t>
      </w:r>
    </w:p>
    <w:p w:rsidR="002C2160" w:rsidRPr="009A3DC7" w:rsidRDefault="002A4CFF" w:rsidP="002A4CFF">
      <w:pPr>
        <w:pStyle w:val="a3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Культурологический подход – подчеркивается ценность уникальности пути развития каждого региона (России) на основе не противопоставления естественных (природных) факторов и искусственных (культуры), а поиска их взаимосвязи, взаимовлияния. В связи с этим были определены функции образовательной организации: с одной стороны, своеобразного «педагогического фильтра», способствующего отбору, коррекции передаваемой информации, с другой – хранителя культуры, способного транслитировать «правильные» культурные образцы подрастающему поколению.</w:t>
      </w:r>
    </w:p>
    <w:p w:rsidR="008C6712" w:rsidRDefault="008C6712" w:rsidP="002A4CFF">
      <w:pPr>
        <w:pStyle w:val="a3"/>
        <w:spacing w:after="0" w:line="240" w:lineRule="auto"/>
        <w:ind w:left="709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</w:p>
    <w:p w:rsidR="002A4CFF" w:rsidRPr="009A3DC7" w:rsidRDefault="002A4CFF" w:rsidP="002A4CFF">
      <w:pPr>
        <w:pStyle w:val="a3"/>
        <w:spacing w:after="0" w:line="240" w:lineRule="auto"/>
        <w:ind w:left="709"/>
        <w:jc w:val="both"/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Основные принципы построения проекта:</w:t>
      </w: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</w:p>
    <w:p w:rsidR="002A4CFF" w:rsidRPr="009A3DC7" w:rsidRDefault="002A4CFF" w:rsidP="002A4CFF">
      <w:pPr>
        <w:pStyle w:val="a3"/>
        <w:numPr>
          <w:ilvl w:val="0"/>
          <w:numId w:val="2"/>
        </w:numPr>
        <w:spacing w:after="0" w:line="240" w:lineRule="auto"/>
        <w:jc w:val="both"/>
        <w:rPr>
          <w:rStyle w:val="apple-converted-space"/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Энциклопедичность;</w:t>
      </w: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</w:p>
    <w:p w:rsidR="00D6575A" w:rsidRPr="009A3DC7" w:rsidRDefault="002A4CFF" w:rsidP="002A4CFF">
      <w:pPr>
        <w:pStyle w:val="a3"/>
        <w:numPr>
          <w:ilvl w:val="0"/>
          <w:numId w:val="2"/>
        </w:numPr>
        <w:spacing w:after="0" w:line="240" w:lineRule="auto"/>
        <w:jc w:val="both"/>
        <w:rPr>
          <w:rStyle w:val="apple-converted-space"/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Уникальность места;</w:t>
      </w: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</w:p>
    <w:p w:rsidR="00D6575A" w:rsidRPr="009A3DC7" w:rsidRDefault="002A4CFF" w:rsidP="002A4CFF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Интеграции знаний;</w:t>
      </w:r>
    </w:p>
    <w:p w:rsidR="00D6575A" w:rsidRPr="009A3DC7" w:rsidRDefault="002A4CFF" w:rsidP="002A4CFF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Единства содержания и методов;</w:t>
      </w:r>
    </w:p>
    <w:p w:rsidR="00D6575A" w:rsidRPr="009A3DC7" w:rsidRDefault="002A4CFF" w:rsidP="002A4CFF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Динамика преемственности связей;</w:t>
      </w:r>
    </w:p>
    <w:p w:rsidR="00E06A83" w:rsidRPr="009A3DC7" w:rsidRDefault="00D6575A" w:rsidP="002A4CFF">
      <w:pPr>
        <w:pStyle w:val="a3"/>
        <w:numPr>
          <w:ilvl w:val="0"/>
          <w:numId w:val="2"/>
        </w:numPr>
        <w:spacing w:after="0" w:line="240" w:lineRule="auto"/>
        <w:jc w:val="both"/>
        <w:rPr>
          <w:rStyle w:val="apple-converted-space"/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Комплексность</w:t>
      </w:r>
      <w:r w:rsidR="002A4CFF"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</w:t>
      </w:r>
      <w:r w:rsidR="002A4CFF"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</w:p>
    <w:p w:rsidR="008C6712" w:rsidRDefault="008C6712" w:rsidP="00D5723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D57233" w:rsidRPr="009A3DC7" w:rsidRDefault="00E06A83" w:rsidP="00D5723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A3DC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Ожидаемый результат: </w:t>
      </w:r>
      <w:r w:rsidR="00D57233" w:rsidRPr="009A3DC7">
        <w:rPr>
          <w:rFonts w:ascii="Times New Roman" w:hAnsi="Times New Roman" w:cs="Times New Roman"/>
          <w:color w:val="000000" w:themeColor="text1"/>
          <w:sz w:val="24"/>
          <w:szCs w:val="24"/>
        </w:rPr>
        <w:t>формирование познавательного интереса дошкольников к человеческим отношениям, к истории своей семьи, к истории своей многонациональной родины.</w:t>
      </w:r>
    </w:p>
    <w:p w:rsidR="002A4CFF" w:rsidRPr="009A3DC7" w:rsidRDefault="00D57233" w:rsidP="00D5723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2A4CFF" w:rsidRPr="009A3DC7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br/>
      </w:r>
    </w:p>
    <w:p w:rsidR="00BA52F0" w:rsidRDefault="00BA52F0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A52F0" w:rsidRDefault="00BA52F0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A52F0" w:rsidRDefault="00BA52F0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3DC7" w:rsidRDefault="009A3DC7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4CFF" w:rsidRPr="009A3DC7" w:rsidRDefault="002A4CFF" w:rsidP="00D6575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3DC7">
        <w:rPr>
          <w:rFonts w:ascii="Times New Roman" w:hAnsi="Times New Roman" w:cs="Times New Roman"/>
          <w:b/>
          <w:sz w:val="24"/>
          <w:szCs w:val="24"/>
        </w:rPr>
        <w:lastRenderedPageBreak/>
        <w:t>План</w:t>
      </w:r>
    </w:p>
    <w:p w:rsidR="002A4CFF" w:rsidRPr="009A3DC7" w:rsidRDefault="002A4CFF" w:rsidP="002A4CF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3DC7">
        <w:rPr>
          <w:rFonts w:ascii="Times New Roman" w:hAnsi="Times New Roman" w:cs="Times New Roman"/>
          <w:b/>
          <w:sz w:val="24"/>
          <w:szCs w:val="24"/>
        </w:rPr>
        <w:t>реализации проекта «Я – член семьи, семья – Россия!»</w:t>
      </w:r>
    </w:p>
    <w:p w:rsidR="002A4CFF" w:rsidRPr="009A3DC7" w:rsidRDefault="002A4CFF" w:rsidP="002A4CF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3DC7">
        <w:rPr>
          <w:rFonts w:ascii="Times New Roman" w:hAnsi="Times New Roman" w:cs="Times New Roman"/>
          <w:b/>
          <w:sz w:val="24"/>
          <w:szCs w:val="24"/>
        </w:rPr>
        <w:t>2015-2016 учебный год.</w:t>
      </w:r>
    </w:p>
    <w:p w:rsidR="002A4CFF" w:rsidRDefault="002A4CFF" w:rsidP="002A4CF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W w:w="0" w:type="auto"/>
        <w:tblInd w:w="-743" w:type="dxa"/>
        <w:tblLook w:val="04A0"/>
      </w:tblPr>
      <w:tblGrid>
        <w:gridCol w:w="699"/>
        <w:gridCol w:w="4650"/>
        <w:gridCol w:w="2328"/>
        <w:gridCol w:w="2636"/>
      </w:tblGrid>
      <w:tr w:rsidR="002A4CFF" w:rsidRPr="009A3DC7" w:rsidTr="00E06A83">
        <w:tc>
          <w:tcPr>
            <w:tcW w:w="699" w:type="dxa"/>
          </w:tcPr>
          <w:p w:rsidR="002A4CFF" w:rsidRPr="009A3DC7" w:rsidRDefault="002A4CFF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spellStart"/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4651" w:type="dxa"/>
          </w:tcPr>
          <w:p w:rsidR="002A4CFF" w:rsidRPr="009A3DC7" w:rsidRDefault="002A4CFF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мероприятий </w:t>
            </w:r>
          </w:p>
        </w:tc>
        <w:tc>
          <w:tcPr>
            <w:tcW w:w="2328" w:type="dxa"/>
          </w:tcPr>
          <w:p w:rsidR="002A4CFF" w:rsidRPr="009A3DC7" w:rsidRDefault="002A4CFF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 xml:space="preserve">Срок проведения </w:t>
            </w:r>
          </w:p>
        </w:tc>
        <w:tc>
          <w:tcPr>
            <w:tcW w:w="2636" w:type="dxa"/>
          </w:tcPr>
          <w:p w:rsidR="002A4CFF" w:rsidRPr="009A3DC7" w:rsidRDefault="002A4CFF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 xml:space="preserve">Результат </w:t>
            </w:r>
          </w:p>
        </w:tc>
      </w:tr>
      <w:tr w:rsidR="002A4CFF" w:rsidRPr="009A3DC7" w:rsidTr="00E06A83">
        <w:tc>
          <w:tcPr>
            <w:tcW w:w="699" w:type="dxa"/>
          </w:tcPr>
          <w:p w:rsidR="002A4CFF" w:rsidRPr="009A3DC7" w:rsidRDefault="002A4CFF" w:rsidP="00D6575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51" w:type="dxa"/>
          </w:tcPr>
          <w:p w:rsidR="00D77E57" w:rsidRPr="009A3DC7" w:rsidRDefault="00D77E57" w:rsidP="00D77E5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Беседа: "Где я живу".</w:t>
            </w:r>
          </w:p>
          <w:p w:rsidR="00D77E57" w:rsidRPr="009A3DC7" w:rsidRDefault="00D77E57" w:rsidP="00D77E57">
            <w:pPr>
              <w:pStyle w:val="a3"/>
              <w:shd w:val="clear" w:color="auto" w:fill="FFFFFF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9A3DC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- Экскурсия по улице Дружбы народов, на которой расположен детский сад.</w:t>
            </w:r>
          </w:p>
          <w:p w:rsidR="00D77E57" w:rsidRPr="009A3DC7" w:rsidRDefault="00D77E57" w:rsidP="00D77E5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-</w:t>
            </w:r>
            <w:r w:rsidRPr="009A3DC7">
              <w:rPr>
                <w:rFonts w:ascii="Helvetica" w:hAnsi="Helvetica" w:cs="Helvetica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Pr="009A3DC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Изготовление карты-схемы "Дорога из дома до детского сада".</w:t>
            </w:r>
          </w:p>
          <w:p w:rsidR="00D77E57" w:rsidRPr="009A3DC7" w:rsidRDefault="00D77E57" w:rsidP="00D77E57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9A3DC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- Подборка семейных фото, картинок с изображением любимых уголков города Нижневартовска.</w:t>
            </w:r>
          </w:p>
          <w:p w:rsidR="002A4CFF" w:rsidRPr="009A3DC7" w:rsidRDefault="00D77E57" w:rsidP="00450E82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- Викторина: "Люби и знай свой родной край".</w:t>
            </w:r>
          </w:p>
        </w:tc>
        <w:tc>
          <w:tcPr>
            <w:tcW w:w="2328" w:type="dxa"/>
          </w:tcPr>
          <w:p w:rsidR="002A4CFF" w:rsidRPr="009A3DC7" w:rsidRDefault="00524651" w:rsidP="00E06A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Сентябрь</w:t>
            </w:r>
            <w:r w:rsidR="00E06A83" w:rsidRPr="009A3DC7">
              <w:rPr>
                <w:rFonts w:ascii="Times New Roman" w:hAnsi="Times New Roman" w:cs="Times New Roman"/>
                <w:sz w:val="24"/>
                <w:szCs w:val="24"/>
              </w:rPr>
              <w:t xml:space="preserve"> 2015г.</w:t>
            </w:r>
          </w:p>
        </w:tc>
        <w:tc>
          <w:tcPr>
            <w:tcW w:w="2636" w:type="dxa"/>
          </w:tcPr>
          <w:p w:rsidR="002A4CFF" w:rsidRPr="009A3DC7" w:rsidRDefault="00D77E57" w:rsidP="00D77E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 xml:space="preserve">Создание </w:t>
            </w:r>
            <w:r w:rsidRPr="009A3DC7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фотоальбома "Наша семья и наш город".</w:t>
            </w:r>
          </w:p>
        </w:tc>
      </w:tr>
      <w:tr w:rsidR="002A4CFF" w:rsidRPr="009A3DC7" w:rsidTr="00E06A83">
        <w:tc>
          <w:tcPr>
            <w:tcW w:w="699" w:type="dxa"/>
          </w:tcPr>
          <w:p w:rsidR="002A4CFF" w:rsidRPr="009A3DC7" w:rsidRDefault="002A4CFF" w:rsidP="00D6575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51" w:type="dxa"/>
          </w:tcPr>
          <w:p w:rsidR="002A4CFF" w:rsidRPr="009A3DC7" w:rsidRDefault="00D77E57" w:rsidP="007459D6">
            <w:pP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9A3DC7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Беседа: "Моя семья".</w:t>
            </w:r>
          </w:p>
          <w:p w:rsidR="00D77E57" w:rsidRPr="009A3DC7" w:rsidRDefault="00D77E57" w:rsidP="007459D6">
            <w:pP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9A3DC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- Составление семейного древа (родословная семьи). </w:t>
            </w:r>
          </w:p>
          <w:p w:rsidR="00D77E57" w:rsidRPr="009A3DC7" w:rsidRDefault="00D77E57" w:rsidP="007459D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- изготовление и представление герба семьи.</w:t>
            </w:r>
          </w:p>
          <w:p w:rsidR="00D77E57" w:rsidRPr="009A3DC7" w:rsidRDefault="007459D6" w:rsidP="007459D6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9A3DC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- р</w:t>
            </w:r>
            <w:r w:rsidR="00D77E57" w:rsidRPr="009A3DC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ассказы детей </w:t>
            </w:r>
            <w:r w:rsidRPr="009A3DC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(составленные с родителями) </w:t>
            </w:r>
            <w:r w:rsidR="00D77E57" w:rsidRPr="009A3DC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о своих бабушках и дедушках</w:t>
            </w:r>
            <w:r w:rsidRPr="009A3DC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;</w:t>
            </w:r>
          </w:p>
          <w:p w:rsidR="007459D6" w:rsidRPr="009A3DC7" w:rsidRDefault="007459D6" w:rsidP="007459D6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- праздник «День матери»</w:t>
            </w:r>
          </w:p>
        </w:tc>
        <w:tc>
          <w:tcPr>
            <w:tcW w:w="2328" w:type="dxa"/>
          </w:tcPr>
          <w:p w:rsidR="002A4CFF" w:rsidRPr="009A3DC7" w:rsidRDefault="00E06A83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Октябрь 2015г.</w:t>
            </w:r>
          </w:p>
        </w:tc>
        <w:tc>
          <w:tcPr>
            <w:tcW w:w="2636" w:type="dxa"/>
          </w:tcPr>
          <w:p w:rsidR="002A4CFF" w:rsidRPr="009A3DC7" w:rsidRDefault="00450E82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Выставки:</w:t>
            </w:r>
          </w:p>
          <w:p w:rsidR="00450E82" w:rsidRPr="009A3DC7" w:rsidRDefault="00450E82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«Наше семейное древо»,</w:t>
            </w:r>
          </w:p>
          <w:p w:rsidR="00450E82" w:rsidRPr="009A3DC7" w:rsidRDefault="00450E82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«Герб нашей семьи»</w:t>
            </w:r>
            <w:r w:rsidR="00D57233" w:rsidRPr="009A3DC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D77E57" w:rsidRPr="009A3DC7" w:rsidTr="00E06A83">
        <w:tc>
          <w:tcPr>
            <w:tcW w:w="699" w:type="dxa"/>
          </w:tcPr>
          <w:p w:rsidR="00D77E57" w:rsidRPr="009A3DC7" w:rsidRDefault="00D77E57" w:rsidP="00D6575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51" w:type="dxa"/>
          </w:tcPr>
          <w:p w:rsidR="00D77E57" w:rsidRPr="009A3DC7" w:rsidRDefault="007459D6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Беседа «Традиции семьи».</w:t>
            </w:r>
          </w:p>
          <w:p w:rsidR="007459D6" w:rsidRPr="009A3DC7" w:rsidRDefault="007459D6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Рассказы о национальных праздниках:</w:t>
            </w:r>
          </w:p>
          <w:p w:rsidR="007459D6" w:rsidRPr="009A3DC7" w:rsidRDefault="007459D6" w:rsidP="007459D6">
            <w:pPr>
              <w:pStyle w:val="a3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Русские (</w:t>
            </w:r>
            <w:proofErr w:type="spellStart"/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Масленница</w:t>
            </w:r>
            <w:proofErr w:type="spellEnd"/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, Пасха и т.д.);</w:t>
            </w:r>
          </w:p>
          <w:p w:rsidR="007459D6" w:rsidRPr="009A3DC7" w:rsidRDefault="007459D6" w:rsidP="007459D6">
            <w:pPr>
              <w:pStyle w:val="a3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Хантыйские (День вороны);</w:t>
            </w:r>
          </w:p>
          <w:p w:rsidR="00687D46" w:rsidRPr="009A3DC7" w:rsidRDefault="007459D6" w:rsidP="007459D6">
            <w:pPr>
              <w:pStyle w:val="a3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Татарские (сабантуй).</w:t>
            </w:r>
          </w:p>
        </w:tc>
        <w:tc>
          <w:tcPr>
            <w:tcW w:w="2328" w:type="dxa"/>
          </w:tcPr>
          <w:p w:rsidR="00D77E57" w:rsidRPr="009A3DC7" w:rsidRDefault="00E06A83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Ноябрь 2015г.</w:t>
            </w:r>
          </w:p>
        </w:tc>
        <w:tc>
          <w:tcPr>
            <w:tcW w:w="2636" w:type="dxa"/>
          </w:tcPr>
          <w:p w:rsidR="00D77E57" w:rsidRPr="009A3DC7" w:rsidRDefault="00450E82" w:rsidP="00450E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Праздник  «Дружбы народов», приуроченный к  4 ноября День народного единства.</w:t>
            </w:r>
          </w:p>
        </w:tc>
      </w:tr>
      <w:tr w:rsidR="00D77E57" w:rsidRPr="009A3DC7" w:rsidTr="00E06A83">
        <w:tc>
          <w:tcPr>
            <w:tcW w:w="699" w:type="dxa"/>
          </w:tcPr>
          <w:p w:rsidR="00D77E57" w:rsidRPr="009A3DC7" w:rsidRDefault="00D77E57" w:rsidP="00D6575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51" w:type="dxa"/>
          </w:tcPr>
          <w:p w:rsidR="007459D6" w:rsidRPr="009A3DC7" w:rsidRDefault="007459D6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- Организация  акции совместно с родителями «Наши имена и фамилии».</w:t>
            </w:r>
          </w:p>
          <w:p w:rsidR="00687D46" w:rsidRPr="009A3DC7" w:rsidRDefault="007459D6" w:rsidP="00450E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 xml:space="preserve">- Чтение книги «книга ласковых имен», </w:t>
            </w:r>
            <w:proofErr w:type="spellStart"/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Д.Махеев</w:t>
            </w:r>
            <w:proofErr w:type="spellEnd"/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, Нра</w:t>
            </w:r>
            <w:r w:rsidR="00E06A83" w:rsidRPr="009A3DC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ствен</w:t>
            </w:r>
            <w:r w:rsidR="00E06A83" w:rsidRPr="009A3DC7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о-патриотическое воспитание, М., 1998, С.36.</w:t>
            </w:r>
          </w:p>
        </w:tc>
        <w:tc>
          <w:tcPr>
            <w:tcW w:w="2328" w:type="dxa"/>
          </w:tcPr>
          <w:p w:rsidR="00D77E57" w:rsidRPr="009A3DC7" w:rsidRDefault="00E06A83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Январь 2016г.</w:t>
            </w:r>
          </w:p>
        </w:tc>
        <w:tc>
          <w:tcPr>
            <w:tcW w:w="2636" w:type="dxa"/>
          </w:tcPr>
          <w:p w:rsidR="00D77E57" w:rsidRPr="009A3DC7" w:rsidRDefault="00450E82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Словарь  имен членов семьи воспитанников группы  (совместно с родителями).</w:t>
            </w:r>
          </w:p>
        </w:tc>
      </w:tr>
      <w:tr w:rsidR="002A4CFF" w:rsidRPr="009A3DC7" w:rsidTr="00E06A83">
        <w:tc>
          <w:tcPr>
            <w:tcW w:w="699" w:type="dxa"/>
          </w:tcPr>
          <w:p w:rsidR="002A4CFF" w:rsidRPr="009A3DC7" w:rsidRDefault="002A4CFF" w:rsidP="00D6575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51" w:type="dxa"/>
          </w:tcPr>
          <w:p w:rsidR="00687D46" w:rsidRPr="009A3DC7" w:rsidRDefault="00450E82" w:rsidP="00450E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- Акция «Моя семья интернациональная» (история встречи родителей, расска</w:t>
            </w:r>
            <w:r w:rsidR="00A73624">
              <w:rPr>
                <w:rFonts w:ascii="Times New Roman" w:hAnsi="Times New Roman" w:cs="Times New Roman"/>
                <w:sz w:val="24"/>
                <w:szCs w:val="24"/>
              </w:rPr>
              <w:t>з о национальностях членов семьи</w:t>
            </w: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 xml:space="preserve"> и др.)</w:t>
            </w:r>
          </w:p>
        </w:tc>
        <w:tc>
          <w:tcPr>
            <w:tcW w:w="2328" w:type="dxa"/>
          </w:tcPr>
          <w:p w:rsidR="002A4CFF" w:rsidRPr="009A3DC7" w:rsidRDefault="00E06A83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Февраль 2016г.</w:t>
            </w:r>
          </w:p>
        </w:tc>
        <w:tc>
          <w:tcPr>
            <w:tcW w:w="2636" w:type="dxa"/>
          </w:tcPr>
          <w:p w:rsidR="002A4CFF" w:rsidRPr="009A3DC7" w:rsidRDefault="00450E82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Презентации интернациональных семей.</w:t>
            </w:r>
          </w:p>
        </w:tc>
      </w:tr>
      <w:tr w:rsidR="002A4CFF" w:rsidRPr="009A3DC7" w:rsidTr="00E06A83">
        <w:tc>
          <w:tcPr>
            <w:tcW w:w="699" w:type="dxa"/>
          </w:tcPr>
          <w:p w:rsidR="002A4CFF" w:rsidRPr="009A3DC7" w:rsidRDefault="002A4CFF" w:rsidP="00D6575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51" w:type="dxa"/>
          </w:tcPr>
          <w:p w:rsidR="00687D46" w:rsidRPr="009A3DC7" w:rsidRDefault="00450E82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Конкурс «Кулинарные традиции семьи».</w:t>
            </w:r>
          </w:p>
          <w:p w:rsidR="00687D46" w:rsidRPr="009A3DC7" w:rsidRDefault="00687D46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28" w:type="dxa"/>
          </w:tcPr>
          <w:p w:rsidR="002A4CFF" w:rsidRPr="009A3DC7" w:rsidRDefault="00E06A83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Март 2016г.</w:t>
            </w:r>
          </w:p>
        </w:tc>
        <w:tc>
          <w:tcPr>
            <w:tcW w:w="2636" w:type="dxa"/>
          </w:tcPr>
          <w:p w:rsidR="002A4CFF" w:rsidRPr="009A3DC7" w:rsidRDefault="00450E82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Ярмарка угощений</w:t>
            </w:r>
            <w:r w:rsidR="00E06A83" w:rsidRPr="009A3DC7">
              <w:rPr>
                <w:rFonts w:ascii="Times New Roman" w:hAnsi="Times New Roman" w:cs="Times New Roman"/>
                <w:sz w:val="24"/>
                <w:szCs w:val="24"/>
              </w:rPr>
              <w:t xml:space="preserve"> на празднике, посвященном * Марта.</w:t>
            </w:r>
          </w:p>
        </w:tc>
      </w:tr>
      <w:tr w:rsidR="00687D46" w:rsidRPr="009A3DC7" w:rsidTr="00E06A83">
        <w:tc>
          <w:tcPr>
            <w:tcW w:w="699" w:type="dxa"/>
          </w:tcPr>
          <w:p w:rsidR="00687D46" w:rsidRPr="009A3DC7" w:rsidRDefault="00687D46" w:rsidP="00D6575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51" w:type="dxa"/>
          </w:tcPr>
          <w:p w:rsidR="00687D46" w:rsidRPr="009A3DC7" w:rsidRDefault="00E06A83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Вечер встреч «Национальные костюмы</w:t>
            </w:r>
            <w:r w:rsidR="009A3DC7">
              <w:rPr>
                <w:rFonts w:ascii="Times New Roman" w:hAnsi="Times New Roman" w:cs="Times New Roman"/>
                <w:sz w:val="24"/>
                <w:szCs w:val="24"/>
              </w:rPr>
              <w:t xml:space="preserve"> членов нашей семьи</w:t>
            </w: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328" w:type="dxa"/>
          </w:tcPr>
          <w:p w:rsidR="00687D46" w:rsidRPr="009A3DC7" w:rsidRDefault="00E06A83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Апрель 2016г.</w:t>
            </w:r>
          </w:p>
        </w:tc>
        <w:tc>
          <w:tcPr>
            <w:tcW w:w="2636" w:type="dxa"/>
          </w:tcPr>
          <w:p w:rsidR="00687D46" w:rsidRPr="009A3DC7" w:rsidRDefault="00E06A83" w:rsidP="00E06A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Мастер-класс изготовления элементов национальных костюмов разных народов России.</w:t>
            </w:r>
          </w:p>
        </w:tc>
      </w:tr>
      <w:tr w:rsidR="002A4CFF" w:rsidRPr="009A3DC7" w:rsidTr="00E06A83">
        <w:tc>
          <w:tcPr>
            <w:tcW w:w="699" w:type="dxa"/>
          </w:tcPr>
          <w:p w:rsidR="002A4CFF" w:rsidRPr="009A3DC7" w:rsidRDefault="002A4CFF" w:rsidP="00D6575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51" w:type="dxa"/>
          </w:tcPr>
          <w:p w:rsidR="00450E82" w:rsidRPr="009A3DC7" w:rsidRDefault="00450E82" w:rsidP="00450E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- Акция «География наших семей»</w:t>
            </w:r>
          </w:p>
          <w:p w:rsidR="002A4CFF" w:rsidRPr="009A3DC7" w:rsidRDefault="002A4CFF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7D46" w:rsidRPr="009A3DC7" w:rsidRDefault="00687D46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7D46" w:rsidRPr="009A3DC7" w:rsidRDefault="00687D46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28" w:type="dxa"/>
          </w:tcPr>
          <w:p w:rsidR="002A4CFF" w:rsidRPr="009A3DC7" w:rsidRDefault="00E06A83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Май 2016г.</w:t>
            </w:r>
          </w:p>
        </w:tc>
        <w:tc>
          <w:tcPr>
            <w:tcW w:w="2636" w:type="dxa"/>
          </w:tcPr>
          <w:p w:rsidR="002A4CFF" w:rsidRPr="009A3DC7" w:rsidRDefault="00450E82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Географический атлас проживания членов семей воспитанников группы.</w:t>
            </w:r>
          </w:p>
        </w:tc>
      </w:tr>
      <w:tr w:rsidR="00687D46" w:rsidRPr="009A3DC7" w:rsidTr="00E06A83">
        <w:tc>
          <w:tcPr>
            <w:tcW w:w="699" w:type="dxa"/>
          </w:tcPr>
          <w:p w:rsidR="00687D46" w:rsidRPr="009A3DC7" w:rsidRDefault="00687D46" w:rsidP="00D6575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51" w:type="dxa"/>
          </w:tcPr>
          <w:p w:rsidR="00687D46" w:rsidRPr="009A3DC7" w:rsidRDefault="00E06A83" w:rsidP="00D572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 xml:space="preserve">Тематическое занятие к 9 мая Дню </w:t>
            </w:r>
            <w:r w:rsidRPr="009A3D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Победы в ВОВ «Наши деды сражались вместе»</w:t>
            </w:r>
          </w:p>
        </w:tc>
        <w:tc>
          <w:tcPr>
            <w:tcW w:w="2328" w:type="dxa"/>
          </w:tcPr>
          <w:p w:rsidR="00687D46" w:rsidRPr="009A3DC7" w:rsidRDefault="00E06A83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Июнь 2016г.</w:t>
            </w:r>
          </w:p>
        </w:tc>
        <w:tc>
          <w:tcPr>
            <w:tcW w:w="2636" w:type="dxa"/>
          </w:tcPr>
          <w:p w:rsidR="00687D46" w:rsidRPr="009A3DC7" w:rsidRDefault="00E06A83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 xml:space="preserve">Стенгазеты «Семейные </w:t>
            </w:r>
            <w:r w:rsidRPr="009A3D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фото военной поры»</w:t>
            </w:r>
            <w:r w:rsidR="00D57233" w:rsidRPr="009A3DC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E06A83" w:rsidRPr="009A3DC7" w:rsidTr="00E06A83">
        <w:tc>
          <w:tcPr>
            <w:tcW w:w="699" w:type="dxa"/>
          </w:tcPr>
          <w:p w:rsidR="00E06A83" w:rsidRPr="009A3DC7" w:rsidRDefault="00E06A83" w:rsidP="00D6575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51" w:type="dxa"/>
          </w:tcPr>
          <w:p w:rsidR="00E06A83" w:rsidRPr="009A3DC7" w:rsidRDefault="00E06A83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Праздник, посвященный Дню семьи и верности.</w:t>
            </w:r>
          </w:p>
        </w:tc>
        <w:tc>
          <w:tcPr>
            <w:tcW w:w="2328" w:type="dxa"/>
          </w:tcPr>
          <w:p w:rsidR="00E06A83" w:rsidRPr="009A3DC7" w:rsidRDefault="00E06A83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08 июля 2016г.</w:t>
            </w:r>
          </w:p>
        </w:tc>
        <w:tc>
          <w:tcPr>
            <w:tcW w:w="2636" w:type="dxa"/>
          </w:tcPr>
          <w:p w:rsidR="00E06A83" w:rsidRPr="009A3DC7" w:rsidRDefault="00D57233" w:rsidP="002A4C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DC7">
              <w:rPr>
                <w:rFonts w:ascii="Times New Roman" w:hAnsi="Times New Roman" w:cs="Times New Roman"/>
                <w:sz w:val="24"/>
                <w:szCs w:val="24"/>
              </w:rPr>
              <w:t>Создание альбома: «Семейные традиции».</w:t>
            </w:r>
          </w:p>
        </w:tc>
      </w:tr>
    </w:tbl>
    <w:p w:rsidR="002A4CFF" w:rsidRPr="002A4CFF" w:rsidRDefault="002A4CFF" w:rsidP="002A4CF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A4CFF" w:rsidRDefault="002A4CFF">
      <w:pPr>
        <w:jc w:val="center"/>
        <w:rPr>
          <w:rFonts w:ascii="Times New Roman" w:hAnsi="Times New Roman" w:cs="Times New Roman"/>
        </w:rPr>
      </w:pPr>
    </w:p>
    <w:p w:rsidR="002A4CFF" w:rsidRDefault="002A4CFF">
      <w:pPr>
        <w:jc w:val="center"/>
        <w:rPr>
          <w:rFonts w:ascii="Times New Roman" w:hAnsi="Times New Roman" w:cs="Times New Roman"/>
        </w:rPr>
      </w:pPr>
    </w:p>
    <w:p w:rsidR="002A4CFF" w:rsidRDefault="002A4CFF">
      <w:pPr>
        <w:jc w:val="center"/>
        <w:rPr>
          <w:rFonts w:ascii="Times New Roman" w:hAnsi="Times New Roman" w:cs="Times New Roman"/>
        </w:rPr>
      </w:pPr>
    </w:p>
    <w:p w:rsidR="00D6575A" w:rsidRDefault="00D6575A">
      <w:pPr>
        <w:jc w:val="center"/>
        <w:rPr>
          <w:rFonts w:ascii="Times New Roman" w:hAnsi="Times New Roman" w:cs="Times New Roman"/>
        </w:rPr>
      </w:pPr>
    </w:p>
    <w:p w:rsidR="00D6575A" w:rsidRDefault="00D6575A">
      <w:pPr>
        <w:jc w:val="center"/>
        <w:rPr>
          <w:rFonts w:ascii="Times New Roman" w:hAnsi="Times New Roman" w:cs="Times New Roman"/>
        </w:rPr>
      </w:pPr>
    </w:p>
    <w:p w:rsidR="00D6575A" w:rsidRDefault="00D6575A">
      <w:pPr>
        <w:jc w:val="center"/>
        <w:rPr>
          <w:rFonts w:ascii="Times New Roman" w:hAnsi="Times New Roman" w:cs="Times New Roman"/>
        </w:rPr>
      </w:pPr>
    </w:p>
    <w:p w:rsidR="00D6575A" w:rsidRDefault="00D6575A">
      <w:pPr>
        <w:jc w:val="center"/>
        <w:rPr>
          <w:rFonts w:ascii="Times New Roman" w:hAnsi="Times New Roman" w:cs="Times New Roman"/>
        </w:rPr>
      </w:pPr>
    </w:p>
    <w:p w:rsidR="00D6575A" w:rsidRDefault="00D6575A">
      <w:pPr>
        <w:jc w:val="center"/>
        <w:rPr>
          <w:rFonts w:ascii="Times New Roman" w:hAnsi="Times New Roman" w:cs="Times New Roman"/>
        </w:rPr>
      </w:pPr>
    </w:p>
    <w:p w:rsidR="00D6575A" w:rsidRDefault="00D6575A">
      <w:pPr>
        <w:jc w:val="center"/>
        <w:rPr>
          <w:rFonts w:ascii="Times New Roman" w:hAnsi="Times New Roman" w:cs="Times New Roman"/>
        </w:rPr>
      </w:pPr>
    </w:p>
    <w:p w:rsidR="00D6575A" w:rsidRDefault="00D6575A">
      <w:pPr>
        <w:jc w:val="center"/>
        <w:rPr>
          <w:rFonts w:ascii="Times New Roman" w:hAnsi="Times New Roman" w:cs="Times New Roman"/>
        </w:rPr>
      </w:pPr>
    </w:p>
    <w:p w:rsidR="00D6575A" w:rsidRDefault="00D6575A">
      <w:pPr>
        <w:jc w:val="center"/>
        <w:rPr>
          <w:rFonts w:ascii="Times New Roman" w:hAnsi="Times New Roman" w:cs="Times New Roman"/>
        </w:rPr>
      </w:pPr>
    </w:p>
    <w:p w:rsidR="00D6575A" w:rsidRDefault="00D6575A">
      <w:pPr>
        <w:jc w:val="center"/>
        <w:rPr>
          <w:rFonts w:ascii="Times New Roman" w:hAnsi="Times New Roman" w:cs="Times New Roman"/>
        </w:rPr>
      </w:pPr>
    </w:p>
    <w:p w:rsidR="00D6575A" w:rsidRDefault="00D6575A">
      <w:pPr>
        <w:jc w:val="center"/>
        <w:rPr>
          <w:rFonts w:ascii="Times New Roman" w:hAnsi="Times New Roman" w:cs="Times New Roman"/>
        </w:rPr>
      </w:pPr>
    </w:p>
    <w:p w:rsidR="00D6575A" w:rsidRDefault="00D6575A">
      <w:pPr>
        <w:jc w:val="center"/>
        <w:rPr>
          <w:rFonts w:ascii="Times New Roman" w:hAnsi="Times New Roman" w:cs="Times New Roman"/>
        </w:rPr>
      </w:pPr>
    </w:p>
    <w:p w:rsidR="009A3DC7" w:rsidRDefault="009A3DC7">
      <w:pPr>
        <w:jc w:val="center"/>
        <w:rPr>
          <w:rFonts w:ascii="Times New Roman" w:hAnsi="Times New Roman" w:cs="Times New Roman"/>
        </w:rPr>
      </w:pPr>
    </w:p>
    <w:p w:rsidR="009A3DC7" w:rsidRDefault="009A3DC7">
      <w:pPr>
        <w:jc w:val="center"/>
        <w:rPr>
          <w:rFonts w:ascii="Times New Roman" w:hAnsi="Times New Roman" w:cs="Times New Roman"/>
        </w:rPr>
      </w:pPr>
    </w:p>
    <w:p w:rsidR="009A3DC7" w:rsidRDefault="009A3DC7">
      <w:pPr>
        <w:jc w:val="center"/>
        <w:rPr>
          <w:rFonts w:ascii="Times New Roman" w:hAnsi="Times New Roman" w:cs="Times New Roman"/>
        </w:rPr>
      </w:pPr>
    </w:p>
    <w:p w:rsidR="009A3DC7" w:rsidRDefault="009A3DC7">
      <w:pPr>
        <w:jc w:val="center"/>
        <w:rPr>
          <w:rFonts w:ascii="Times New Roman" w:hAnsi="Times New Roman" w:cs="Times New Roman"/>
        </w:rPr>
      </w:pPr>
    </w:p>
    <w:p w:rsidR="009A3DC7" w:rsidRDefault="009A3DC7">
      <w:pPr>
        <w:jc w:val="center"/>
        <w:rPr>
          <w:rFonts w:ascii="Times New Roman" w:hAnsi="Times New Roman" w:cs="Times New Roman"/>
        </w:rPr>
      </w:pPr>
    </w:p>
    <w:p w:rsidR="009A3DC7" w:rsidRDefault="009A3DC7">
      <w:pPr>
        <w:jc w:val="center"/>
        <w:rPr>
          <w:rFonts w:ascii="Times New Roman" w:hAnsi="Times New Roman" w:cs="Times New Roman"/>
        </w:rPr>
      </w:pPr>
    </w:p>
    <w:p w:rsidR="009A3DC7" w:rsidRDefault="009A3DC7">
      <w:pPr>
        <w:jc w:val="center"/>
        <w:rPr>
          <w:rFonts w:ascii="Times New Roman" w:hAnsi="Times New Roman" w:cs="Times New Roman"/>
        </w:rPr>
      </w:pPr>
    </w:p>
    <w:p w:rsidR="009A3DC7" w:rsidRDefault="009A3DC7">
      <w:pPr>
        <w:jc w:val="center"/>
        <w:rPr>
          <w:rFonts w:ascii="Times New Roman" w:hAnsi="Times New Roman" w:cs="Times New Roman"/>
        </w:rPr>
      </w:pPr>
    </w:p>
    <w:p w:rsidR="009A3DC7" w:rsidRDefault="009A3DC7">
      <w:pPr>
        <w:jc w:val="center"/>
        <w:rPr>
          <w:rFonts w:ascii="Times New Roman" w:hAnsi="Times New Roman" w:cs="Times New Roman"/>
        </w:rPr>
      </w:pPr>
    </w:p>
    <w:p w:rsidR="009A3DC7" w:rsidRDefault="009A3DC7">
      <w:pPr>
        <w:jc w:val="center"/>
        <w:rPr>
          <w:rFonts w:ascii="Times New Roman" w:hAnsi="Times New Roman" w:cs="Times New Roman"/>
        </w:rPr>
      </w:pPr>
    </w:p>
    <w:p w:rsidR="009A3DC7" w:rsidRDefault="009A3DC7">
      <w:pPr>
        <w:jc w:val="center"/>
        <w:rPr>
          <w:rFonts w:ascii="Times New Roman" w:hAnsi="Times New Roman" w:cs="Times New Roman"/>
        </w:rPr>
      </w:pPr>
    </w:p>
    <w:p w:rsidR="009A3DC7" w:rsidRDefault="009A3DC7">
      <w:pPr>
        <w:jc w:val="center"/>
        <w:rPr>
          <w:rFonts w:ascii="Times New Roman" w:hAnsi="Times New Roman" w:cs="Times New Roman"/>
        </w:rPr>
      </w:pPr>
    </w:p>
    <w:p w:rsidR="009A3DC7" w:rsidRDefault="009A3DC7">
      <w:pPr>
        <w:jc w:val="center"/>
        <w:rPr>
          <w:rFonts w:ascii="Times New Roman" w:hAnsi="Times New Roman" w:cs="Times New Roman"/>
        </w:rPr>
      </w:pPr>
    </w:p>
    <w:p w:rsidR="00D6575A" w:rsidRPr="009A3DC7" w:rsidRDefault="009A3D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3DC7">
        <w:rPr>
          <w:rFonts w:ascii="Times New Roman" w:hAnsi="Times New Roman" w:cs="Times New Roman"/>
          <w:b/>
          <w:sz w:val="24"/>
          <w:szCs w:val="24"/>
        </w:rPr>
        <w:lastRenderedPageBreak/>
        <w:t>Библиографический список</w:t>
      </w:r>
      <w:r w:rsidR="00D6575A" w:rsidRPr="009A3DC7">
        <w:rPr>
          <w:rFonts w:ascii="Times New Roman" w:hAnsi="Times New Roman" w:cs="Times New Roman"/>
          <w:b/>
          <w:sz w:val="24"/>
          <w:szCs w:val="24"/>
        </w:rPr>
        <w:t>:</w:t>
      </w:r>
    </w:p>
    <w:p w:rsidR="00D6575A" w:rsidRPr="009A3DC7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Белоногова Г., Хитрова Л. Педагогические знания - родителям // Дошкольное воспитание. 2003. N 1. С. 82 – 92.</w:t>
      </w:r>
    </w:p>
    <w:p w:rsidR="00D6575A" w:rsidRPr="009A3DC7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Бордовская</w:t>
      </w:r>
      <w:proofErr w:type="spellEnd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., Н.В. </w:t>
      </w:r>
      <w:proofErr w:type="spellStart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Реан</w:t>
      </w:r>
      <w:proofErr w:type="spellEnd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А.А.Педагогика. Учебник для вузов СПб: Издательство “ Питер",2000.</w:t>
      </w:r>
    </w:p>
    <w:p w:rsidR="00D6575A" w:rsidRPr="009A3DC7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Буре Р.С., Островская Л.Ф. Воспитатель − дети., М., 1985</w:t>
      </w: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</w:rPr>
        <w:br/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Воспитание нравственных чувств у старших дошкольников/Под ред. А.М. Виноградовой., М., 1991.</w:t>
      </w:r>
    </w:p>
    <w:p w:rsidR="008C6712" w:rsidRPr="008C6712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Доронова</w:t>
      </w:r>
      <w:proofErr w:type="spellEnd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Т. Н. Взаимодействие дошкольного учреждения с родителями // Дошкольное воспитание. 2004. N 1. - С. 60 - 68.</w:t>
      </w: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</w:p>
    <w:p w:rsidR="00D6575A" w:rsidRPr="009A3DC7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Жариков</w:t>
      </w:r>
      <w:proofErr w:type="spellEnd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А.Д. Растите детей патриотами. М., 1980.</w:t>
      </w:r>
    </w:p>
    <w:p w:rsidR="008C6712" w:rsidRPr="008C6712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Жуковская Р.И., Виноградова Н.Ф., Козлова С.А. Родной край, М., 1990</w:t>
      </w: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</w:rPr>
        <w:br/>
      </w: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Знакомим детей с малой Родиной.</w:t>
      </w:r>
    </w:p>
    <w:p w:rsidR="00D6575A" w:rsidRPr="009A3DC7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Полякова Т. В. </w:t>
      </w:r>
      <w:hyperlink r:id="rId7" w:history="1">
        <w:r w:rsidRPr="009A3DC7">
          <w:rPr>
            <w:rStyle w:val="a5"/>
            <w:rFonts w:ascii="Times New Roman" w:hAnsi="Times New Roman" w:cs="Times New Roman"/>
            <w:sz w:val="24"/>
            <w:szCs w:val="24"/>
            <w:shd w:val="clear" w:color="auto" w:fill="FFFFFF"/>
          </w:rPr>
          <w:t>http://ap2004.alledu.ru/document/380/839</w:t>
        </w:r>
      </w:hyperlink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</w:t>
      </w:r>
    </w:p>
    <w:p w:rsidR="00D6575A" w:rsidRPr="009A3DC7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Козлова А. В., </w:t>
      </w:r>
      <w:proofErr w:type="spellStart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Дешеулина</w:t>
      </w:r>
      <w:proofErr w:type="spellEnd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Р. П. Работа ДОУ с семьей. - М.: Сфера, 2004 - 112 с.</w:t>
      </w:r>
    </w:p>
    <w:p w:rsidR="00D6575A" w:rsidRPr="009A3DC7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Комратова</w:t>
      </w:r>
      <w:proofErr w:type="spellEnd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Н.Г., Грибова Л.Ф., Патриотическое воспитание детей 4-6 лет: Методическое пособие, М., 2007.</w:t>
      </w:r>
    </w:p>
    <w:p w:rsidR="00D6575A" w:rsidRPr="009A3DC7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Куликова Т. А. Семейная педагогика и домашнее воспитание: Учебник для студ. Сред. И </w:t>
      </w:r>
      <w:proofErr w:type="spellStart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высш</w:t>
      </w:r>
      <w:proofErr w:type="spellEnd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 </w:t>
      </w:r>
      <w:proofErr w:type="spellStart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Пед</w:t>
      </w:r>
      <w:proofErr w:type="spellEnd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 Учеб. Заведений. - М.: Издательский центр &lt;Академия&gt;, 1999. - 232 с.</w:t>
      </w:r>
    </w:p>
    <w:p w:rsidR="00D6575A" w:rsidRPr="009A3DC7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Методика контактного взаимодействия воспитателя с родителями. Лаврентьева М. В. </w:t>
      </w:r>
      <w:hyperlink r:id="rId8" w:history="1">
        <w:r w:rsidRPr="009A3DC7">
          <w:rPr>
            <w:rStyle w:val="a5"/>
            <w:rFonts w:ascii="Times New Roman" w:hAnsi="Times New Roman" w:cs="Times New Roman"/>
            <w:sz w:val="24"/>
            <w:szCs w:val="24"/>
            <w:shd w:val="clear" w:color="auto" w:fill="FFFFFF"/>
          </w:rPr>
          <w:t>http://www.portal-slovo.ru</w:t>
        </w:r>
      </w:hyperlink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</w:t>
      </w:r>
    </w:p>
    <w:p w:rsidR="00D6575A" w:rsidRPr="009A3DC7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Нравственно-патриотическое воспитание дошкольников: Методические рекомендации. </w:t>
      </w:r>
      <w:proofErr w:type="spellStart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Маханева</w:t>
      </w:r>
      <w:proofErr w:type="spellEnd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М. Д. </w:t>
      </w:r>
      <w:hyperlink r:id="rId9" w:history="1">
        <w:r w:rsidRPr="009A3DC7">
          <w:rPr>
            <w:rStyle w:val="a5"/>
            <w:rFonts w:ascii="Times New Roman" w:hAnsi="Times New Roman" w:cs="Times New Roman"/>
            <w:sz w:val="24"/>
            <w:szCs w:val="24"/>
            <w:shd w:val="clear" w:color="auto" w:fill="FFFFFF"/>
          </w:rPr>
          <w:t>http://www.portal-slovo.ru</w:t>
        </w:r>
      </w:hyperlink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</w:t>
      </w:r>
    </w:p>
    <w:p w:rsidR="008C6712" w:rsidRPr="008C6712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Павлова Л. О взаимодействии семейного и общественного воспитания детей // Дошкольное воспитание. 2002. N 8. - С. 8 - 13.</w:t>
      </w:r>
      <w:r w:rsidRPr="009A3DC7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</w:p>
    <w:p w:rsidR="00D6575A" w:rsidRPr="009A3DC7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Словарь практического психолога / Сост. С.Ю. Головин.»: </w:t>
      </w:r>
      <w:proofErr w:type="spellStart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Харвест</w:t>
      </w:r>
      <w:proofErr w:type="spellEnd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; Минск; 1998.</w:t>
      </w:r>
    </w:p>
    <w:p w:rsidR="008C6712" w:rsidRPr="008C6712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Струмилин С. Г. Нетрадиционные формы работы с родителями ДОУ // Новый мир. 1960. N 7. - С. 208.</w:t>
      </w:r>
    </w:p>
    <w:p w:rsidR="00D6575A" w:rsidRPr="009A3DC7" w:rsidRDefault="00D6575A" w:rsidP="00D6575A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Цеева</w:t>
      </w:r>
      <w:proofErr w:type="spellEnd"/>
      <w:r w:rsidRPr="009A3DC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Л.Х., Петрова Н.В. Дошкольная педагогика: Учебное пособие. г.Майкоп, 2004.</w:t>
      </w:r>
    </w:p>
    <w:p w:rsidR="00D6575A" w:rsidRPr="009A3DC7" w:rsidRDefault="00D6575A" w:rsidP="00D6575A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6575A" w:rsidRPr="00D6575A" w:rsidRDefault="00D6575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Подборка семейных фотографий</w:t>
      </w: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«Любимые уголки Нижневартовска»</w:t>
      </w: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887833" cy="2160000"/>
            <wp:effectExtent l="19050" t="0" r="7767" b="0"/>
            <wp:docPr id="2" name="Рисунок 1" descr="C:\Users\1\Desktop\Новый проект\Фото в садик\ФОТО ДЛЯ ДЕТСКОГО САДА\ЛЮБИМЫЕ МЕСТА В НИЖНЕВАРТОВСКЕ\ВИД ИЗ НАШЕГО ОКНА_IMG_02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Новый проект\Фото в садик\ФОТО ДЛЯ ДЕТСКОГО САДА\ЛЮБИМЫЕ МЕСТА В НИЖНЕВАРТОВСКЕ\ВИД ИЗ НАШЕГО ОКНА_IMG_02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833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898887" cy="2160000"/>
            <wp:effectExtent l="19050" t="0" r="0" b="0"/>
            <wp:docPr id="4" name="Рисунок 2" descr="C:\Users\1\Desktop\Новый проект\Фото в садик\ФОТО ДЛЯ ДЕТСКОГО САДА\ЛЮБИМЫЕ МЕСТА В НИЖНЕВАРТОВСКЕ\ГОР ЁЛКА_DSCN9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Новый проект\Фото в садик\ФОТО ДЛЯ ДЕТСКОГО САДА\ЛЮБИМЫЕ МЕСТА В НИЖНЕВАРТОВСКЕ\ГОР ЁЛКА_DSCN96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887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883762" cy="2160000"/>
            <wp:effectExtent l="19050" t="0" r="0" b="0"/>
            <wp:docPr id="3" name="Рисунок 3" descr="C:\Users\1\Desktop\Новый проект\Фото в садик\ФОТО ДЛЯ ДЕТСКОГО САДА\ЛЮБИМЫЕ МЕСТА В НИЖНЕВАРТОВСКЕ\НА НАБЕРЕЖНОЙ_DSCN6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Новый проект\Фото в садик\ФОТО ДЛЯ ДЕТСКОГО САДА\ЛЮБИМЫЕ МЕСТА В НИЖНЕВАРТОВСКЕ\НА НАБЕРЕЖНОЙ_DSCN622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762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884861" cy="2160000"/>
            <wp:effectExtent l="19050" t="0" r="0" b="0"/>
            <wp:docPr id="5" name="Рисунок 4" descr="C:\Users\1\Desktop\Новый проект\Фото в садик\ФОТО ДЛЯ ДЕТСКОГО САДА\ЛЮБИМЫЕ МЕСТА В НИЖНЕВАРТОВСКЕ\ПАМЯТНИК_DSCN0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Новый проект\Фото в садик\ФОТО ДЛЯ ДЕТСКОГО САДА\ЛЮБИМЫЕ МЕСТА В НИЖНЕВАРТОВСКЕ\ПАМЯТНИК_DSCN024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861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Семейные гербы</w:t>
      </w: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34238" cy="2160000"/>
            <wp:effectExtent l="19050" t="0" r="4262" b="0"/>
            <wp:docPr id="6" name="Рисунок 5" descr="C:\Users\1\Desktop\Новый проект\Фото в садик\Гербы\DSC049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Новый проект\Фото в садик\Гербы\DSC0493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238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34239" cy="2160000"/>
            <wp:effectExtent l="19050" t="0" r="4261" b="0"/>
            <wp:docPr id="7" name="Рисунок 6" descr="C:\Users\1\Desktop\Новый проект\Фото в садик\Гербы\DSC049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Новый проект\Фото в садик\Гербы\DSC0493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239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34239" cy="2160000"/>
            <wp:effectExtent l="19050" t="0" r="4261" b="0"/>
            <wp:docPr id="8" name="Рисунок 7" descr="C:\Users\1\Desktop\Новый проект\Фото в садик\Гербы\DSC04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esktop\Новый проект\Фото в садик\Гербы\DSC0494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239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34239" cy="2160000"/>
            <wp:effectExtent l="19050" t="0" r="4261" b="0"/>
            <wp:docPr id="9" name="Рисунок 8" descr="C:\Users\1\Desktop\Новый проект\Фото в садик\Гербы\DSC04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Desktop\Новый проект\Фото в садик\Гербы\DSC0494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239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Традиции семьи</w:t>
      </w: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846482" cy="2160000"/>
            <wp:effectExtent l="19050" t="0" r="1618" b="0"/>
            <wp:docPr id="11" name="Рисунок 10" descr="C:\Users\1\Desktop\Новый проект\Фото в садик\Полина праздники города\20150509_1003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Desktop\Новый проект\Фото в садик\Полина праздники города\20150509_10031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6482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45468" cy="2160000"/>
            <wp:effectExtent l="19050" t="0" r="0" b="0"/>
            <wp:docPr id="12" name="Рисунок 11" descr="C:\Users\1\Desktop\Новый проект\Фото в садик\Даша праздники города\0_117f23_b7b5b39e_X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\Desktop\Новый проект\Фото в садик\Даша праздники города\0_117f23_b7b5b39e_XXL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468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884861" cy="2160000"/>
            <wp:effectExtent l="19050" t="0" r="0" b="0"/>
            <wp:docPr id="13" name="Рисунок 12" descr="C:\Users\1\Desktop\Новый проект\Фото в садик\Даша праздники города\2cbe77aa0dd9c1fd83a06eea0dd36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\Desktop\Новый проект\Фото в садик\Даша праздники города\2cbe77aa0dd9c1fd83a06eea0dd3662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861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56777" cy="2160000"/>
            <wp:effectExtent l="19050" t="0" r="773" b="0"/>
            <wp:docPr id="15" name="Рисунок 13" descr="C:\Users\1\Desktop\Новый проект\Фото в садик\Даша праздники города\d17737b3aa1053798ba5de01486095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\Desktop\Новый проект\Фото в садик\Даша праздники города\d17737b3aa1053798ba5de01486095e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777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Кулинарные традиции семьи</w:t>
      </w: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45469" cy="2160000"/>
            <wp:effectExtent l="19050" t="0" r="0" b="0"/>
            <wp:docPr id="16" name="Рисунок 14" descr="C:\Users\1\Desktop\Новый проект\Фото в садик\Даша праздники города\holidays_carnival_feast_on_shrove_tuesday_059250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\Desktop\Новый проект\Фото в садик\Даша праздники города\holidays_carnival_feast_on_shrove_tuesday_059250_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469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884861" cy="2160000"/>
            <wp:effectExtent l="19050" t="0" r="0" b="0"/>
            <wp:docPr id="17" name="Рисунок 15" descr="C:\Users\1\Desktop\Новый проект\Фото в садик\дет. сад\Фото07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\Desktop\Новый проект\Фото в садик\дет. сад\Фото078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861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34238" cy="2160000"/>
            <wp:effectExtent l="19050" t="0" r="4262" b="0"/>
            <wp:docPr id="18" name="Рисунок 16" descr="C:\Users\1\Desktop\Новый проект\Фото в садик\Ярмарка\DSC024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\Desktop\Новый проект\Фото в садик\Ярмарка\DSC0246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238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884861" cy="2160000"/>
            <wp:effectExtent l="19050" t="0" r="0" b="0"/>
            <wp:docPr id="19" name="Рисунок 17" descr="C:\Users\1\Desktop\Новый проект\Фото в садик\Даша праздники города\6_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\Desktop\Новый проект\Фото в садик\Даша праздники города\6_7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861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Национальные костюмы нашей семьи</w:t>
      </w: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830717" cy="2160000"/>
            <wp:effectExtent l="19050" t="0" r="0" b="0"/>
            <wp:docPr id="24" name="Рисунок 22" descr="C:\Users\1\Desktop\Новый проект\Фото в садик\Украиночка\DSC05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1\Desktop\Новый проект\Фото в садик\Украиночка\DSC0595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0717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884861" cy="2160000"/>
            <wp:effectExtent l="19050" t="0" r="0" b="0"/>
            <wp:docPr id="25" name="Рисунок 23" descr="C:\Users\1\Desktop\Новый проект\Фото в садик\Илона в даг костюме\P9010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1\Desktop\Новый проект\Фото в садик\Илона в даг костюме\P9010039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861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830717" cy="2160000"/>
            <wp:effectExtent l="19050" t="0" r="0" b="0"/>
            <wp:docPr id="26" name="Рисунок 24" descr="C:\Users\1\Desktop\Новый проект\Фото в садик\Фото для проекта я член семьи\Новая папка\DSC059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1\Desktop\Новый проект\Фото в садик\Фото для проекта я член семьи\Новая папка\DSC0599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0717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830717" cy="2160000"/>
            <wp:effectExtent l="19050" t="0" r="0" b="0"/>
            <wp:docPr id="27" name="Рисунок 25" descr="C:\Users\1\Desktop\Новый проект\Фото в садик\Украиночка\DSC059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1\Desktop\Новый проект\Фото в садик\Украиночка\DSC0596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0717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3245469" cy="2160000"/>
            <wp:effectExtent l="19050" t="0" r="0" b="0"/>
            <wp:docPr id="10" name="Рисунок 1" descr="F:\фото Нац. костюмы\DSC_00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то Нац. костюмы\DSC_0089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469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45469" cy="2160000"/>
            <wp:effectExtent l="19050" t="0" r="0" b="0"/>
            <wp:docPr id="14" name="Рисунок 2" descr="F:\фото Нац. костюмы\DSC_00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фото Нац. костюмы\DSC_0093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469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45469" cy="2160000"/>
            <wp:effectExtent l="19050" t="0" r="0" b="0"/>
            <wp:docPr id="20" name="Рисунок 3" descr="F:\фото Нац. костюмы\DSC_0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фото Нац. костюмы\DSC_0083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469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45469" cy="2160000"/>
            <wp:effectExtent l="19050" t="0" r="0" b="0"/>
            <wp:docPr id="23" name="Рисунок 4" descr="F:\фото Нац. костюмы\DSC_0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фото Нац. костюмы\DSC_0095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469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География семей</w:t>
      </w:r>
    </w:p>
    <w:p w:rsidR="003B1533" w:rsidRDefault="003B1533" w:rsidP="003B15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34238" cy="2160000"/>
            <wp:effectExtent l="19050" t="0" r="4262" b="0"/>
            <wp:docPr id="21" name="Рисунок 18" descr="C:\Users\1\Desktop\Новый проект\Фото в садик\Фото с картой\DSC042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1\Desktop\Новый проект\Фото в садик\Фото с картой\DSC04253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238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34239" cy="2160000"/>
            <wp:effectExtent l="19050" t="0" r="4261" b="0"/>
            <wp:docPr id="28" name="Рисунок 19" descr="C:\Users\1\Desktop\Новый проект\Фото в садик\Фото с картой\DSC04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\Desktop\Новый проект\Фото в садик\Фото с картой\DSC04256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239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34239" cy="2160000"/>
            <wp:effectExtent l="19050" t="0" r="4261" b="0"/>
            <wp:docPr id="29" name="Рисунок 20" descr="C:\Users\1\Desktop\Новый проект\Фото в садик\Фото с картой\DSC04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1\Desktop\Новый проект\Фото в садик\Фото с картой\DSC04258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239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B1533" w:rsidRDefault="003B1533" w:rsidP="003B153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2A4CFF" w:rsidRPr="002060DD" w:rsidRDefault="002A4CFF">
      <w:pPr>
        <w:jc w:val="center"/>
        <w:rPr>
          <w:rFonts w:ascii="Times New Roman" w:hAnsi="Times New Roman" w:cs="Times New Roman"/>
        </w:rPr>
      </w:pPr>
    </w:p>
    <w:sectPr w:rsidR="002A4CFF" w:rsidRPr="002060DD" w:rsidSect="009A3DC7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416F1E"/>
    <w:multiLevelType w:val="hybridMultilevel"/>
    <w:tmpl w:val="43EADA88"/>
    <w:lvl w:ilvl="0" w:tplc="7A98B28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E4474EC"/>
    <w:multiLevelType w:val="hybridMultilevel"/>
    <w:tmpl w:val="65B8BBDC"/>
    <w:lvl w:ilvl="0" w:tplc="14AEB892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446E7CBC"/>
    <w:multiLevelType w:val="hybridMultilevel"/>
    <w:tmpl w:val="2F6EDF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81367BF"/>
    <w:multiLevelType w:val="hybridMultilevel"/>
    <w:tmpl w:val="0FFA47DC"/>
    <w:lvl w:ilvl="0" w:tplc="14AEB89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731" w:hanging="360"/>
      </w:pPr>
    </w:lvl>
    <w:lvl w:ilvl="2" w:tplc="0419001B" w:tentative="1">
      <w:start w:val="1"/>
      <w:numFmt w:val="lowerRoman"/>
      <w:lvlText w:val="%3."/>
      <w:lvlJc w:val="right"/>
      <w:pPr>
        <w:ind w:left="1451" w:hanging="180"/>
      </w:pPr>
    </w:lvl>
    <w:lvl w:ilvl="3" w:tplc="0419000F" w:tentative="1">
      <w:start w:val="1"/>
      <w:numFmt w:val="decimal"/>
      <w:lvlText w:val="%4."/>
      <w:lvlJc w:val="left"/>
      <w:pPr>
        <w:ind w:left="2171" w:hanging="360"/>
      </w:pPr>
    </w:lvl>
    <w:lvl w:ilvl="4" w:tplc="04190019" w:tentative="1">
      <w:start w:val="1"/>
      <w:numFmt w:val="lowerLetter"/>
      <w:lvlText w:val="%5."/>
      <w:lvlJc w:val="left"/>
      <w:pPr>
        <w:ind w:left="2891" w:hanging="360"/>
      </w:pPr>
    </w:lvl>
    <w:lvl w:ilvl="5" w:tplc="0419001B" w:tentative="1">
      <w:start w:val="1"/>
      <w:numFmt w:val="lowerRoman"/>
      <w:lvlText w:val="%6."/>
      <w:lvlJc w:val="right"/>
      <w:pPr>
        <w:ind w:left="3611" w:hanging="180"/>
      </w:pPr>
    </w:lvl>
    <w:lvl w:ilvl="6" w:tplc="0419000F" w:tentative="1">
      <w:start w:val="1"/>
      <w:numFmt w:val="decimal"/>
      <w:lvlText w:val="%7."/>
      <w:lvlJc w:val="left"/>
      <w:pPr>
        <w:ind w:left="4331" w:hanging="360"/>
      </w:pPr>
    </w:lvl>
    <w:lvl w:ilvl="7" w:tplc="04190019" w:tentative="1">
      <w:start w:val="1"/>
      <w:numFmt w:val="lowerLetter"/>
      <w:lvlText w:val="%8."/>
      <w:lvlJc w:val="left"/>
      <w:pPr>
        <w:ind w:left="5051" w:hanging="360"/>
      </w:pPr>
    </w:lvl>
    <w:lvl w:ilvl="8" w:tplc="0419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4">
    <w:nsid w:val="6EEE01A1"/>
    <w:multiLevelType w:val="hybridMultilevel"/>
    <w:tmpl w:val="400A286A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6"/>
  <w:proofState w:spelling="clean"/>
  <w:defaultTabStop w:val="708"/>
  <w:characterSpacingControl w:val="doNotCompress"/>
  <w:compat>
    <w:useFELayout/>
  </w:compat>
  <w:rsids>
    <w:rsidRoot w:val="002060DD"/>
    <w:rsid w:val="000D197E"/>
    <w:rsid w:val="001407B9"/>
    <w:rsid w:val="00154E59"/>
    <w:rsid w:val="0017444D"/>
    <w:rsid w:val="00177A89"/>
    <w:rsid w:val="002060DD"/>
    <w:rsid w:val="00284E55"/>
    <w:rsid w:val="002A4CFF"/>
    <w:rsid w:val="002C2160"/>
    <w:rsid w:val="00316347"/>
    <w:rsid w:val="00355410"/>
    <w:rsid w:val="003B1533"/>
    <w:rsid w:val="00450E82"/>
    <w:rsid w:val="00524651"/>
    <w:rsid w:val="005D1256"/>
    <w:rsid w:val="00687D46"/>
    <w:rsid w:val="007459D6"/>
    <w:rsid w:val="00813FE9"/>
    <w:rsid w:val="008C6712"/>
    <w:rsid w:val="009A3DC7"/>
    <w:rsid w:val="009D0C27"/>
    <w:rsid w:val="00A6639F"/>
    <w:rsid w:val="00A73624"/>
    <w:rsid w:val="00BA52F0"/>
    <w:rsid w:val="00BC5C30"/>
    <w:rsid w:val="00BD11ED"/>
    <w:rsid w:val="00CB58CF"/>
    <w:rsid w:val="00D57233"/>
    <w:rsid w:val="00D6575A"/>
    <w:rsid w:val="00D77E57"/>
    <w:rsid w:val="00E06A83"/>
    <w:rsid w:val="00E875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75C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316347"/>
  </w:style>
  <w:style w:type="paragraph" w:styleId="a3">
    <w:name w:val="List Paragraph"/>
    <w:basedOn w:val="a"/>
    <w:uiPriority w:val="34"/>
    <w:qFormat/>
    <w:rsid w:val="002A4CFF"/>
    <w:pPr>
      <w:ind w:left="720"/>
      <w:contextualSpacing/>
    </w:pPr>
  </w:style>
  <w:style w:type="table" w:styleId="a4">
    <w:name w:val="Table Grid"/>
    <w:basedOn w:val="a1"/>
    <w:uiPriority w:val="59"/>
    <w:rsid w:val="002A4CF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unhideWhenUsed/>
    <w:rsid w:val="00D6575A"/>
    <w:rPr>
      <w:color w:val="0000FF" w:themeColor="hyperlink"/>
      <w:u w:val="single"/>
    </w:rPr>
  </w:style>
  <w:style w:type="paragraph" w:styleId="a6">
    <w:name w:val="Normal (Web)"/>
    <w:basedOn w:val="a"/>
    <w:uiPriority w:val="99"/>
    <w:semiHidden/>
    <w:unhideWhenUsed/>
    <w:rsid w:val="00D77E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D572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5723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4183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61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8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ortal-slovo.ru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7" Type="http://schemas.openxmlformats.org/officeDocument/2006/relationships/hyperlink" Target="http://ap2004.alledu.ru/document/380/839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hyperlink" Target="http://www.portal-slovo.ru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5D7779D-65E2-4ED2-8E21-F662268862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407</TotalTime>
  <Pages>13</Pages>
  <Words>1372</Words>
  <Characters>7823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Дима</cp:lastModifiedBy>
  <cp:revision>14</cp:revision>
  <cp:lastPrinted>2016-05-10T04:37:00Z</cp:lastPrinted>
  <dcterms:created xsi:type="dcterms:W3CDTF">2016-04-12T11:45:00Z</dcterms:created>
  <dcterms:modified xsi:type="dcterms:W3CDTF">2018-05-12T13:50:00Z</dcterms:modified>
</cp:coreProperties>
</file>