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AB884" w14:textId="77777777" w:rsidR="00943F3B" w:rsidRPr="00943F3B" w:rsidRDefault="00943F3B" w:rsidP="00943F3B">
      <w:pPr>
        <w:spacing w:after="0" w:line="360" w:lineRule="auto"/>
        <w:jc w:val="right"/>
        <w:rPr>
          <w:b/>
          <w:bCs/>
        </w:rPr>
      </w:pPr>
      <w:r w:rsidRPr="00943F3B">
        <w:rPr>
          <w:b/>
          <w:bCs/>
        </w:rPr>
        <w:t xml:space="preserve">Басырова Лилия </w:t>
      </w:r>
      <w:proofErr w:type="spellStart"/>
      <w:r w:rsidRPr="00943F3B">
        <w:rPr>
          <w:b/>
          <w:bCs/>
        </w:rPr>
        <w:t>Решитовна</w:t>
      </w:r>
      <w:proofErr w:type="spellEnd"/>
      <w:r w:rsidRPr="00943F3B">
        <w:rPr>
          <w:b/>
          <w:bCs/>
        </w:rPr>
        <w:t xml:space="preserve">, </w:t>
      </w:r>
    </w:p>
    <w:p w14:paraId="0FC66635" w14:textId="77777777" w:rsidR="00943F3B" w:rsidRDefault="00943F3B" w:rsidP="00943F3B">
      <w:pPr>
        <w:spacing w:after="0" w:line="360" w:lineRule="auto"/>
        <w:jc w:val="right"/>
      </w:pPr>
      <w:r w:rsidRPr="00943F3B">
        <w:t>музыкальный руководитель</w:t>
      </w:r>
    </w:p>
    <w:p w14:paraId="7A84458A" w14:textId="481ACD67" w:rsidR="00943F3B" w:rsidRDefault="00943F3B" w:rsidP="00943F3B">
      <w:pPr>
        <w:spacing w:after="0" w:line="360" w:lineRule="auto"/>
        <w:jc w:val="right"/>
      </w:pPr>
      <w:r w:rsidRPr="00943F3B">
        <w:t xml:space="preserve"> </w:t>
      </w:r>
      <w:r>
        <w:t xml:space="preserve">МБДОУ </w:t>
      </w:r>
      <w:r w:rsidRPr="00943F3B">
        <w:t>"</w:t>
      </w:r>
      <w:r>
        <w:t xml:space="preserve">Батыревский </w:t>
      </w:r>
      <w:r>
        <w:t>д</w:t>
      </w:r>
      <w:r w:rsidRPr="00943F3B">
        <w:t xml:space="preserve">етский сад </w:t>
      </w:r>
    </w:p>
    <w:p w14:paraId="01074A9C" w14:textId="77777777" w:rsidR="00943F3B" w:rsidRDefault="00943F3B" w:rsidP="00943F3B">
      <w:pPr>
        <w:spacing w:after="0" w:line="360" w:lineRule="auto"/>
        <w:jc w:val="right"/>
      </w:pPr>
      <w:r>
        <w:t xml:space="preserve">«Центральный» Батыревского </w:t>
      </w:r>
    </w:p>
    <w:p w14:paraId="3758CECD" w14:textId="77777777" w:rsidR="00943F3B" w:rsidRDefault="00943F3B" w:rsidP="00943F3B">
      <w:pPr>
        <w:spacing w:after="0" w:line="360" w:lineRule="auto"/>
        <w:jc w:val="right"/>
      </w:pPr>
      <w:r>
        <w:t xml:space="preserve">муниципального округа </w:t>
      </w:r>
    </w:p>
    <w:p w14:paraId="5D2520DF" w14:textId="0FC5EE6F" w:rsidR="00943F3B" w:rsidRDefault="00943F3B" w:rsidP="00943F3B">
      <w:pPr>
        <w:spacing w:after="0" w:line="360" w:lineRule="auto"/>
        <w:jc w:val="right"/>
      </w:pPr>
      <w:r>
        <w:t>Чувашской Республики.</w:t>
      </w:r>
    </w:p>
    <w:p w14:paraId="1B7A4737" w14:textId="24C7E483" w:rsidR="00943F3B" w:rsidRPr="00943F3B" w:rsidRDefault="00943F3B" w:rsidP="00943F3B">
      <w:pPr>
        <w:spacing w:line="360" w:lineRule="auto"/>
        <w:jc w:val="center"/>
      </w:pPr>
      <w:r w:rsidRPr="00943F3B">
        <w:t>Развитие эмоционального интеллекта у детей старшего дошкольного возраста средствами музыкальной деятельности</w:t>
      </w:r>
      <w:r>
        <w:t>.</w:t>
      </w:r>
    </w:p>
    <w:p w14:paraId="629E8723" w14:textId="77777777" w:rsidR="00943F3B" w:rsidRPr="00943F3B" w:rsidRDefault="00943F3B" w:rsidP="00943F3B">
      <w:pPr>
        <w:spacing w:line="360" w:lineRule="auto"/>
      </w:pPr>
      <w:r w:rsidRPr="00943F3B">
        <w:t xml:space="preserve">Аннотация: В статье рассматриваются теоретические и практические аспекты развития эмоционального интеллекта у детей 5-7 лет через разнообразные виды музыкальной деятельности. Обоснована особая роль музыки как универсального языка эмоций, способствующего распознаванию, пониманию и управлению чувствами. Автор подробно описывает систему работы, включающую такие методы, как слушание музыки с последующим обсуждением эмоциональной окраски, </w:t>
      </w:r>
      <w:proofErr w:type="spellStart"/>
      <w:r w:rsidRPr="00943F3B">
        <w:t>вокалотерапию</w:t>
      </w:r>
      <w:proofErr w:type="spellEnd"/>
      <w:r w:rsidRPr="00943F3B">
        <w:t>, музыкально-ритмические упражнения и игру на детских музыкальных инструментах. Представлены конкретные примеры игр и заданий, направленных на обогащение эмоционального словаря, развитие эмпатии и навыков невербальной коммуникации. Делается вывод о том, что целенаправленная работа в данном направлении не только обогащает музыкальный опыт ребенка, но и вносит значительный вклад в его социально-личностное развитие, формируя основу для успешной адаптации в будущей школьной жизни.</w:t>
      </w:r>
    </w:p>
    <w:p w14:paraId="76B32B7E" w14:textId="77777777" w:rsidR="00943F3B" w:rsidRPr="00943F3B" w:rsidRDefault="00943F3B" w:rsidP="00943F3B">
      <w:pPr>
        <w:spacing w:line="360" w:lineRule="auto"/>
      </w:pPr>
      <w:r w:rsidRPr="00943F3B">
        <w:t xml:space="preserve">Ключевые слова: эмоциональный интеллект, дошкольное образование, музыкальное развитие, музыкальная деятельность, эмоции, эмпатия, старшие дошкольники, музыкальное восприятие, </w:t>
      </w:r>
      <w:proofErr w:type="spellStart"/>
      <w:r w:rsidRPr="00943F3B">
        <w:t>вокалотерапия</w:t>
      </w:r>
      <w:proofErr w:type="spellEnd"/>
      <w:r w:rsidRPr="00943F3B">
        <w:t>, ритмика.</w:t>
      </w:r>
    </w:p>
    <w:p w14:paraId="6F1712DD" w14:textId="77777777" w:rsidR="00943F3B" w:rsidRPr="00943F3B" w:rsidRDefault="00943F3B" w:rsidP="00943F3B">
      <w:pPr>
        <w:spacing w:line="360" w:lineRule="auto"/>
      </w:pPr>
      <w:r w:rsidRPr="00943F3B">
        <w:t>Актуальность проблемы развития эмоционального интеллекта (ЭИ) в дошкольном возрасте не вызывает сомнений. Современные Федеральные государственные образовательные стандарты дошкольного образования (ФГОС ДО) выделяют социально-коммуникативное развитие как одну ключевых образовательных областей, подчеркивая важность формирования у детей отзывчивости, сопереживания, умения договариваться и управлять своими эмоциями. В этом контексте музыкальная деятельность, будучи мощным эмоционально-образным искусством, представляет собой уникальный и эффективный инструмент для решения данных задач.</w:t>
      </w:r>
    </w:p>
    <w:p w14:paraId="633BA4BD" w14:textId="77777777" w:rsidR="00943F3B" w:rsidRPr="00943F3B" w:rsidRDefault="00943F3B" w:rsidP="00943F3B">
      <w:pPr>
        <w:spacing w:line="360" w:lineRule="auto"/>
      </w:pPr>
      <w:r w:rsidRPr="00943F3B">
        <w:t xml:space="preserve">Эмоциональный интеллект понимается нами как способность человека распознавать собственные эмоции и эмоции других людей, понимать намерения, мотивацию и желания, </w:t>
      </w:r>
      <w:r w:rsidRPr="00943F3B">
        <w:lastRenderedPageBreak/>
        <w:t>а также управлять своими эмоциями и эмоциями других людей для решения практических задач [1, с. 45]. Для ребенка-дошкольника, чья эмоциональная сфера чрезвычайно подвижна и уязвима, овладение этими навыками является залогом психологического комфорта и успешной социализации.</w:t>
      </w:r>
    </w:p>
    <w:p w14:paraId="022BDBA1" w14:textId="77777777" w:rsidR="00943F3B" w:rsidRPr="00943F3B" w:rsidRDefault="00943F3B" w:rsidP="00943F3B">
      <w:pPr>
        <w:spacing w:line="360" w:lineRule="auto"/>
      </w:pPr>
      <w:r w:rsidRPr="00943F3B">
        <w:t>Музыка, по меткому выражению Д.Б. Кабалевского, является «искусством чувств», и именно это свойство делает ее незаменимым помощником в работе музыкального руководителя. Мы выстроили систему работы по развитию ЭИ, которая интегрируется во все виды музыкальной деятельности:</w:t>
      </w:r>
    </w:p>
    <w:p w14:paraId="53367CE6" w14:textId="77777777" w:rsidR="00943F3B" w:rsidRDefault="00943F3B" w:rsidP="00943F3B">
      <w:pPr>
        <w:spacing w:line="360" w:lineRule="auto"/>
      </w:pPr>
      <w:r w:rsidRPr="00943F3B">
        <w:t>1. Восприятие музыки (слушание). Это основа для формирования эмоциональной отзывчивости. Мы не просто слушаем произведения П.И. Чайковского («Детский альбом»), С.С. Прокофьева («Петя и волк»), Э. Грига («В пещере горного короля»), но и активно обсуждаем, «какое настроение у этой музыки?», «какой характер?». Дети учатся подбирать ассоциации, цвета, движения для передачи услышанного. Эффективным приемом является использование «Карты эмоций», где ребенок показывает пиктограмму, соответствующую его ощущениям от музыки.</w:t>
      </w:r>
      <w:r w:rsidRPr="00943F3B">
        <w:br/>
        <w:t>2. Музыкально-ритмическая деятельность. Танцы, пластические этюды, упражнения с предметами (лентами, мячами) позволяют «перевести» эмоции в движение. Упражнение «Зеркало», где один ребенок показывает эмоцию в движении под музыку, а другой повторяет, развивает не только координацию, но и эмпатию, умение «считывать» невербальные сигналы.</w:t>
      </w:r>
      <w:r w:rsidRPr="00943F3B">
        <w:br/>
        <w:t xml:space="preserve">3. Пение и </w:t>
      </w:r>
      <w:proofErr w:type="spellStart"/>
      <w:r w:rsidRPr="00943F3B">
        <w:t>вокалотерапия</w:t>
      </w:r>
      <w:proofErr w:type="spellEnd"/>
      <w:r w:rsidRPr="00943F3B">
        <w:t xml:space="preserve">. Голос – прямой проводник наших эмоций. Работая над песней, мы обращаем внимание детей не только на чистоту интонации, но и на характер </w:t>
      </w:r>
      <w:proofErr w:type="spellStart"/>
      <w:r w:rsidRPr="00943F3B">
        <w:t>звуковедения</w:t>
      </w:r>
      <w:proofErr w:type="spellEnd"/>
      <w:r w:rsidRPr="00943F3B">
        <w:t>, динамику, фразировку. Песенный репертуар подбирается разнообразный: от веселых, энергичных («Улыбка» В. Шаинского) до лирических, спокойных («Колыбельная медведицы» Е. Крылатова). Исполняя песню, ребенок проживает ее эмоциональное содержание, что обогащает его собственный эмоциональный опыт.</w:t>
      </w:r>
      <w:r w:rsidRPr="00943F3B">
        <w:br/>
        <w:t xml:space="preserve">4. Игра на детских музыкальных инструментах. Шумовой оркестр – прекрасная возможность для коллективного выражения эмоций. Дети учатся слушать друг друга, вступать вовремя, создавать общее звуковое полотно, передающее радость, тревогу или торжественность. </w:t>
      </w:r>
    </w:p>
    <w:p w14:paraId="6795515B" w14:textId="23962C84" w:rsidR="00943F3B" w:rsidRPr="00943F3B" w:rsidRDefault="00943F3B" w:rsidP="00943F3B">
      <w:pPr>
        <w:spacing w:line="360" w:lineRule="auto"/>
      </w:pPr>
      <w:r w:rsidRPr="00943F3B">
        <w:t>Игра «Дирижер», где один ребенок жестами показывает громкость и характер звучания, а оркестр следует его указаниям, великолепно тренирует навыки невербальной коммуникации и управления.</w:t>
      </w:r>
    </w:p>
    <w:p w14:paraId="665EEDCB" w14:textId="77777777" w:rsidR="00943F3B" w:rsidRPr="00943F3B" w:rsidRDefault="00943F3B" w:rsidP="00943F3B">
      <w:pPr>
        <w:spacing w:line="360" w:lineRule="auto"/>
      </w:pPr>
      <w:r w:rsidRPr="00943F3B">
        <w:lastRenderedPageBreak/>
        <w:t>Особое место в нашей работе занимают музыкальные игры-импровизации, такие как «Море волнуется раз…» (под музыку), «Превращения» (в животных, предметы с разным эмоциональным настроем). Эти игры стимулируют воображение, снимают эмоциональные зажимы и учат спонтанно выражать чувства.</w:t>
      </w:r>
    </w:p>
    <w:p w14:paraId="62D57E81" w14:textId="77777777" w:rsidR="00943F3B" w:rsidRPr="00943F3B" w:rsidRDefault="00943F3B" w:rsidP="00943F3B">
      <w:pPr>
        <w:spacing w:line="360" w:lineRule="auto"/>
      </w:pPr>
      <w:r w:rsidRPr="00943F3B">
        <w:t>Результатом систематической работы стало заметное повышение уровня эмоциональной отзывчивости детей. Они стали более внимательными к настроению сверстников, научились точнее вербализовать свои чувства («я не злюсь, я расстроен», «мне грустно от этой музыки»), снизилась конфликтность в группе. Музыкальный зал стал для них не только местом для разучивания песен и танцев, но и безопасной средой для познания мира эмоций и самого себя.</w:t>
      </w:r>
    </w:p>
    <w:p w14:paraId="3362FB13" w14:textId="77777777" w:rsidR="00943F3B" w:rsidRPr="00943F3B" w:rsidRDefault="00943F3B" w:rsidP="00943F3B">
      <w:pPr>
        <w:spacing w:line="360" w:lineRule="auto"/>
      </w:pPr>
      <w:r w:rsidRPr="00943F3B">
        <w:t>Таким образом, интеграция задач по развитию эмоционального интеллекта в музыкальную деятельность является высокоэффективным и естественным для ребенка путем его личностного роста. Использование богатого арсенала музыкальных средств позволяет заложить прочный фундамент для формирования гармоничной, социально компетентной и эмоционально зрелой личности.</w:t>
      </w:r>
    </w:p>
    <w:p w14:paraId="7746C411" w14:textId="74C1EB95" w:rsidR="00943F3B" w:rsidRPr="00943F3B" w:rsidRDefault="00943F3B" w:rsidP="00943F3B">
      <w:pPr>
        <w:spacing w:line="360" w:lineRule="auto"/>
      </w:pPr>
    </w:p>
    <w:p w14:paraId="70DCBAE8" w14:textId="77777777" w:rsidR="00943F3B" w:rsidRPr="00943F3B" w:rsidRDefault="00943F3B" w:rsidP="00943F3B">
      <w:pPr>
        <w:spacing w:line="360" w:lineRule="auto"/>
      </w:pPr>
      <w:r w:rsidRPr="00943F3B">
        <w:t>Список литературы:</w:t>
      </w:r>
    </w:p>
    <w:p w14:paraId="5EFB4480" w14:textId="77777777" w:rsidR="00943F3B" w:rsidRPr="00943F3B" w:rsidRDefault="00943F3B" w:rsidP="00943F3B">
      <w:pPr>
        <w:spacing w:line="360" w:lineRule="auto"/>
      </w:pPr>
      <w:r w:rsidRPr="00943F3B">
        <w:t>1. Андреева, И.Н. Эмоциональный интеллект: исследование феномена / И.Н. Андреева // Вопросы психологии. – 2006. – № 3. – С. 44-55.</w:t>
      </w:r>
      <w:r w:rsidRPr="00943F3B">
        <w:br/>
        <w:t>2. Ветлугина, Н.А. Музыкальное развитие ребенка / Н.А. Ветлугина. – М.: Просвещение, 2018. – 415 с.</w:t>
      </w:r>
      <w:r w:rsidRPr="00943F3B">
        <w:br/>
        <w:t xml:space="preserve">3. </w:t>
      </w:r>
      <w:proofErr w:type="spellStart"/>
      <w:r w:rsidRPr="00943F3B">
        <w:t>Гоулман</w:t>
      </w:r>
      <w:proofErr w:type="spellEnd"/>
      <w:r w:rsidRPr="00943F3B">
        <w:t xml:space="preserve">, Д. Эмоциональный интеллект / Д. </w:t>
      </w:r>
      <w:proofErr w:type="spellStart"/>
      <w:r w:rsidRPr="00943F3B">
        <w:t>Гоулман</w:t>
      </w:r>
      <w:proofErr w:type="spellEnd"/>
      <w:r w:rsidRPr="00943F3B">
        <w:t>; пер. с англ. А.П. Исаевой. – М.: АСТ, 2020. – 478 с.</w:t>
      </w:r>
      <w:r w:rsidRPr="00943F3B">
        <w:br/>
        <w:t>4. Тарасова, К.В. Онтогенез музыкальных способностей / К.В. Тарасова. – М.: Таланты-XXI век, 2018. – 320 с.</w:t>
      </w:r>
      <w:r w:rsidRPr="00943F3B">
        <w:br/>
        <w:t>5. Федеральный государственный образовательный стандарт дошкольного образования (утвержден приказом Минобрнауки России от 17 октября 2013 г. № 1155) [Электронный ресурс]. – Режим доступа: </w:t>
      </w:r>
      <w:hyperlink r:id="rId4" w:history="1">
        <w:r w:rsidRPr="00943F3B">
          <w:rPr>
            <w:rStyle w:val="ac"/>
          </w:rPr>
          <w:t>http://минобрнауки.рф/документы/6261</w:t>
        </w:r>
      </w:hyperlink>
      <w:r w:rsidRPr="00943F3B">
        <w:t> (дата обращения: 15.10.2023).</w:t>
      </w:r>
      <w:r w:rsidRPr="00943F3B">
        <w:br/>
        <w:t>6. Яковлева, Е.Л. Развитие эмоционального интеллекта дошкольников на музыкальных занятиях / Е.Л. Яковлева // Дошкольное воспитание. – 2021. – № 5. – С. 34-41.</w:t>
      </w:r>
    </w:p>
    <w:p w14:paraId="46BCEB50" w14:textId="77777777" w:rsidR="001A4E1A" w:rsidRDefault="001A4E1A" w:rsidP="00943F3B">
      <w:pPr>
        <w:spacing w:line="360" w:lineRule="auto"/>
      </w:pPr>
    </w:p>
    <w:sectPr w:rsidR="001A4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F3B"/>
    <w:rsid w:val="0015477D"/>
    <w:rsid w:val="001A4E1A"/>
    <w:rsid w:val="004C1B4A"/>
    <w:rsid w:val="004C1C2A"/>
    <w:rsid w:val="00943F3B"/>
    <w:rsid w:val="00BC217C"/>
    <w:rsid w:val="00CF32F8"/>
    <w:rsid w:val="00F0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B3ED0"/>
  <w15:chartTrackingRefBased/>
  <w15:docId w15:val="{FBEBDD24-8618-4038-B237-01C5DFEF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2F8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43F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3F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3F3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3F3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3F3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3F3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3F3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3F3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3F3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3F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43F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43F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43F3B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43F3B"/>
    <w:rPr>
      <w:rFonts w:eastAsiaTheme="majorEastAsia" w:cstheme="majorBidi"/>
      <w:color w:val="2F5496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43F3B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43F3B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43F3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43F3B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943F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43F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3F3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43F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43F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43F3B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943F3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43F3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43F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43F3B"/>
    <w:rPr>
      <w:rFonts w:ascii="Times New Roman" w:hAnsi="Times New Roman"/>
      <w:i/>
      <w:iCs/>
      <w:color w:val="2F5496" w:themeColor="accent1" w:themeShade="BF"/>
      <w:sz w:val="24"/>
    </w:rPr>
  </w:style>
  <w:style w:type="character" w:styleId="ab">
    <w:name w:val="Intense Reference"/>
    <w:basedOn w:val="a0"/>
    <w:uiPriority w:val="32"/>
    <w:qFormat/>
    <w:rsid w:val="00943F3B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43F3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43F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80abucjiibhv9a.xn--p1ai/%D0%B4%D0%BE%D0%BA%D1%83%D0%BC%D0%B5%D0%BD%D1%82%D1%8B/62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974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2025-10-23T16:56:00Z</dcterms:created>
  <dcterms:modified xsi:type="dcterms:W3CDTF">2025-10-23T17:02:00Z</dcterms:modified>
</cp:coreProperties>
</file>