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 xml:space="preserve">Департамент по делам казачества  и кадетских учебных заведений </w:t>
      </w: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</w:t>
      </w: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 xml:space="preserve">учреждение </w:t>
      </w: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 xml:space="preserve">Ростовской области   </w:t>
      </w: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 xml:space="preserve">  «Белокалитвинский казачий кадетский профессиональный техникум</w:t>
      </w: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>имени Героя Советского союза  Быкова Бориса Ивановича»</w:t>
      </w: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Look w:val="01E0" w:firstRow="1" w:lastRow="1" w:firstColumn="1" w:lastColumn="1" w:noHBand="0" w:noVBand="0"/>
      </w:tblPr>
      <w:tblGrid>
        <w:gridCol w:w="5407"/>
        <w:gridCol w:w="301"/>
        <w:gridCol w:w="5066"/>
      </w:tblGrid>
      <w:tr w:rsidR="00AF610B" w:rsidRPr="00AF610B" w:rsidTr="00AF610B">
        <w:trPr>
          <w:trHeight w:val="1410"/>
        </w:trPr>
        <w:tc>
          <w:tcPr>
            <w:tcW w:w="5407" w:type="dxa"/>
          </w:tcPr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СОГЛАСОВАНО:</w:t>
            </w: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на заседании МК ОУД</w:t>
            </w:r>
          </w:p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1от 26.08.2024 г.</w:t>
            </w:r>
          </w:p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Председатель МК ОУД</w:t>
            </w:r>
          </w:p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____________И.Ю.Акинина</w:t>
            </w:r>
          </w:p>
        </w:tc>
        <w:tc>
          <w:tcPr>
            <w:tcW w:w="301" w:type="dxa"/>
          </w:tcPr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F610B" w:rsidRPr="00AF610B" w:rsidRDefault="00AF610B" w:rsidP="00AF6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610B" w:rsidRPr="00AF610B" w:rsidRDefault="00AF610B" w:rsidP="00AF6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610B" w:rsidRPr="00AF610B" w:rsidRDefault="00AF610B" w:rsidP="00AF6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6" w:type="dxa"/>
          </w:tcPr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УТВЕРЖДАЮ:</w:t>
            </w:r>
          </w:p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приказ № </w:t>
            </w:r>
            <w:r w:rsidR="009412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179 от 30.08.2024г.</w:t>
            </w: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</w:p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И.о. директора ГБПОУ РО «БККПТ </w:t>
            </w:r>
          </w:p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имени Героя Советского союза Быкова Бориса Ивановича»</w:t>
            </w:r>
          </w:p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61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_____________Е.Н.Казанникова</w:t>
            </w:r>
          </w:p>
          <w:p w:rsidR="00AF610B" w:rsidRPr="00AF610B" w:rsidRDefault="00AF610B" w:rsidP="00AF610B">
            <w:pPr>
              <w:tabs>
                <w:tab w:val="left" w:pos="914"/>
                <w:tab w:val="left" w:pos="1832"/>
                <w:tab w:val="left" w:pos="2746"/>
                <w:tab w:val="left" w:pos="3665"/>
                <w:tab w:val="left" w:pos="4579"/>
                <w:tab w:val="left" w:pos="5494"/>
                <w:tab w:val="left" w:pos="6412"/>
                <w:tab w:val="left" w:pos="7327"/>
                <w:tab w:val="left" w:pos="8244"/>
                <w:tab w:val="left" w:pos="9160"/>
                <w:tab w:val="left" w:pos="10074"/>
                <w:tab w:val="left" w:pos="10992"/>
                <w:tab w:val="left" w:pos="11907"/>
                <w:tab w:val="left" w:pos="12825"/>
                <w:tab w:val="left" w:pos="13739"/>
                <w:tab w:val="left" w:pos="146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7657" w:rsidRDefault="00AF610B" w:rsidP="00AF61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10B">
        <w:rPr>
          <w:rFonts w:ascii="Times New Roman" w:hAnsi="Times New Roman" w:cs="Times New Roman"/>
          <w:b/>
          <w:sz w:val="28"/>
          <w:szCs w:val="28"/>
        </w:rPr>
        <w:t>РАБОЧАЯ ПРОГР</w:t>
      </w:r>
      <w:r w:rsidR="00E57657">
        <w:rPr>
          <w:rFonts w:ascii="Times New Roman" w:hAnsi="Times New Roman" w:cs="Times New Roman"/>
          <w:b/>
          <w:sz w:val="28"/>
          <w:szCs w:val="28"/>
        </w:rPr>
        <w:t>АММА ОБЩЕОБРАЗОВАТЕЛЬНОЙ</w:t>
      </w:r>
      <w:r w:rsidR="00E57657">
        <w:rPr>
          <w:rFonts w:ascii="Times New Roman" w:hAnsi="Times New Roman" w:cs="Times New Roman"/>
          <w:b/>
          <w:sz w:val="28"/>
          <w:szCs w:val="28"/>
        </w:rPr>
        <w:br/>
      </w:r>
      <w:r w:rsidR="006776DA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AF610B">
        <w:rPr>
          <w:rFonts w:ascii="Times New Roman" w:hAnsi="Times New Roman" w:cs="Times New Roman"/>
          <w:b/>
          <w:sz w:val="28"/>
          <w:szCs w:val="28"/>
        </w:rPr>
        <w:t xml:space="preserve"> ДИСЦИПЛИНЫ </w:t>
      </w:r>
    </w:p>
    <w:p w:rsidR="00AF610B" w:rsidRPr="00AF610B" w:rsidRDefault="00E57657" w:rsidP="00E576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ОУДб.09 </w:t>
      </w:r>
      <w:r w:rsidR="00AF610B" w:rsidRPr="00AF610B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AF610B" w:rsidRPr="00AF610B" w:rsidRDefault="00AF610B" w:rsidP="00AF61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10B" w:rsidRPr="00AF610B" w:rsidRDefault="00AF610B" w:rsidP="00AF61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10B" w:rsidRPr="00AF610B" w:rsidRDefault="00AF610B" w:rsidP="00AF61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 xml:space="preserve">программы подготовки квалифицированных рабочих, служащих </w:t>
      </w:r>
    </w:p>
    <w:p w:rsidR="00AF610B" w:rsidRPr="00AF610B" w:rsidRDefault="00AF610B" w:rsidP="00AF61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 xml:space="preserve">для профессии СПО </w:t>
      </w:r>
      <w:r>
        <w:rPr>
          <w:rFonts w:ascii="Times New Roman" w:hAnsi="Times New Roman" w:cs="Times New Roman"/>
          <w:sz w:val="28"/>
          <w:szCs w:val="28"/>
        </w:rPr>
        <w:t>технологического профиля</w:t>
      </w:r>
    </w:p>
    <w:p w:rsidR="00AF610B" w:rsidRPr="00AF610B" w:rsidRDefault="00AF610B" w:rsidP="00AF6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35.01.27 Мастер сельскохозяйственного производства</w:t>
      </w:r>
    </w:p>
    <w:p w:rsidR="00AF610B" w:rsidRPr="00AF610B" w:rsidRDefault="00AF610B" w:rsidP="00AF610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10B">
        <w:rPr>
          <w:rFonts w:ascii="Times New Roman" w:hAnsi="Times New Roman" w:cs="Times New Roman"/>
          <w:sz w:val="24"/>
          <w:szCs w:val="24"/>
        </w:rPr>
        <w:t>2024 г.</w:t>
      </w:r>
    </w:p>
    <w:p w:rsidR="00AF610B" w:rsidRPr="00AF610B" w:rsidRDefault="00AF610B" w:rsidP="00585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10B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AF610B">
        <w:rPr>
          <w:rFonts w:ascii="Times New Roman" w:hAnsi="Times New Roman" w:cs="Times New Roman"/>
          <w:sz w:val="28"/>
          <w:szCs w:val="28"/>
        </w:rPr>
        <w:t xml:space="preserve">       Рабочая программа  общеобразовательной</w:t>
      </w:r>
      <w:r w:rsidR="00E57657">
        <w:rPr>
          <w:rFonts w:ascii="Times New Roman" w:hAnsi="Times New Roman" w:cs="Times New Roman"/>
          <w:sz w:val="28"/>
          <w:szCs w:val="28"/>
        </w:rPr>
        <w:t xml:space="preserve"> </w:t>
      </w:r>
      <w:r w:rsidR="006776DA">
        <w:rPr>
          <w:rFonts w:ascii="Times New Roman" w:hAnsi="Times New Roman" w:cs="Times New Roman"/>
          <w:sz w:val="28"/>
          <w:szCs w:val="28"/>
        </w:rPr>
        <w:t>учебной</w:t>
      </w:r>
      <w:r w:rsidR="00E57657">
        <w:rPr>
          <w:rFonts w:ascii="Times New Roman" w:hAnsi="Times New Roman" w:cs="Times New Roman"/>
          <w:sz w:val="28"/>
          <w:szCs w:val="28"/>
        </w:rPr>
        <w:t xml:space="preserve"> дисциплины ОУДб.09</w:t>
      </w:r>
      <w:r w:rsidRPr="00AF610B">
        <w:rPr>
          <w:rFonts w:ascii="Times New Roman" w:hAnsi="Times New Roman" w:cs="Times New Roman"/>
          <w:sz w:val="28"/>
          <w:szCs w:val="28"/>
        </w:rPr>
        <w:t xml:space="preserve"> «Физическая культура» разработана на основе федерального государственного образовательного стандарта   среднего профессионального образования по профессии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35.01.27 Мастер сельскохозяйственного производства, </w:t>
      </w:r>
      <w:r w:rsidRPr="00AF610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r w:rsidRPr="00AF610B">
        <w:rPr>
          <w:rFonts w:ascii="Times New Roman" w:hAnsi="Times New Roman" w:cs="Times New Roman"/>
          <w:sz w:val="28"/>
          <w:szCs w:val="28"/>
        </w:rPr>
        <w:t xml:space="preserve"> Приказом Минпро</w:t>
      </w:r>
      <w:r>
        <w:rPr>
          <w:rFonts w:ascii="Times New Roman" w:hAnsi="Times New Roman" w:cs="Times New Roman"/>
          <w:sz w:val="28"/>
          <w:szCs w:val="28"/>
        </w:rPr>
        <w:t>свещени</w:t>
      </w:r>
      <w:r w:rsidR="002F6084">
        <w:rPr>
          <w:rFonts w:ascii="Times New Roman" w:hAnsi="Times New Roman" w:cs="Times New Roman"/>
          <w:sz w:val="28"/>
          <w:szCs w:val="28"/>
        </w:rPr>
        <w:t>я России от 24.05.2022 г.  № 355</w:t>
      </w:r>
      <w:r w:rsidRPr="00AF610B">
        <w:rPr>
          <w:rFonts w:ascii="Times New Roman" w:hAnsi="Times New Roman" w:cs="Times New Roman"/>
          <w:sz w:val="28"/>
          <w:szCs w:val="28"/>
        </w:rPr>
        <w:t xml:space="preserve"> (с изменениями согласно Приказа Министерства просвещения Российской Федерации от 03.07.2024 г. № 464 «О внесении изменений в федеральные государственные образовательные стандарты среднего профессионального образования»), в соответствии с профессиональной образовательной программой среднего профессионального образования–программы подготовки квалифицированных рабочих, служащих (ПОП СПО-ППКРС) по профессии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35.01.27 Мастер сельскохозяйственного производства</w:t>
      </w:r>
      <w:r w:rsidRPr="00AF610B">
        <w:rPr>
          <w:rFonts w:ascii="Times New Roman" w:hAnsi="Times New Roman" w:cs="Times New Roman"/>
          <w:sz w:val="28"/>
          <w:szCs w:val="28"/>
        </w:rPr>
        <w:t xml:space="preserve"> ГБПОУ РО «Белокалитвинский казачий кадетский профессиональный техникум имени Героя Советского союза Быкова Бориса Ивановича» и  с учетом примерной рабочей программы ОД «Физическая культура» ФГБОУ ДПО «Институт развития профессионального образования».</w:t>
      </w:r>
    </w:p>
    <w:p w:rsidR="00AF610B" w:rsidRPr="00AF610B" w:rsidRDefault="00AF610B" w:rsidP="00AF61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b/>
          <w:sz w:val="28"/>
          <w:szCs w:val="28"/>
        </w:rPr>
        <w:t xml:space="preserve">Организация-разработчик </w:t>
      </w:r>
      <w:r w:rsidRPr="00AF610B">
        <w:rPr>
          <w:rFonts w:ascii="Times New Roman" w:hAnsi="Times New Roman" w:cs="Times New Roman"/>
          <w:sz w:val="28"/>
          <w:szCs w:val="28"/>
        </w:rPr>
        <w:t>: ГБПОУ РО «Белокалитвинский казачий кадетский профессиональный техникум  имени Героя Советского союза Быкова Бориса Ивановича»</w:t>
      </w:r>
    </w:p>
    <w:p w:rsidR="00AF610B" w:rsidRPr="00AF610B" w:rsidRDefault="00AF610B" w:rsidP="00AF61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b/>
          <w:sz w:val="28"/>
          <w:szCs w:val="28"/>
        </w:rPr>
        <w:t>Разработчик:</w:t>
      </w:r>
      <w:r w:rsidRPr="00AF610B">
        <w:rPr>
          <w:rFonts w:ascii="Times New Roman" w:hAnsi="Times New Roman" w:cs="Times New Roman"/>
          <w:sz w:val="28"/>
          <w:szCs w:val="28"/>
        </w:rPr>
        <w:t xml:space="preserve"> Курносова Екатерина Владимировна,  руководитель физического воспитания первой категории ГБПОУ РО «Белокалитвинский казачий кадетский профессиональный техникум  имени Героя Советского союза Быкова Бориса Ивановича»</w:t>
      </w:r>
    </w:p>
    <w:p w:rsidR="00AF610B" w:rsidRPr="00AF610B" w:rsidRDefault="00AF610B" w:rsidP="00AF61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10B" w:rsidRPr="00AF610B" w:rsidRDefault="00AF610B" w:rsidP="00AF61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610B" w:rsidRPr="00AF610B" w:rsidRDefault="00AF610B" w:rsidP="00AF61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</w:rPr>
        <w:id w:val="121272309"/>
        <w:docPartObj>
          <w:docPartGallery w:val="Table of Contents"/>
          <w:docPartUnique/>
        </w:docPartObj>
      </w:sdtPr>
      <w:sdtContent>
        <w:p w:rsidR="00AF610B" w:rsidRPr="00AF610B" w:rsidRDefault="00AF610B" w:rsidP="00AF610B">
          <w:pPr>
            <w:spacing w:after="0"/>
            <w:jc w:val="center"/>
            <w:rPr>
              <w:rFonts w:ascii="Times New Roman" w:hAnsi="Times New Roman" w:cs="Times New Roman"/>
            </w:rPr>
          </w:pPr>
        </w:p>
        <w:p w:rsidR="00AF610B" w:rsidRPr="00AF610B" w:rsidRDefault="00AF610B" w:rsidP="00AF610B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</w:rPr>
          </w:pPr>
          <w:r w:rsidRPr="00AF610B">
            <w:rPr>
              <w:rFonts w:ascii="Times New Roman" w:hAnsi="Times New Roman" w:cs="Times New Roman"/>
              <w:b/>
              <w:sz w:val="28"/>
            </w:rPr>
            <w:t>СОДЕРЖАНИЕ</w:t>
          </w:r>
        </w:p>
        <w:p w:rsidR="00AF610B" w:rsidRPr="00AF610B" w:rsidRDefault="00AF610B" w:rsidP="00AF610B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</w:rPr>
          </w:pPr>
        </w:p>
        <w:p w:rsidR="00AF610B" w:rsidRPr="00AF610B" w:rsidRDefault="00AF610B" w:rsidP="00AF610B">
          <w:pPr>
            <w:pStyle w:val="11"/>
            <w:tabs>
              <w:tab w:val="right" w:leader="dot" w:pos="9355"/>
            </w:tabs>
            <w:rPr>
              <w:rFonts w:ascii="Times New Roman" w:hAnsi="Times New Roman" w:cs="Times New Roman"/>
              <w:sz w:val="28"/>
              <w:szCs w:val="24"/>
            </w:rPr>
          </w:pPr>
          <w:r w:rsidRPr="00AF610B">
            <w:rPr>
              <w:rFonts w:ascii="Times New Roman" w:hAnsi="Times New Roman" w:cs="Times New Roman"/>
              <w:sz w:val="28"/>
              <w:szCs w:val="24"/>
            </w:rPr>
            <w:fldChar w:fldCharType="begin"/>
          </w:r>
          <w:r w:rsidRPr="00AF610B">
            <w:rPr>
              <w:rFonts w:ascii="Times New Roman" w:hAnsi="Times New Roman" w:cs="Times New Roman"/>
              <w:sz w:val="28"/>
              <w:szCs w:val="24"/>
            </w:rPr>
            <w:instrText>TOC \h \z \u \o "1-3"</w:instrText>
          </w:r>
          <w:r w:rsidRPr="00AF610B">
            <w:rPr>
              <w:rFonts w:ascii="Times New Roman" w:hAnsi="Times New Roman" w:cs="Times New Roman"/>
              <w:sz w:val="28"/>
              <w:szCs w:val="24"/>
            </w:rPr>
            <w:fldChar w:fldCharType="separate"/>
          </w:r>
          <w:hyperlink w:anchor="__RefHeading___1" w:history="1">
            <w:r w:rsidRPr="00AF610B">
              <w:rPr>
                <w:rFonts w:ascii="Times New Roman" w:hAnsi="Times New Roman" w:cs="Times New Roman"/>
                <w:sz w:val="28"/>
                <w:szCs w:val="24"/>
              </w:rPr>
              <w:t>1. Общая характеристика  рабочей программы общеобразовательной дисциплины «Физическая культура»</w:t>
            </w:r>
            <w:r w:rsidRPr="00AF610B">
              <w:rPr>
                <w:rFonts w:ascii="Times New Roman" w:hAnsi="Times New Roman" w:cs="Times New Roman"/>
                <w:sz w:val="28"/>
                <w:szCs w:val="24"/>
              </w:rPr>
              <w:tab/>
            </w:r>
            <w:r w:rsidR="0047302A">
              <w:rPr>
                <w:rFonts w:ascii="Times New Roman" w:hAnsi="Times New Roman" w:cs="Times New Roman"/>
                <w:sz w:val="28"/>
                <w:szCs w:val="24"/>
              </w:rPr>
              <w:t>………………………………………………………………...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hyperlink>
        </w:p>
        <w:p w:rsidR="00AF610B" w:rsidRPr="00AF610B" w:rsidRDefault="002803E7" w:rsidP="00AF610B">
          <w:pPr>
            <w:pStyle w:val="11"/>
            <w:tabs>
              <w:tab w:val="right" w:leader="dot" w:pos="9355"/>
            </w:tabs>
            <w:rPr>
              <w:rFonts w:ascii="Times New Roman" w:hAnsi="Times New Roman" w:cs="Times New Roman"/>
              <w:sz w:val="28"/>
              <w:szCs w:val="24"/>
            </w:rPr>
          </w:pPr>
          <w:hyperlink w:anchor="__RefHeading___2" w:history="1">
            <w:r w:rsidR="00AF610B" w:rsidRPr="00AF610B">
              <w:rPr>
                <w:rFonts w:ascii="Times New Roman" w:hAnsi="Times New Roman" w:cs="Times New Roman"/>
                <w:sz w:val="28"/>
                <w:szCs w:val="24"/>
              </w:rPr>
              <w:t>2. Структура и содержание общеобразовательной дисциплины</w:t>
            </w:r>
            <w:r w:rsidR="00AF610B" w:rsidRPr="00AF610B">
              <w:rPr>
                <w:rFonts w:ascii="Times New Roman" w:hAnsi="Times New Roman" w:cs="Times New Roman"/>
                <w:sz w:val="28"/>
                <w:szCs w:val="24"/>
              </w:rPr>
              <w:tab/>
            </w:r>
            <w:r w:rsidR="00132CE9">
              <w:rPr>
                <w:rFonts w:ascii="Times New Roman" w:hAnsi="Times New Roman" w:cs="Times New Roman"/>
                <w:sz w:val="28"/>
                <w:szCs w:val="24"/>
              </w:rPr>
              <w:t>……………………</w:t>
            </w:r>
            <w:r w:rsidR="00AF610B" w:rsidRPr="00AF610B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hyperlink>
        </w:p>
        <w:p w:rsidR="00AF610B" w:rsidRPr="00AF610B" w:rsidRDefault="002803E7" w:rsidP="00AF610B">
          <w:pPr>
            <w:pStyle w:val="11"/>
            <w:tabs>
              <w:tab w:val="right" w:leader="dot" w:pos="9355"/>
            </w:tabs>
            <w:rPr>
              <w:rFonts w:ascii="Times New Roman" w:hAnsi="Times New Roman" w:cs="Times New Roman"/>
              <w:sz w:val="28"/>
              <w:szCs w:val="24"/>
            </w:rPr>
          </w:pPr>
          <w:hyperlink w:anchor="__RefHeading___3" w:history="1">
            <w:r w:rsidR="00AF610B" w:rsidRPr="00AF610B">
              <w:rPr>
                <w:rFonts w:ascii="Times New Roman" w:hAnsi="Times New Roman" w:cs="Times New Roman"/>
                <w:sz w:val="28"/>
                <w:szCs w:val="24"/>
              </w:rPr>
              <w:t>3. Условия реализации программы общеобразовательной дисциплины</w:t>
            </w:r>
            <w:r w:rsidR="00AF610B" w:rsidRPr="00AF610B">
              <w:rPr>
                <w:rFonts w:ascii="Times New Roman" w:hAnsi="Times New Roman" w:cs="Times New Roman"/>
                <w:sz w:val="28"/>
                <w:szCs w:val="24"/>
              </w:rPr>
              <w:tab/>
            </w:r>
            <w:r w:rsidR="0047302A">
              <w:rPr>
                <w:rFonts w:ascii="Times New Roman" w:hAnsi="Times New Roman" w:cs="Times New Roman"/>
                <w:sz w:val="28"/>
                <w:szCs w:val="24"/>
              </w:rPr>
              <w:t>………….17</w:t>
            </w:r>
          </w:hyperlink>
        </w:p>
        <w:p w:rsidR="00AF610B" w:rsidRPr="00AF610B" w:rsidRDefault="002803E7" w:rsidP="00AF610B">
          <w:pPr>
            <w:pStyle w:val="11"/>
            <w:tabs>
              <w:tab w:val="right" w:leader="dot" w:pos="9355"/>
            </w:tabs>
            <w:rPr>
              <w:rFonts w:ascii="Times New Roman" w:hAnsi="Times New Roman" w:cs="Times New Roman"/>
              <w:sz w:val="28"/>
              <w:szCs w:val="24"/>
            </w:rPr>
          </w:pPr>
          <w:hyperlink w:anchor="__RefHeading___4" w:history="1">
            <w:r w:rsidR="00AF610B" w:rsidRPr="00AF610B">
              <w:rPr>
                <w:rFonts w:ascii="Times New Roman" w:hAnsi="Times New Roman" w:cs="Times New Roman"/>
                <w:sz w:val="28"/>
                <w:szCs w:val="24"/>
              </w:rPr>
              <w:t>4. Контроль и оценка результатов освоения общеобразовательной дисциплины</w:t>
            </w:r>
            <w:r w:rsidR="007D3D96">
              <w:rPr>
                <w:rFonts w:ascii="Times New Roman" w:hAnsi="Times New Roman" w:cs="Times New Roman"/>
                <w:sz w:val="28"/>
                <w:szCs w:val="24"/>
              </w:rPr>
              <w:t>..20</w:t>
            </w:r>
            <w:r w:rsidR="00AF610B" w:rsidRPr="00AF610B">
              <w:rPr>
                <w:rFonts w:ascii="Times New Roman" w:hAnsi="Times New Roman" w:cs="Times New Roman"/>
                <w:sz w:val="28"/>
                <w:szCs w:val="24"/>
              </w:rPr>
              <w:tab/>
            </w:r>
          </w:hyperlink>
        </w:p>
        <w:p w:rsidR="00AF610B" w:rsidRPr="00AF610B" w:rsidRDefault="00AF610B" w:rsidP="00AF610B">
          <w:pPr>
            <w:keepNext/>
            <w:keepLines/>
            <w:spacing w:before="480" w:after="0"/>
            <w:rPr>
              <w:rFonts w:ascii="Times New Roman" w:hAnsi="Times New Roman" w:cs="Times New Roman"/>
            </w:rPr>
          </w:pPr>
          <w:r w:rsidRPr="00AF610B">
            <w:rPr>
              <w:rFonts w:ascii="Times New Roman" w:hAnsi="Times New Roman" w:cs="Times New Roman"/>
              <w:sz w:val="28"/>
              <w:szCs w:val="24"/>
            </w:rPr>
            <w:fldChar w:fldCharType="end"/>
          </w:r>
        </w:p>
        <w:p w:rsidR="00AF610B" w:rsidRPr="00AF610B" w:rsidRDefault="002803E7" w:rsidP="00AF610B">
          <w:pPr>
            <w:rPr>
              <w:rFonts w:ascii="Times New Roman" w:hAnsi="Times New Roman" w:cs="Times New Roman"/>
            </w:rPr>
            <w:sectPr w:rsidR="00AF610B" w:rsidRPr="00AF610B" w:rsidSect="00AF610B">
              <w:footerReference w:type="default" r:id="rId7"/>
              <w:pgSz w:w="11906" w:h="16838"/>
              <w:pgMar w:top="1134" w:right="851" w:bottom="1134" w:left="851" w:header="709" w:footer="709" w:gutter="0"/>
              <w:cols w:space="708"/>
              <w:titlePg/>
              <w:docGrid w:linePitch="360"/>
            </w:sectPr>
          </w:pPr>
        </w:p>
      </w:sdtContent>
    </w:sdt>
    <w:p w:rsidR="00AF610B" w:rsidRPr="00AF610B" w:rsidRDefault="00AF610B" w:rsidP="00AF610B">
      <w:pPr>
        <w:pStyle w:val="1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color w:val="000000"/>
        </w:rPr>
      </w:pPr>
      <w:bookmarkStart w:id="0" w:name="_Toc509236499"/>
      <w:r w:rsidRPr="00AF610B">
        <w:rPr>
          <w:rFonts w:ascii="Times New Roman" w:hAnsi="Times New Roman" w:cs="Times New Roman"/>
          <w:color w:val="000000"/>
        </w:rPr>
        <w:lastRenderedPageBreak/>
        <w:t>Общая характеристика  рабочей программы общеобразовательной дисциплины «Физическая культура»</w:t>
      </w:r>
    </w:p>
    <w:p w:rsidR="00AF610B" w:rsidRPr="00AF610B" w:rsidRDefault="00AF610B" w:rsidP="00AF610B">
      <w:pPr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b/>
          <w:sz w:val="28"/>
          <w:szCs w:val="28"/>
        </w:rPr>
        <w:t xml:space="preserve">1.1. Место дисциплины в структуре образовательной программы СПО: </w:t>
      </w:r>
    </w:p>
    <w:p w:rsidR="00AF610B" w:rsidRPr="00AF610B" w:rsidRDefault="00AF610B" w:rsidP="00AF610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10B"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 w:rsidRPr="00AF610B">
        <w:rPr>
          <w:rFonts w:ascii="Times New Roman" w:hAnsi="Times New Roman" w:cs="Times New Roman"/>
          <w:sz w:val="28"/>
          <w:szCs w:val="28"/>
          <w:u w:val="single"/>
        </w:rPr>
        <w:t>Физическая культура</w:t>
      </w:r>
      <w:r w:rsidRPr="00AF610B">
        <w:rPr>
          <w:rFonts w:ascii="Times New Roman" w:hAnsi="Times New Roman" w:cs="Times New Roman"/>
          <w:sz w:val="28"/>
          <w:szCs w:val="28"/>
        </w:rPr>
        <w:t xml:space="preserve">» является обязательной частью общеобразовательного цикла образовательной программы в соответствии с ФГОС СПО по профессии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35.01.27 Мастер сельскохозяйственного производства</w:t>
      </w:r>
    </w:p>
    <w:p w:rsidR="00AF610B" w:rsidRPr="00AF610B" w:rsidRDefault="00AF610B" w:rsidP="00AF6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0B" w:rsidRPr="00AF610B" w:rsidRDefault="00AF610B" w:rsidP="00AF610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10B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</w:t>
      </w:r>
    </w:p>
    <w:p w:rsidR="00AF610B" w:rsidRPr="00AF610B" w:rsidRDefault="00AF610B" w:rsidP="00AF61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610B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дисциплины:</w:t>
      </w:r>
    </w:p>
    <w:p w:rsidR="00AF610B" w:rsidRPr="00AF610B" w:rsidRDefault="00AF610B" w:rsidP="00AF610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10B" w:rsidRPr="00AF610B" w:rsidRDefault="00AF610B" w:rsidP="00AF610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10B">
        <w:rPr>
          <w:rFonts w:ascii="Times New Roman" w:hAnsi="Times New Roman" w:cs="Times New Roman"/>
          <w:b/>
          <w:sz w:val="28"/>
          <w:szCs w:val="28"/>
        </w:rPr>
        <w:t>1.2.1. Цели дисциплины</w:t>
      </w:r>
    </w:p>
    <w:p w:rsidR="00AF610B" w:rsidRPr="00AF610B" w:rsidRDefault="00AF610B" w:rsidP="00AF610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>Содержание программы общеобразовательной дисциплины «Физическая культура» направлено на достижение следующих целей: 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специалиста.</w:t>
      </w:r>
    </w:p>
    <w:p w:rsidR="00AF610B" w:rsidRPr="00AF610B" w:rsidRDefault="00AF610B" w:rsidP="00AF61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10B">
        <w:rPr>
          <w:rFonts w:ascii="Times New Roman" w:hAnsi="Times New Roman" w:cs="Times New Roman"/>
          <w:b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AF610B" w:rsidRPr="00AF610B" w:rsidRDefault="00AF610B" w:rsidP="00AF61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13618735"/>
      <w:r w:rsidRPr="00AF610B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ОК </w:t>
      </w:r>
      <w:bookmarkEnd w:id="1"/>
      <w:r w:rsidR="00A82E65">
        <w:rPr>
          <w:rFonts w:ascii="Times New Roman" w:hAnsi="Times New Roman" w:cs="Times New Roman"/>
          <w:sz w:val="28"/>
          <w:szCs w:val="28"/>
        </w:rPr>
        <w:t>и ПК</w:t>
      </w:r>
    </w:p>
    <w:p w:rsidR="00AF610B" w:rsidRPr="00AF610B" w:rsidRDefault="00AF610B" w:rsidP="00AF61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spacing w:after="0"/>
        <w:rPr>
          <w:rFonts w:ascii="Times New Roman" w:hAnsi="Times New Roman" w:cs="Times New Roman"/>
          <w:b/>
          <w:sz w:val="28"/>
        </w:rPr>
        <w:sectPr w:rsidR="00AF610B" w:rsidRPr="00AF610B" w:rsidSect="00AF610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AF610B" w:rsidRPr="00AF610B" w:rsidRDefault="00AF610B" w:rsidP="00AF610B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103"/>
        <w:gridCol w:w="5103"/>
      </w:tblGrid>
      <w:tr w:rsidR="00AF610B" w:rsidRPr="00AF610B" w:rsidTr="00AF610B">
        <w:trPr>
          <w:trHeight w:val="27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Планируемые результаты</w:t>
            </w:r>
          </w:p>
        </w:tc>
      </w:tr>
      <w:tr w:rsidR="00AF610B" w:rsidRPr="00AF610B" w:rsidTr="00AF610B">
        <w:trPr>
          <w:trHeight w:val="270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Общие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Дисциплинарные</w:t>
            </w:r>
          </w:p>
        </w:tc>
      </w:tr>
      <w:tr w:rsidR="00AF610B" w:rsidRPr="00AF610B" w:rsidTr="00AF610B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В части трудового воспитания: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trike/>
                <w:sz w:val="24"/>
                <w:highlight w:val="white"/>
              </w:rPr>
            </w:pP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color w:val="808080"/>
                <w:sz w:val="24"/>
                <w:highlight w:val="white"/>
              </w:rPr>
            </w:pP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Fonts w:ascii="Times New Roman" w:hAnsi="Times New Roman" w:cs="Times New Roman"/>
                <w:color w:val="808080"/>
                <w:sz w:val="24"/>
                <w:highlight w:val="white"/>
              </w:rPr>
              <w:t xml:space="preserve"> а) </w:t>
            </w: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базовые логические действия: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Fonts w:ascii="Times New Roman" w:hAnsi="Times New Roman" w:cs="Times New Roman"/>
                <w:color w:val="808080"/>
                <w:sz w:val="24"/>
                <w:highlight w:val="white"/>
              </w:rPr>
              <w:lastRenderedPageBreak/>
              <w:t>б)</w:t>
            </w: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 базовые исследовательские действия: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 владеть навыками учебно-исследовательской и проектной деятельности, навыками разрешени</w:t>
            </w:r>
            <w:r w:rsidR="007D3D96">
              <w:rPr>
                <w:rFonts w:ascii="Times New Roman" w:hAnsi="Times New Roman" w:cs="Times New Roman"/>
                <w:sz w:val="24"/>
              </w:rPr>
              <w:t xml:space="preserve">я проблем; 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 анализировать полученные в ходе решения задачи результаты, критически оценивать их достоверность, прогнозирова</w:t>
            </w:r>
            <w:r w:rsidR="001B49F0">
              <w:rPr>
                <w:rFonts w:ascii="Times New Roman" w:hAnsi="Times New Roman" w:cs="Times New Roman"/>
                <w:sz w:val="24"/>
              </w:rPr>
              <w:t xml:space="preserve">ть изменение в новых условиях; </w:t>
            </w:r>
            <w:r w:rsidRPr="00AF610B">
              <w:rPr>
                <w:rFonts w:ascii="Times New Roman" w:hAnsi="Times New Roman" w:cs="Times New Roman"/>
                <w:sz w:val="24"/>
              </w:rPr>
              <w:t>- уметь переносить знания в познавательную и практиче</w:t>
            </w:r>
            <w:r w:rsidR="007D3D96">
              <w:rPr>
                <w:rFonts w:ascii="Times New Roman" w:hAnsi="Times New Roman" w:cs="Times New Roman"/>
                <w:sz w:val="24"/>
              </w:rPr>
              <w:t>скую области жизнедеятельности;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  <w:highlight w:val="white"/>
              </w:rPr>
              <w:lastRenderedPageBreak/>
              <w:t xml:space="preserve">ПРб 2.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 </w:t>
            </w:r>
          </w:p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  <w:highlight w:val="white"/>
              </w:rPr>
              <w:t xml:space="preserve">ПРб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  <w:highlight w:val="white"/>
              </w:rPr>
              <w:t>ПРб 5.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</w:tc>
      </w:tr>
      <w:tr w:rsidR="00AF610B" w:rsidRPr="00AF610B" w:rsidTr="00AF610B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Овладение универсальными коммуникативными действиями: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color w:val="808080"/>
                <w:sz w:val="24"/>
              </w:rPr>
              <w:t>б)</w:t>
            </w:r>
            <w:r w:rsidRPr="00AF610B">
              <w:rPr>
                <w:rFonts w:ascii="Times New Roman" w:hAnsi="Times New Roman" w:cs="Times New Roman"/>
                <w:sz w:val="24"/>
              </w:rPr>
              <w:t> совместная деятельность: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lastRenderedPageBreak/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 осуществлять позитивное стратегическое поведение в различных ситуациях, проявлять т</w:t>
            </w:r>
            <w:r w:rsidR="001B49F0">
              <w:rPr>
                <w:rFonts w:ascii="Times New Roman" w:hAnsi="Times New Roman" w:cs="Times New Roman"/>
                <w:sz w:val="24"/>
              </w:rPr>
              <w:t>ворчество и воображение, быть</w:t>
            </w:r>
            <w:r w:rsidRPr="00AF610B">
              <w:rPr>
                <w:rFonts w:ascii="Times New Roman" w:hAnsi="Times New Roman" w:cs="Times New Roman"/>
                <w:sz w:val="24"/>
              </w:rPr>
              <w:t>инициативным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Овладение универсальными регулятивными действиями: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color w:val="808080"/>
                <w:sz w:val="24"/>
              </w:rPr>
              <w:t>г)</w:t>
            </w:r>
            <w:r w:rsidRPr="00AF610B">
              <w:rPr>
                <w:rFonts w:ascii="Times New Roman" w:hAnsi="Times New Roman" w:cs="Times New Roman"/>
                <w:sz w:val="24"/>
              </w:rPr>
              <w:t> принятие себя и других людей: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 признавать свое право и право других людей на ошибки;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lastRenderedPageBreak/>
              <w:t xml:space="preserve">ПРб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 xml:space="preserve">ПРб 5. Владение техническими приемами и двигательными действиями базовых видов </w:t>
            </w: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lastRenderedPageBreak/>
              <w:t>спорта, активное применение их в физкультурно-оздоровительной и соревновательной деятельности, в сфере досуга, в профессионально-прикладной сфере</w:t>
            </w:r>
          </w:p>
        </w:tc>
      </w:tr>
      <w:tr w:rsidR="00AF610B" w:rsidRPr="00AF610B" w:rsidTr="00AF610B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lastRenderedPageBreak/>
      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готовность к саморазвитию, самостоятельности и самоопределению;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>наличие мотивации к о</w:t>
            </w:r>
            <w:r w:rsidR="001B49F0">
              <w:rPr>
                <w:rFonts w:ascii="Times New Roman" w:hAnsi="Times New Roman" w:cs="Times New Roman"/>
                <w:sz w:val="24"/>
                <w:highlight w:val="white"/>
              </w:rPr>
              <w:t>бучению и личностному развитию;</w:t>
            </w:r>
            <w:r w:rsidRPr="00AF610B">
              <w:rPr>
                <w:rFonts w:ascii="Times New Roman" w:hAnsi="Times New Roman" w:cs="Times New Roman"/>
                <w:sz w:val="24"/>
                <w:highlight w:val="white"/>
              </w:rPr>
              <w:t xml:space="preserve">В части </w:t>
            </w: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физического воспитания: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- сформированность здорового и безопасного образа жизни, ответственного отношения к своему здоровью;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lastRenderedPageBreak/>
              <w:t>- активное неприятие вредных привычек и иных форм причинения вреда физическому и психическому здоровью;</w:t>
            </w:r>
          </w:p>
          <w:p w:rsidR="00AF610B" w:rsidRPr="00AF610B" w:rsidRDefault="00AF610B" w:rsidP="001B49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Овладения универсальными регулятивными действиями:</w:t>
            </w:r>
          </w:p>
          <w:p w:rsidR="00AF610B" w:rsidRPr="00AF610B" w:rsidRDefault="00AF610B" w:rsidP="001B49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AF610B" w:rsidRPr="00AF610B" w:rsidRDefault="00AF610B" w:rsidP="001B49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- давать оценку новым ситуациям;</w:t>
            </w:r>
          </w:p>
          <w:p w:rsidR="00AF610B" w:rsidRPr="00AF610B" w:rsidRDefault="00AF610B" w:rsidP="001B49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- расширять рамки учебного предмета на основе личных предпочтений;</w:t>
            </w:r>
          </w:p>
          <w:p w:rsidR="00AF610B" w:rsidRPr="00AF610B" w:rsidRDefault="00AF610B" w:rsidP="001B49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- делать осознанный выбор, аргументировать его, брать ответственность за решение;</w:t>
            </w:r>
          </w:p>
          <w:p w:rsidR="00AF610B" w:rsidRPr="00AF610B" w:rsidRDefault="00AF610B" w:rsidP="001B49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- оценивать приобретённый опыт;</w:t>
            </w:r>
          </w:p>
          <w:p w:rsidR="00AF610B" w:rsidRPr="00AF610B" w:rsidRDefault="00AF610B" w:rsidP="001B49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 xml:space="preserve">- способствовать формированию и проявлению широкой эрудиции в разных областях знаний; </w:t>
            </w:r>
          </w:p>
          <w:p w:rsidR="00AF610B" w:rsidRPr="00AF610B" w:rsidRDefault="00AF610B" w:rsidP="001B49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- постоянно повышать свой образ</w:t>
            </w:r>
            <w:r w:rsidR="007D3D96">
              <w:rPr>
                <w:rStyle w:val="12"/>
                <w:rFonts w:ascii="Times New Roman" w:hAnsi="Times New Roman" w:cs="Times New Roman"/>
                <w:sz w:val="24"/>
              </w:rPr>
              <w:t>овательный и культурный уровень</w:t>
            </w:r>
          </w:p>
          <w:p w:rsidR="00AF610B" w:rsidRPr="00AF610B" w:rsidRDefault="00AF610B" w:rsidP="001B49F0">
            <w:pPr>
              <w:spacing w:after="0" w:line="240" w:lineRule="auto"/>
              <w:rPr>
                <w:rFonts w:ascii="Times New Roman" w:hAnsi="Times New Roman" w:cs="Times New Roman"/>
                <w:sz w:val="24"/>
                <w:highlight w:val="white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lastRenderedPageBreak/>
              <w:t xml:space="preserve">ПРб 1.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 </w:t>
            </w:r>
          </w:p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 xml:space="preserve">ПРб 2.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 </w:t>
            </w:r>
          </w:p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lastRenderedPageBreak/>
              <w:t xml:space="preserve">ПРб 3.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 </w:t>
            </w:r>
          </w:p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 xml:space="preserve">ПРб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ПРб 5. Владение техническими приемами и двигательными действиями базовых видов с</w:t>
            </w:r>
            <w:r w:rsidR="007D3D96">
              <w:rPr>
                <w:rStyle w:val="12"/>
                <w:rFonts w:ascii="Times New Roman" w:hAnsi="Times New Roman" w:cs="Times New Roman"/>
                <w:sz w:val="24"/>
              </w:rPr>
              <w:t xml:space="preserve">порта, активное применение их в </w:t>
            </w: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физкультурно-оздоровительной и соревновательной деятельности, в сфере досуга, в профессионально-прикладной сфере;</w:t>
            </w:r>
          </w:p>
          <w:p w:rsidR="00AF610B" w:rsidRPr="00AF610B" w:rsidRDefault="00AF610B" w:rsidP="001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Style w:val="12"/>
                <w:rFonts w:ascii="Times New Roman" w:hAnsi="Times New Roman" w:cs="Times New Roman"/>
                <w:sz w:val="24"/>
              </w:rPr>
              <w:t>ПРб 6.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tr w:rsidR="001B49F0" w:rsidRPr="00AF610B" w:rsidTr="00AF610B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ПК.1.1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Выполнять работы по разборке (сборке), монтажу (демонтажу)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сельскохозяйственных машин и оборудования.</w:t>
            </w:r>
          </w:p>
          <w:p w:rsidR="001B49F0" w:rsidRPr="00AF610B" w:rsidRDefault="001B49F0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 сформированность здорового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безопасного образа жизни,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ответственного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отношения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своему здоровью;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потребность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физическом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совершенствовании,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занятиях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деятельностью;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 активное неприятие вредных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привычек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иных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причинения вреда физическому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D3D9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психическому здоровью</w:t>
            </w:r>
          </w:p>
          <w:p w:rsidR="001B49F0" w:rsidRPr="001B49F0" w:rsidRDefault="001B49F0" w:rsidP="001B4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 сформированность здорового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безопасного образа жизни,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ответственного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отношения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своему здоровью;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 потребность в физическом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совершенствовании,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занятиях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спортивно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оздоровительной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деятельностью;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 активное неприятие вредных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привычек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иных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</w:t>
            </w:r>
          </w:p>
          <w:p w:rsidR="001B49F0" w:rsidRPr="001B49F0" w:rsidRDefault="001B49F0" w:rsidP="001B49F0">
            <w:pPr>
              <w:shd w:val="clear" w:color="auto" w:fill="FFFFFF"/>
              <w:spacing w:after="0" w:line="240" w:lineRule="auto"/>
              <w:rPr>
                <w:rStyle w:val="12"/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причинения вреда физическому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D3D9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психическому здоровью</w:t>
            </w:r>
          </w:p>
        </w:tc>
      </w:tr>
    </w:tbl>
    <w:p w:rsidR="00AF610B" w:rsidRPr="00AF610B" w:rsidRDefault="00AF610B" w:rsidP="00AF610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AF610B" w:rsidRPr="00AF610B" w:rsidRDefault="00AF610B" w:rsidP="00AF610B">
      <w:pPr>
        <w:keepNext/>
        <w:keepLines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sectPr w:rsidR="00AF610B" w:rsidRPr="00AF610B" w:rsidSect="00AF610B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AF610B" w:rsidRPr="00AF610B" w:rsidRDefault="00AF610B" w:rsidP="00AF610B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AF610B">
        <w:rPr>
          <w:rFonts w:ascii="Times New Roman" w:hAnsi="Times New Roman" w:cs="Times New Roman"/>
          <w:color w:val="auto"/>
        </w:rPr>
        <w:lastRenderedPageBreak/>
        <w:t>2. Структура и содержание общеобразовательной дисциплины</w:t>
      </w:r>
    </w:p>
    <w:p w:rsidR="00AF610B" w:rsidRPr="00AF610B" w:rsidRDefault="00AF610B" w:rsidP="00AF610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F610B" w:rsidRPr="00AF610B" w:rsidRDefault="00AF610B" w:rsidP="00AF610B">
      <w:pPr>
        <w:spacing w:after="0"/>
        <w:rPr>
          <w:rFonts w:ascii="Times New Roman" w:hAnsi="Times New Roman" w:cs="Times New Roman"/>
          <w:b/>
          <w:sz w:val="28"/>
        </w:rPr>
      </w:pPr>
      <w:r w:rsidRPr="00AF610B">
        <w:rPr>
          <w:rFonts w:ascii="Times New Roman" w:hAnsi="Times New Roman" w:cs="Times New Roman"/>
          <w:b/>
          <w:sz w:val="28"/>
        </w:rPr>
        <w:t>2.1. Объем дисциплины и виды учебной работы</w:t>
      </w:r>
    </w:p>
    <w:p w:rsidR="00AF610B" w:rsidRPr="00AF610B" w:rsidRDefault="00AF610B" w:rsidP="00AF610B">
      <w:pPr>
        <w:rPr>
          <w:rFonts w:ascii="Times New Roman" w:hAnsi="Times New Roman" w:cs="Times New Roman"/>
        </w:rPr>
      </w:pPr>
    </w:p>
    <w:tbl>
      <w:tblPr>
        <w:tblW w:w="9355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2268"/>
      </w:tblGrid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Объем в часах</w:t>
            </w:r>
          </w:p>
        </w:tc>
      </w:tr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Объем образовательной программы дисциплины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72</w:t>
            </w:r>
          </w:p>
        </w:tc>
      </w:tr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в т. ч.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Основное содержание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59</w:t>
            </w:r>
          </w:p>
        </w:tc>
      </w:tr>
      <w:tr w:rsidR="00AF610B" w:rsidRPr="00AF610B" w:rsidTr="00AF610B">
        <w:trPr>
          <w:trHeight w:val="490"/>
        </w:trPr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в т. ч.:</w:t>
            </w:r>
          </w:p>
        </w:tc>
      </w:tr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практическое занятия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57</w:t>
            </w:r>
          </w:p>
        </w:tc>
      </w:tr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</w:tr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в т. ч.: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AF610B" w:rsidRPr="00AF610B" w:rsidTr="00AF610B">
        <w:trPr>
          <w:trHeight w:val="49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практическое занятие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AF610B"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AF610B" w:rsidRPr="00AF610B" w:rsidTr="00AF610B">
        <w:trPr>
          <w:trHeight w:val="331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 xml:space="preserve">Промежуточная аттестация 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(дифференцированный зачет)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F610B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</w:tr>
    </w:tbl>
    <w:p w:rsidR="00AF610B" w:rsidRPr="00AF610B" w:rsidRDefault="00AF610B" w:rsidP="00AF610B">
      <w:pPr>
        <w:keepNext/>
        <w:keepLines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</w:p>
    <w:p w:rsidR="00AF610B" w:rsidRPr="00AF610B" w:rsidRDefault="00AF610B" w:rsidP="00AF610B">
      <w:pPr>
        <w:keepNext/>
        <w:keepLines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sectPr w:rsidR="00AF610B" w:rsidRPr="00AF610B" w:rsidSect="00AF610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AF610B" w:rsidRPr="00AF610B" w:rsidRDefault="00AF610B" w:rsidP="00AF610B">
      <w:pPr>
        <w:spacing w:after="0"/>
        <w:rPr>
          <w:rFonts w:ascii="Times New Roman" w:hAnsi="Times New Roman" w:cs="Times New Roman"/>
          <w:b/>
          <w:sz w:val="28"/>
        </w:rPr>
      </w:pPr>
      <w:r w:rsidRPr="00AF610B">
        <w:rPr>
          <w:rFonts w:ascii="Times New Roman" w:hAnsi="Times New Roman" w:cs="Times New Roman"/>
          <w:b/>
          <w:sz w:val="28"/>
        </w:rPr>
        <w:lastRenderedPageBreak/>
        <w:t xml:space="preserve">2.2. Тематический план и содержание дисциплины </w:t>
      </w:r>
    </w:p>
    <w:p w:rsidR="00AF610B" w:rsidRPr="00AF610B" w:rsidRDefault="00AF610B" w:rsidP="00AF610B">
      <w:pPr>
        <w:spacing w:after="0"/>
        <w:rPr>
          <w:rFonts w:ascii="Times New Roman" w:hAnsi="Times New Roman" w:cs="Times New Roman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7513"/>
        <w:gridCol w:w="1848"/>
        <w:gridCol w:w="1979"/>
      </w:tblGrid>
      <w:tr w:rsidR="00AF610B" w:rsidRPr="00AF610B" w:rsidTr="00AF610B">
        <w:trPr>
          <w:trHeight w:val="20"/>
          <w:tblHeader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Объем часов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Формируемые компетенции</w:t>
            </w:r>
          </w:p>
        </w:tc>
      </w:tr>
      <w:tr w:rsidR="00AF610B" w:rsidRPr="00AF610B" w:rsidTr="00AF610B">
        <w:trPr>
          <w:trHeight w:val="2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AF610B" w:rsidRPr="00AF610B" w:rsidTr="00AF610B">
        <w:trPr>
          <w:trHeight w:val="382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Раздел 1. Физическая культура как часть культуры общества и человека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</w:t>
            </w:r>
          </w:p>
          <w:p w:rsidR="007D3D96" w:rsidRPr="00AF610B" w:rsidRDefault="00AF610B" w:rsidP="007D3D9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08</w:t>
            </w:r>
            <w:r w:rsidR="007D3D96">
              <w:rPr>
                <w:rFonts w:ascii="Times New Roman" w:hAnsi="Times New Roman" w:cs="Times New Roman"/>
                <w:sz w:val="24"/>
              </w:rPr>
              <w:t xml:space="preserve"> ПК 1.1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610B" w:rsidRPr="00AF610B" w:rsidTr="00AF610B">
        <w:trPr>
          <w:trHeight w:val="20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F610B" w:rsidRPr="00AF610B" w:rsidTr="00AF610B">
        <w:trPr>
          <w:trHeight w:val="20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Тема 1.1.</w:t>
            </w:r>
            <w:r w:rsidRPr="00AF610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Современное состояние физической культуры и спорта. Здоровье и здоровый образ жизни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08</w:t>
            </w:r>
          </w:p>
          <w:p w:rsidR="00AF610B" w:rsidRPr="00AF610B" w:rsidRDefault="007D3D96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ПК.1.1</w:t>
            </w:r>
          </w:p>
        </w:tc>
      </w:tr>
      <w:tr w:rsidR="00AF610B" w:rsidRPr="00AF610B" w:rsidTr="00AF610B">
        <w:trPr>
          <w:trHeight w:val="483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547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населения, история и развитие комплекса «Готов к труду и обороне». Характеристика нормативных требований для обучающихся СПО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Понятие «здоровый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68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Профессионально- ориентированное содержание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F610B" w:rsidRPr="00AF610B" w:rsidTr="00AF610B">
        <w:trPr>
          <w:trHeight w:val="189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Тема 1.2.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Профессионально- прикладная физическая подготовка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08</w:t>
            </w:r>
            <w:r w:rsidR="007D3D96">
              <w:rPr>
                <w:rFonts w:ascii="Times New Roman" w:hAnsi="Times New Roman" w:cs="Times New Roman"/>
                <w:sz w:val="24"/>
              </w:rPr>
              <w:t xml:space="preserve"> ПК 1.1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610B" w:rsidRPr="00AF610B" w:rsidTr="00AF610B">
        <w:trPr>
          <w:trHeight w:val="18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Зоны риска физического здоровья в профессиональной деятельности. Рациональная организация труда, факторы сохранения и укрепления</w:t>
            </w:r>
          </w:p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lastRenderedPageBreak/>
              <w:t xml:space="preserve"> здоровья, профилактика переутомления. Подбор физических упражнений для проведения производственной гимнастики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18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Понятие «профессионально-прикладная физическая культура», цель, задачи, содержательное наполнение 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41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Определение значимых физических и личностных качеств с учётом специфики получаемой профессии; определение видов физкультурно-спортивной деятельности для развития профессионально-значимых физических и психических качеств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656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Раздел 2. Методические основы обучения различным видам физкультурно-спортивной деятельности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08,</w:t>
            </w:r>
            <w:r w:rsidR="007D3D96">
              <w:rPr>
                <w:rFonts w:ascii="Times New Roman" w:hAnsi="Times New Roman" w:cs="Times New Roman"/>
                <w:sz w:val="24"/>
              </w:rPr>
              <w:t xml:space="preserve"> ПК 1.1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F610B" w:rsidRPr="00AF610B" w:rsidTr="00AF610B">
        <w:trPr>
          <w:trHeight w:val="288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610B" w:rsidRPr="00AF610B" w:rsidTr="00AF610B">
        <w:trPr>
          <w:trHeight w:val="272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 xml:space="preserve">Тема 2.1. 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Комплексы упражнений для различных форм организации занятий физической культурой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</w:t>
            </w:r>
            <w:r w:rsidR="007D3D96">
              <w:rPr>
                <w:rFonts w:ascii="Times New Roman" w:hAnsi="Times New Roman" w:cs="Times New Roman"/>
                <w:sz w:val="24"/>
              </w:rPr>
              <w:t>8, ПК 1.1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F610B" w:rsidRPr="00AF610B" w:rsidTr="00AF610B">
        <w:trPr>
          <w:trHeight w:val="126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1034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методики</w:t>
            </w:r>
            <w:r w:rsidRPr="00AF610B">
              <w:rPr>
                <w:rFonts w:ascii="Times New Roman" w:hAnsi="Times New Roman" w:cs="Times New Roman"/>
              </w:rPr>
              <w:t xml:space="preserve"> </w:t>
            </w:r>
            <w:r w:rsidRPr="00AF610B">
              <w:rPr>
                <w:rFonts w:ascii="Times New Roman" w:hAnsi="Times New Roman" w:cs="Times New Roman"/>
                <w:sz w:val="24"/>
              </w:rPr>
              <w:t>составления и проведения комплексов упражнений утренней зарядки, физкультминуток, физкультпауз, комплексов упражнений для коррекции осанки и телосложения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708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методики</w:t>
            </w:r>
            <w:r w:rsidRPr="00AF610B">
              <w:rPr>
                <w:rFonts w:ascii="Times New Roman" w:hAnsi="Times New Roman" w:cs="Times New Roman"/>
              </w:rPr>
              <w:t xml:space="preserve"> </w:t>
            </w:r>
            <w:r w:rsidRPr="00AF610B">
              <w:rPr>
                <w:rFonts w:ascii="Times New Roman" w:hAnsi="Times New Roman" w:cs="Times New Roman"/>
                <w:sz w:val="24"/>
              </w:rPr>
              <w:t>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161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 xml:space="preserve">Тема 2.2. 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Методика составления и проведения самостоятельных занятий по подготовке к сдаче норм и требований ВФСК «ГТО»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ОК 01, ОК 04, 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08,</w:t>
            </w:r>
          </w:p>
          <w:p w:rsidR="00AF610B" w:rsidRPr="00AF610B" w:rsidRDefault="007D3D96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 1.1</w:t>
            </w:r>
          </w:p>
        </w:tc>
      </w:tr>
      <w:tr w:rsidR="00AF610B" w:rsidRPr="00AF610B" w:rsidTr="00AF610B">
        <w:trPr>
          <w:trHeight w:val="43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1702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методики составления и проведения комплексов упражнений для подготовки к выполнению тестовых упражнений</w:t>
            </w:r>
          </w:p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195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Тема 2.3. </w:t>
            </w:r>
            <w:r w:rsidRPr="00AF610B">
              <w:rPr>
                <w:rFonts w:ascii="Times New Roman" w:hAnsi="Times New Roman" w:cs="Times New Roman"/>
                <w:sz w:val="24"/>
              </w:rPr>
              <w:t>Методы самоконтроля и оценка умственной и физической работоспособности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</w:t>
            </w:r>
          </w:p>
          <w:p w:rsidR="00AF610B" w:rsidRPr="007D3D96" w:rsidRDefault="007D3D96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7D3D96">
              <w:rPr>
                <w:rFonts w:ascii="Times New Roman" w:hAnsi="Times New Roman" w:cs="Times New Roman"/>
                <w:sz w:val="24"/>
              </w:rPr>
              <w:t>ПК 1.1</w:t>
            </w:r>
          </w:p>
        </w:tc>
      </w:tr>
      <w:tr w:rsidR="00AF610B" w:rsidRPr="00AF610B" w:rsidTr="00AF610B">
        <w:trPr>
          <w:trHeight w:val="22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638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Применение методов самоконтроля и оценка умственной и физической работоспособности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13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Тема 2.4.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 Комплексы упражнений для производственной гимнастики  с учетом профессиональной деятельности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08,</w:t>
            </w:r>
          </w:p>
          <w:p w:rsidR="00AF610B" w:rsidRPr="007D3D96" w:rsidRDefault="007D3D96" w:rsidP="007D3D9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7D3D96">
              <w:rPr>
                <w:rFonts w:ascii="Times New Roman" w:hAnsi="Times New Roman" w:cs="Times New Roman"/>
                <w:sz w:val="24"/>
              </w:rPr>
              <w:t>ПК 1.1</w:t>
            </w:r>
          </w:p>
        </w:tc>
      </w:tr>
      <w:tr w:rsidR="00AF610B" w:rsidRPr="00AF610B" w:rsidTr="00AF610B">
        <w:trPr>
          <w:trHeight w:val="27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4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616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6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F610B" w:rsidRPr="00AF610B" w:rsidTr="00AF610B">
        <w:trPr>
          <w:trHeight w:val="20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Учебно-тренировочные занятия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59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F610B" w:rsidRPr="00AF610B" w:rsidTr="00AF610B">
        <w:trPr>
          <w:trHeight w:val="20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i/>
                <w:sz w:val="24"/>
              </w:rPr>
              <w:t xml:space="preserve">Гимнастика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F610B" w:rsidRPr="00AF610B" w:rsidTr="00AF610B">
        <w:trPr>
          <w:trHeight w:val="198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 xml:space="preserve">Тема 2.5. </w:t>
            </w:r>
            <w:r w:rsidRPr="00AF610B">
              <w:rPr>
                <w:rFonts w:ascii="Times New Roman" w:hAnsi="Times New Roman" w:cs="Times New Roman"/>
              </w:rPr>
              <w:br/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 Гимнастика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ОК 01, ОК 04, 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08</w:t>
            </w:r>
          </w:p>
        </w:tc>
      </w:tr>
      <w:tr w:rsidR="00AF610B" w:rsidRPr="00AF610B" w:rsidTr="00AF610B">
        <w:trPr>
          <w:trHeight w:val="6"/>
        </w:trPr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Техника безопасности на занятиях гимнастикой. </w:t>
            </w:r>
          </w:p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Выполнение строевых упражнений, строевых приёмов: построений и перестроений, передвижений, размыканий и смыканий, поворотов на месте. 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630"/>
        </w:trPr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Выполнение общеразвивающих упражнений без предмета и с предметом; в парах, в группах, на снарядах и тренажерах.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445"/>
        </w:trPr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Выполнение прикладных упражнений: ходьбы и бега, упражнений в равновесии, лазанье и перелазание, метание и ловля, поднимание и переноска груза, прыжки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37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 xml:space="preserve">Тема 2.6. </w:t>
            </w:r>
            <w:r w:rsidRPr="00AF610B">
              <w:rPr>
                <w:rFonts w:ascii="Times New Roman" w:hAnsi="Times New Roman" w:cs="Times New Roman"/>
              </w:rPr>
              <w:br/>
            </w:r>
            <w:r w:rsidRPr="00AF610B">
              <w:rPr>
                <w:rFonts w:ascii="Times New Roman" w:hAnsi="Times New Roman" w:cs="Times New Roman"/>
                <w:sz w:val="24"/>
              </w:rPr>
              <w:t>Акробатика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 ОК 08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610B" w:rsidRPr="00AF610B" w:rsidTr="00AF610B">
        <w:trPr>
          <w:trHeight w:val="237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37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акробатических элементов: 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37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Совершенствование акробатических элементов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37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и совершенствование акробатической комбинации (последовательность выполнения элементов в акробатической комбинации может изменяться)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134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 xml:space="preserve">Тема 2.7.  </w:t>
            </w:r>
            <w:r w:rsidRPr="00AF610B">
              <w:rPr>
                <w:rFonts w:ascii="Times New Roman" w:hAnsi="Times New Roman" w:cs="Times New Roman"/>
                <w:sz w:val="24"/>
              </w:rPr>
              <w:t>Атлетическая гимнастика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 ОК 08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672"/>
        </w:trPr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Выполнение упражнений и комплексов упражнений атлетической гимнастики для рук и плечевого пояса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567"/>
        </w:trPr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Выполнение упражнений для мышц спины и живота, мышц ног с использованием собственного веса 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307"/>
        </w:trPr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Выполнение упражнений со свободными весами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Выполнение упражнений и комплексов упражнений  по кругу с использованием  фитнес оборудования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60"/>
        </w:trPr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Выполнение упражнений и комплексов упражнений на силовых тренажерах 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87"/>
        </w:trPr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Зачет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i/>
                <w:sz w:val="24"/>
              </w:rPr>
              <w:t>Спортивные игры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 xml:space="preserve">Тема 2.8. </w:t>
            </w:r>
            <w:r w:rsidRPr="00AF610B">
              <w:rPr>
                <w:rFonts w:ascii="Times New Roman" w:hAnsi="Times New Roman" w:cs="Times New Roman"/>
              </w:rPr>
              <w:br/>
            </w:r>
            <w:r w:rsidRPr="00AF610B">
              <w:rPr>
                <w:rFonts w:ascii="Times New Roman" w:hAnsi="Times New Roman" w:cs="Times New Roman"/>
                <w:sz w:val="24"/>
              </w:rPr>
              <w:t>Футбол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 ОК 08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стороной стопы в прыжке, остановки мяча подошвой.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414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Правила игры и методика судейства. Техника нападения. Действия игрока без мяча: освобождение от опеки противника 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327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Выполнение технико-тактических приёмов в игровой деятельности (учебная игра)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Тема 2.9.</w:t>
            </w:r>
          </w:p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Баскетбол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0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1238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Техника безопасности на занятиях баскетболом. Освоение и совершенствование техники выполнения приёмов игры: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87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 Освоение техники ведение мяча на месте, в движении, по прямой с изменением скорости, высоты отскока и направления, по зрительному и слуховому сигналу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702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Совершенствование техники бросков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Выполнение технико-тактических приёмов в игровой деятельности</w:t>
            </w:r>
          </w:p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(учебная игра)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362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Тема 2.10</w:t>
            </w:r>
            <w:r w:rsidRPr="00AF610B">
              <w:rPr>
                <w:rFonts w:ascii="Times New Roman" w:hAnsi="Times New Roman" w:cs="Times New Roman"/>
              </w:rPr>
              <w:t>.</w:t>
            </w:r>
            <w:r w:rsidRPr="00AF610B">
              <w:rPr>
                <w:rFonts w:ascii="Times New Roman" w:hAnsi="Times New Roman" w:cs="Times New Roman"/>
              </w:rPr>
              <w:br/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Волейбол </w:t>
            </w:r>
          </w:p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 ОК 08</w:t>
            </w:r>
          </w:p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150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Техника безопасности на занятиях волейболом. Освоение и совершенствование техники выполнения приёмов игры: стойки игрока, перемещения, подача, нападающий удар, прием мяча снизу двумя руками, прием мяча одной рукой, прием мяча одной рукой в падении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411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 Освоение техники верхних, нижних передач мяча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403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Совершенствовать игровые взаимодействия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55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Выполнение технико-тактических приёмов в игровой деятельности (учебная игра)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335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i/>
                <w:sz w:val="24"/>
              </w:rPr>
              <w:t>Легкая атлетика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F610B" w:rsidRPr="00AF610B" w:rsidTr="00AF610B">
        <w:trPr>
          <w:trHeight w:val="335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 xml:space="preserve">Тема 2.11. 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Лёгкая атлетика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01, ОК 04, ОК 08</w:t>
            </w:r>
          </w:p>
        </w:tc>
      </w:tr>
      <w:tr w:rsidR="00AF610B" w:rsidRPr="00AF610B" w:rsidTr="00AF610B">
        <w:trPr>
          <w:trHeight w:val="24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72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Техника безопасности на занятиях легкой атлетикой. Техника бега высокого и низкого старта, стартового разгона, финиширования;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7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Совершенствование техники спринтерского бега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7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Совершенствование техники (кроссового бега, средние и длинные дистанции (2 000 м (девушки) и 3 000 м (юноши))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4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Совершенствование техники эстафетного бега (4 *100 м, 4*400 м; бега по прямой с различной скоростью)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4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Совершенствование техники прыжка в длину с места способом «согнув ноги»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4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Совершенствование техники метания гранаты весом 500 г (девушки) и 700 г (юноши); 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66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Развитие физических способностей средствами лёгкой атлетики Подвижные игры и эстафеты с элементами легкой атлетики.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0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 xml:space="preserve">Промежуточная аттестация по дисциплине </w:t>
            </w:r>
            <w:r w:rsidRPr="00AF610B">
              <w:rPr>
                <w:rFonts w:ascii="Times New Roman" w:hAnsi="Times New Roman" w:cs="Times New Roman"/>
                <w:sz w:val="24"/>
              </w:rPr>
              <w:t>(дифференцированный зачёт)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F610B" w:rsidRPr="00AF610B" w:rsidTr="00AF610B">
        <w:trPr>
          <w:trHeight w:val="20"/>
        </w:trPr>
        <w:tc>
          <w:tcPr>
            <w:tcW w:w="1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10B" w:rsidRPr="00AF610B" w:rsidRDefault="00AF610B" w:rsidP="00AF610B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i/>
                <w:sz w:val="24"/>
              </w:rPr>
              <w:t>72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</w:tbl>
    <w:p w:rsidR="00AF610B" w:rsidRPr="00AF610B" w:rsidRDefault="00AF610B" w:rsidP="00AF610B">
      <w:pPr>
        <w:rPr>
          <w:rFonts w:ascii="Times New Roman" w:hAnsi="Times New Roman" w:cs="Times New Roman"/>
        </w:rPr>
        <w:sectPr w:rsidR="00AF610B" w:rsidRPr="00AF610B">
          <w:footerReference w:type="default" r:id="rId8"/>
          <w:footerReference w:type="first" r:id="rId9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F610B" w:rsidRPr="00AF610B" w:rsidRDefault="00AF610B" w:rsidP="00AF610B">
      <w:pPr>
        <w:pStyle w:val="1"/>
        <w:numPr>
          <w:ilvl w:val="0"/>
          <w:numId w:val="5"/>
        </w:numPr>
        <w:spacing w:before="0"/>
        <w:jc w:val="center"/>
        <w:rPr>
          <w:rFonts w:ascii="Times New Roman" w:hAnsi="Times New Roman" w:cs="Times New Roman"/>
          <w:color w:val="000000"/>
        </w:rPr>
      </w:pPr>
      <w:r w:rsidRPr="00AF610B">
        <w:rPr>
          <w:rFonts w:ascii="Times New Roman" w:hAnsi="Times New Roman" w:cs="Times New Roman"/>
          <w:color w:val="000000"/>
        </w:rPr>
        <w:lastRenderedPageBreak/>
        <w:t>Условия реализации программы общеобразовательной дисциплины</w:t>
      </w:r>
    </w:p>
    <w:p w:rsidR="00AF610B" w:rsidRPr="00AF610B" w:rsidRDefault="00AF610B" w:rsidP="00A82E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sz w:val="28"/>
          <w:szCs w:val="28"/>
        </w:rPr>
        <w:t xml:space="preserve">3.1 Для реализации программы дисциплины </w:t>
      </w:r>
      <w:r w:rsidR="003F5FE7">
        <w:rPr>
          <w:rFonts w:ascii="Times New Roman" w:hAnsi="Times New Roman" w:cs="Times New Roman"/>
          <w:sz w:val="28"/>
          <w:szCs w:val="28"/>
        </w:rPr>
        <w:t xml:space="preserve">в техникуме имеются </w:t>
      </w:r>
      <w:r w:rsidRPr="00AF610B">
        <w:rPr>
          <w:rFonts w:ascii="Times New Roman" w:hAnsi="Times New Roman" w:cs="Times New Roman"/>
          <w:sz w:val="28"/>
          <w:szCs w:val="28"/>
        </w:rPr>
        <w:t>спортивные сооружения:</w:t>
      </w:r>
    </w:p>
    <w:p w:rsidR="00AF610B" w:rsidRPr="00AF610B" w:rsidRDefault="00AF610B" w:rsidP="00A82E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610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Оборудование и инвентарь приспособленного помещения для уроков физической культуры: 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>гимнастические скамейки;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 xml:space="preserve">гимнастические снаряды (перекладина, гимнастический мостик); 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>тренажеры для занятий атлетической гимнастикой</w:t>
      </w:r>
      <w:r w:rsidRPr="00AF61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 xml:space="preserve">маты гимнастические; 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>канат для перетягивания;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>скакалки, гранаты для метания;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 xml:space="preserve">гантели (разные), гири 16, 24,32 кг; 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>секундомеры, приборы для измерения давления;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 xml:space="preserve">рулетка, палочки эстафетные; 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>конусы игровые, насос для накачивания мячей с иглой;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>сетка для переноски мячей;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>комплекты спортивной формы для соревнований;</w:t>
      </w:r>
    </w:p>
    <w:p w:rsidR="00AF610B" w:rsidRPr="00AF610B" w:rsidRDefault="00AF610B" w:rsidP="00A82E6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>кольца баскетбольные, щиты баскетбольные, стойки баскетбольные, сетки баскетбольные, мячи баскетбольные;</w:t>
      </w:r>
    </w:p>
    <w:p w:rsidR="00AF610B" w:rsidRPr="00AF610B" w:rsidRDefault="00AF610B" w:rsidP="00A82E6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 xml:space="preserve">          стойки волейбольные, сетка волейбольная, волейбольные мячи;</w:t>
      </w:r>
    </w:p>
    <w:p w:rsidR="00AF610B" w:rsidRPr="00AF610B" w:rsidRDefault="00AF610B" w:rsidP="00A82E6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 xml:space="preserve">          ворота для мини-футбола, сетки для ворот мини-футбола, </w:t>
      </w:r>
    </w:p>
    <w:p w:rsidR="00AF610B" w:rsidRPr="00AF610B" w:rsidRDefault="00AF610B" w:rsidP="00A82E6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 xml:space="preserve">          мячи для мини-футбола; </w:t>
      </w:r>
    </w:p>
    <w:p w:rsidR="00AF610B" w:rsidRPr="00AF610B" w:rsidRDefault="00AF610B" w:rsidP="00A82E6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Открытый стадион широкого профиля: </w:t>
      </w:r>
    </w:p>
    <w:p w:rsidR="00AF610B" w:rsidRPr="00AF610B" w:rsidRDefault="00AF610B" w:rsidP="00A82E6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 xml:space="preserve">           турник уличный, брусья уличные, полоса препятствий; </w:t>
      </w:r>
    </w:p>
    <w:p w:rsidR="00AF610B" w:rsidRPr="00AF610B" w:rsidRDefault="00AF610B" w:rsidP="00A82E6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color w:val="000000"/>
          <w:sz w:val="28"/>
          <w:szCs w:val="28"/>
        </w:rPr>
        <w:t xml:space="preserve">           открытые спортивные площадки для занятий: баскетболом,   волейболом, мини-футболом.</w:t>
      </w:r>
    </w:p>
    <w:p w:rsidR="00AF610B" w:rsidRPr="00AF610B" w:rsidRDefault="00AF610B" w:rsidP="00A82E6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F610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Рабочее место преподавателя</w:t>
      </w:r>
    </w:p>
    <w:p w:rsidR="00AF610B" w:rsidRPr="00AF610B" w:rsidRDefault="00AF610B" w:rsidP="00AF61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F610B" w:rsidRPr="00AF610B" w:rsidRDefault="00AF610B" w:rsidP="00AF61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F610B" w:rsidRPr="00AF610B" w:rsidRDefault="00AF610B" w:rsidP="00AF61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10B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Информационное обеспечение реализации программы</w:t>
      </w:r>
    </w:p>
    <w:p w:rsidR="00AF610B" w:rsidRPr="00AF610B" w:rsidRDefault="00AF610B" w:rsidP="00AF610B">
      <w:pPr>
        <w:pStyle w:val="a3"/>
        <w:spacing w:after="0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10B" w:rsidRPr="00AF610B" w:rsidRDefault="00AF610B" w:rsidP="00AF61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0B">
        <w:rPr>
          <w:rStyle w:val="12"/>
          <w:rFonts w:ascii="Times New Roman" w:hAnsi="Times New Roman" w:cs="Times New Roman"/>
          <w:sz w:val="28"/>
          <w:szCs w:val="28"/>
        </w:rPr>
        <w:t>Для реализации программы библиотечный фонд  ГБПОУ РО «БККПТ имени Героя Советского союза Быкова Бор</w:t>
      </w:r>
      <w:r w:rsidR="003F5FE7">
        <w:rPr>
          <w:rStyle w:val="12"/>
          <w:rFonts w:ascii="Times New Roman" w:hAnsi="Times New Roman" w:cs="Times New Roman"/>
          <w:sz w:val="28"/>
          <w:szCs w:val="28"/>
        </w:rPr>
        <w:t xml:space="preserve">иса Ивановича» имеет </w:t>
      </w:r>
      <w:r w:rsidRPr="00AF610B">
        <w:rPr>
          <w:rStyle w:val="12"/>
          <w:rFonts w:ascii="Times New Roman" w:hAnsi="Times New Roman" w:cs="Times New Roman"/>
          <w:sz w:val="28"/>
          <w:szCs w:val="28"/>
        </w:rPr>
        <w:t xml:space="preserve">электронные образовательные и информационные ресурсы, допущенные к использованию при реализации образовательных программ СПО, на базе основного общего образования. </w:t>
      </w:r>
      <w:bookmarkStart w:id="2" w:name="_Hlk120782426"/>
      <w:bookmarkEnd w:id="2"/>
    </w:p>
    <w:p w:rsidR="002803E7" w:rsidRPr="002803E7" w:rsidRDefault="00A82E65" w:rsidP="002803E7">
      <w:pPr>
        <w:pStyle w:val="a3"/>
        <w:numPr>
          <w:ilvl w:val="2"/>
          <w:numId w:val="5"/>
        </w:numPr>
        <w:spacing w:after="0" w:line="360" w:lineRule="auto"/>
        <w:rPr>
          <w:rFonts w:ascii="Times New Roman" w:hAnsi="Times New Roman"/>
          <w:b/>
          <w:noProof/>
          <w:sz w:val="28"/>
          <w:szCs w:val="28"/>
        </w:rPr>
      </w:pPr>
      <w:r w:rsidRPr="002803E7">
        <w:rPr>
          <w:rFonts w:ascii="Times New Roman" w:hAnsi="Times New Roman"/>
          <w:b/>
          <w:noProof/>
          <w:sz w:val="28"/>
          <w:szCs w:val="28"/>
        </w:rPr>
        <w:t>Электронные издания</w:t>
      </w:r>
    </w:p>
    <w:p w:rsidR="002803E7" w:rsidRPr="002803E7" w:rsidRDefault="002803E7" w:rsidP="002803E7">
      <w:pPr>
        <w:widowControl w:val="0"/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2803E7">
        <w:rPr>
          <w:rFonts w:ascii="Times New Roman" w:hAnsi="Times New Roman" w:cs="Times New Roman"/>
          <w:noProof/>
          <w:sz w:val="28"/>
          <w:szCs w:val="28"/>
        </w:rPr>
        <w:t>1.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A82E65" w:rsidRPr="002803E7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803E7">
        <w:rPr>
          <w:rFonts w:ascii="Times New Roman" w:hAnsi="Times New Roman" w:cs="Times New Roman"/>
          <w:noProof/>
          <w:sz w:val="28"/>
          <w:szCs w:val="28"/>
        </w:rPr>
        <w:t xml:space="preserve">Электронное издательство ЭБС «Юрайт» лицензионный договор № 49 от 12.03.2024г. [сайт].  URL: </w:t>
      </w:r>
      <w:hyperlink r:id="rId10" w:history="1">
        <w:r w:rsidRPr="002803E7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  <w:u w:val="none"/>
            <w:shd w:val="clear" w:color="auto" w:fill="FFFFFF" w:themeFill="background1"/>
          </w:rPr>
          <w:t>https://urait.ru</w:t>
        </w:r>
      </w:hyperlink>
    </w:p>
    <w:p w:rsidR="00A82E65" w:rsidRPr="002803E7" w:rsidRDefault="002803E7" w:rsidP="002803E7">
      <w:pPr>
        <w:widowControl w:val="0"/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2. </w:t>
      </w:r>
      <w:r w:rsidRPr="002803E7">
        <w:rPr>
          <w:rFonts w:ascii="Times New Roman" w:hAnsi="Times New Roman" w:cs="Times New Roman"/>
          <w:noProof/>
          <w:sz w:val="28"/>
          <w:szCs w:val="28"/>
        </w:rPr>
        <w:t xml:space="preserve">Национальная Электронная библиотека договор № 101 (НЭБ) 7587 от 02.03.2022г. [сайт].  URL: </w:t>
      </w:r>
      <w:hyperlink r:id="rId11" w:history="1">
        <w:r w:rsidRPr="002803E7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  <w:u w:val="none"/>
          </w:rPr>
          <w:t>https://rusneb.ru/</w:t>
        </w:r>
      </w:hyperlink>
    </w:p>
    <w:p w:rsidR="00A82E65" w:rsidRPr="00C22FD2" w:rsidRDefault="002803E7" w:rsidP="002803E7">
      <w:pPr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3. </w:t>
      </w:r>
      <w:r w:rsidR="00A82E65" w:rsidRPr="00C22FD2">
        <w:rPr>
          <w:rFonts w:ascii="Times New Roman" w:hAnsi="Times New Roman"/>
          <w:noProof/>
          <w:sz w:val="28"/>
          <w:szCs w:val="28"/>
        </w:rPr>
        <w:t xml:space="preserve">Физическая культура: учебник и практикум </w:t>
      </w:r>
      <w:r w:rsidR="00A82E65">
        <w:rPr>
          <w:rFonts w:ascii="Times New Roman" w:hAnsi="Times New Roman"/>
          <w:noProof/>
          <w:sz w:val="28"/>
          <w:szCs w:val="28"/>
        </w:rPr>
        <w:t xml:space="preserve">для среднего профессионального </w:t>
      </w:r>
      <w:r w:rsidR="00A82E65" w:rsidRPr="00C22FD2">
        <w:rPr>
          <w:rFonts w:ascii="Times New Roman" w:hAnsi="Times New Roman"/>
          <w:noProof/>
          <w:sz w:val="28"/>
          <w:szCs w:val="28"/>
        </w:rPr>
        <w:t xml:space="preserve">образования / А. Б. Муллер [и др.]. — Москва: Издательство Юрайт, 2023. — 424 с. — (Профессиональное образование). — ISBN 978-5-534-02612-2. — Текст: электронный // ЭБС Юрайт [сайт]. — URL: https://urait.ru/bcode/511813 </w:t>
      </w:r>
    </w:p>
    <w:p w:rsidR="00A82E65" w:rsidRPr="00C22FD2" w:rsidRDefault="002803E7" w:rsidP="002803E7">
      <w:pPr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4</w:t>
      </w:r>
      <w:r w:rsidR="00A82E65" w:rsidRPr="00C22FD2">
        <w:rPr>
          <w:rFonts w:ascii="Times New Roman" w:hAnsi="Times New Roman"/>
          <w:noProof/>
          <w:sz w:val="28"/>
          <w:szCs w:val="28"/>
        </w:rPr>
        <w:t xml:space="preserve">. Конеева, Е. В. Физическая культура: учебное пособие для среднего </w:t>
      </w:r>
    </w:p>
    <w:p w:rsidR="00A82E65" w:rsidRDefault="00A82E65" w:rsidP="002803E7">
      <w:pPr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C22FD2">
        <w:rPr>
          <w:rFonts w:ascii="Times New Roman" w:hAnsi="Times New Roman"/>
          <w:noProof/>
          <w:sz w:val="28"/>
          <w:szCs w:val="28"/>
        </w:rPr>
        <w:t xml:space="preserve">профессионального образования / Е. В. Конеева [и др.]; под редакцией Е. В. Конеевой. — 3-е изд., перераб. и доп. — Москва: Издательство Юрайт, 2024. — 609 с. — (Профессиональное образование). — ISBN 978-5-534-18616-1. — Текст: электронный // Образовательная платформа Юрайт [сайт]. — URL: </w:t>
      </w:r>
      <w:hyperlink r:id="rId12" w:history="1">
        <w:r w:rsidR="003F5FE7" w:rsidRPr="003F5FE7">
          <w:rPr>
            <w:rStyle w:val="a7"/>
            <w:rFonts w:ascii="Times New Roman" w:hAnsi="Times New Roman"/>
            <w:noProof/>
            <w:color w:val="auto"/>
            <w:sz w:val="28"/>
            <w:szCs w:val="28"/>
            <w:u w:val="none"/>
          </w:rPr>
          <w:t>https://urait.ru/bcode/545162</w:t>
        </w:r>
      </w:hyperlink>
      <w:r w:rsidRPr="003F5FE7">
        <w:rPr>
          <w:rFonts w:ascii="Times New Roman" w:hAnsi="Times New Roman"/>
          <w:noProof/>
          <w:sz w:val="28"/>
          <w:szCs w:val="28"/>
        </w:rPr>
        <w:t xml:space="preserve"> </w:t>
      </w:r>
    </w:p>
    <w:p w:rsidR="003F5FE7" w:rsidRPr="003F5FE7" w:rsidRDefault="002803E7" w:rsidP="002803E7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5</w:t>
      </w:r>
      <w:r w:rsidR="003F5FE7" w:rsidRPr="003F5FE7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F5FE7" w:rsidRPr="003F5FE7">
        <w:rPr>
          <w:rFonts w:ascii="Times New Roman" w:hAnsi="Times New Roman" w:cs="Times New Roman"/>
          <w:noProof/>
          <w:sz w:val="28"/>
          <w:szCs w:val="28"/>
        </w:rPr>
        <w:t>Спортивные игры: правила, тактика, техника: учебное пособие для среднего профессионального образования/ Е.В. Конеева [и др.]; под общей редакцией Е.В. Конеевой.-3-е изд., перераб.и доп. — Москва: Издательство Юрайт, 2024. — 344 с. — (Профессиональное образование). — ISBN 978-5-534-18365-8. — Текст: непосредственный // Образовательная</w:t>
      </w:r>
      <w:r w:rsidR="003F5FE7">
        <w:rPr>
          <w:rFonts w:ascii="Times New Roman" w:hAnsi="Times New Roman" w:cs="Times New Roman"/>
          <w:noProof/>
          <w:sz w:val="28"/>
          <w:szCs w:val="28"/>
        </w:rPr>
        <w:t xml:space="preserve"> платформа Юрайт [сайт]. — URL:</w:t>
      </w:r>
      <w:r w:rsidR="003F5FE7" w:rsidRPr="003F5FE7">
        <w:rPr>
          <w:rFonts w:ascii="Times New Roman" w:hAnsi="Times New Roman" w:cs="Times New Roman"/>
          <w:noProof/>
          <w:sz w:val="28"/>
          <w:szCs w:val="28"/>
        </w:rPr>
        <w:t>https://urait.ru/viewer/sportivnye-igry-pravila-taktika-tehnika-534867#page/2</w:t>
      </w:r>
    </w:p>
    <w:p w:rsidR="002803E7" w:rsidRDefault="00A82E65" w:rsidP="00A82E65">
      <w:pPr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C22FD2">
        <w:rPr>
          <w:rFonts w:ascii="Times New Roman" w:hAnsi="Times New Roman"/>
          <w:noProof/>
          <w:sz w:val="28"/>
          <w:szCs w:val="28"/>
        </w:rPr>
        <w:t xml:space="preserve">       </w:t>
      </w:r>
    </w:p>
    <w:p w:rsidR="00A82E65" w:rsidRPr="00C22FD2" w:rsidRDefault="003F5FE7" w:rsidP="00A82E65">
      <w:pPr>
        <w:spacing w:after="0" w:line="360" w:lineRule="auto"/>
        <w:rPr>
          <w:rFonts w:ascii="Times New Roman" w:hAnsi="Times New Roman"/>
          <w:b/>
          <w:noProof/>
          <w:sz w:val="28"/>
          <w:szCs w:val="28"/>
        </w:rPr>
      </w:pPr>
      <w:bookmarkStart w:id="3" w:name="_GoBack"/>
      <w:bookmarkEnd w:id="3"/>
      <w:r>
        <w:rPr>
          <w:rFonts w:ascii="Times New Roman" w:hAnsi="Times New Roman"/>
          <w:b/>
          <w:noProof/>
          <w:sz w:val="28"/>
          <w:szCs w:val="28"/>
        </w:rPr>
        <w:lastRenderedPageBreak/>
        <w:t>3.2.2</w:t>
      </w:r>
      <w:r w:rsidR="00A82E65" w:rsidRPr="00C22FD2">
        <w:rPr>
          <w:rFonts w:ascii="Times New Roman" w:hAnsi="Times New Roman"/>
          <w:b/>
          <w:noProof/>
          <w:sz w:val="28"/>
          <w:szCs w:val="28"/>
        </w:rPr>
        <w:t xml:space="preserve">. Дополнительные источники </w:t>
      </w:r>
    </w:p>
    <w:p w:rsidR="00A82E65" w:rsidRPr="00C22FD2" w:rsidRDefault="00A82E65" w:rsidP="00A82E65">
      <w:pPr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C22FD2">
        <w:rPr>
          <w:rFonts w:ascii="Times New Roman" w:hAnsi="Times New Roman"/>
          <w:noProof/>
          <w:sz w:val="28"/>
          <w:szCs w:val="28"/>
        </w:rPr>
        <w:t>1. Аллянов, Ю. Н. Физическая культура: учебник для сре</w:t>
      </w:r>
      <w:r>
        <w:rPr>
          <w:rFonts w:ascii="Times New Roman" w:hAnsi="Times New Roman"/>
          <w:noProof/>
          <w:sz w:val="28"/>
          <w:szCs w:val="28"/>
        </w:rPr>
        <w:t xml:space="preserve">днего профессионального </w:t>
      </w:r>
      <w:r w:rsidRPr="00C22FD2">
        <w:rPr>
          <w:rFonts w:ascii="Times New Roman" w:hAnsi="Times New Roman"/>
          <w:noProof/>
          <w:sz w:val="28"/>
          <w:szCs w:val="28"/>
        </w:rPr>
        <w:t>образования / Ю. Н. Аллянов, И. А. Письменский. — 3-е изд., испр. — Москва: Издат</w:t>
      </w:r>
      <w:r>
        <w:rPr>
          <w:rFonts w:ascii="Times New Roman" w:hAnsi="Times New Roman"/>
          <w:noProof/>
          <w:sz w:val="28"/>
          <w:szCs w:val="28"/>
        </w:rPr>
        <w:t xml:space="preserve">ельство Юрайт, 2024. — 450 с. </w:t>
      </w:r>
      <w:r w:rsidRPr="00C22FD2">
        <w:rPr>
          <w:rFonts w:ascii="Times New Roman" w:hAnsi="Times New Roman"/>
          <w:noProof/>
          <w:sz w:val="28"/>
          <w:szCs w:val="28"/>
        </w:rPr>
        <w:t xml:space="preserve">(Профессиональное образование). — ISBN 978-5-534-18496-9. — Текст: электронный // Образовательная платформа Юрайт [сайт]. — URL: https://urait.ru/bcode/535163 </w:t>
      </w:r>
    </w:p>
    <w:p w:rsidR="00A82E65" w:rsidRPr="00C22FD2" w:rsidRDefault="00A82E65" w:rsidP="00A82E65">
      <w:pPr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C22FD2">
        <w:rPr>
          <w:rFonts w:ascii="Times New Roman" w:hAnsi="Times New Roman"/>
          <w:noProof/>
          <w:sz w:val="28"/>
          <w:szCs w:val="28"/>
        </w:rPr>
        <w:t>2. Общая физическая подготовка в рамках самостоятельных занятий студентов : учебное пособие для среднего профессионального образования / М. С. Эммерт, О. О. Фадина, И. Н. Шевелева, О. А. Мельникова. — 2-е изд. — Москва: Издательство Юрайт, 2024. — 129 с. — (Профессиональное образование). — ISBN 978-5-534-15669-0. — Текст: электронный // Образовательная</w:t>
      </w:r>
      <w:r>
        <w:rPr>
          <w:rFonts w:ascii="Times New Roman" w:hAnsi="Times New Roman"/>
          <w:noProof/>
          <w:sz w:val="28"/>
          <w:szCs w:val="28"/>
        </w:rPr>
        <w:t xml:space="preserve"> платформа Юрайт [сайт]. — URL: </w:t>
      </w:r>
      <w:r w:rsidRPr="00C22FD2">
        <w:rPr>
          <w:rFonts w:ascii="Times New Roman" w:hAnsi="Times New Roman"/>
          <w:noProof/>
          <w:sz w:val="28"/>
          <w:szCs w:val="28"/>
        </w:rPr>
        <w:t xml:space="preserve">https://urait.ru/bcode/544814 </w:t>
      </w:r>
    </w:p>
    <w:p w:rsidR="00A82E65" w:rsidRDefault="00A82E65" w:rsidP="00A82E65">
      <w:pPr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C22FD2">
        <w:rPr>
          <w:rFonts w:ascii="Times New Roman" w:hAnsi="Times New Roman"/>
          <w:noProof/>
          <w:sz w:val="28"/>
          <w:szCs w:val="28"/>
        </w:rPr>
        <w:t>3. Ягодин, В. В. Физическая культура: основы спортивной этики : учебное пособие для среднего профессионального образования / В. В. Ягодин. — Москва: Издательство Юрайт, 2024. —113 с. — (Профессиональное образование). — ISBN 978-5-534-10349-6. — Текст Образовательная платформа Юрайт [сайт]. — UR</w:t>
      </w:r>
      <w:r w:rsidRPr="0059521E">
        <w:rPr>
          <w:rFonts w:ascii="Times New Roman" w:hAnsi="Times New Roman"/>
          <w:noProof/>
          <w:sz w:val="28"/>
          <w:szCs w:val="28"/>
        </w:rPr>
        <w:t>L:</w:t>
      </w:r>
      <w:r w:rsidRPr="00A82E65">
        <w:rPr>
          <w:rFonts w:ascii="Times New Roman" w:hAnsi="Times New Roman"/>
          <w:noProof/>
          <w:sz w:val="28"/>
          <w:szCs w:val="28"/>
        </w:rPr>
        <w:t xml:space="preserve"> </w:t>
      </w:r>
      <w:hyperlink r:id="rId13" w:history="1">
        <w:r w:rsidRPr="003F5FE7">
          <w:rPr>
            <w:rStyle w:val="a7"/>
            <w:rFonts w:ascii="Times New Roman" w:hAnsi="Times New Roman"/>
            <w:noProof/>
            <w:color w:val="auto"/>
            <w:sz w:val="28"/>
            <w:szCs w:val="28"/>
            <w:u w:val="none"/>
          </w:rPr>
          <w:t>https://urait.ru/bcode/542058</w:t>
        </w:r>
      </w:hyperlink>
    </w:p>
    <w:p w:rsidR="00AF610B" w:rsidRPr="00AF610B" w:rsidRDefault="00AF610B" w:rsidP="00AF610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AF610B" w:rsidRDefault="00AF610B" w:rsidP="00AF610B">
      <w:pPr>
        <w:rPr>
          <w:rFonts w:ascii="Times New Roman" w:hAnsi="Times New Roman" w:cs="Times New Roman"/>
          <w:sz w:val="28"/>
          <w:szCs w:val="28"/>
        </w:rPr>
      </w:pPr>
    </w:p>
    <w:p w:rsidR="00A82E65" w:rsidRDefault="00A82E65" w:rsidP="00AF610B">
      <w:pPr>
        <w:rPr>
          <w:rFonts w:ascii="Times New Roman" w:hAnsi="Times New Roman" w:cs="Times New Roman"/>
          <w:sz w:val="28"/>
          <w:szCs w:val="28"/>
        </w:rPr>
      </w:pPr>
    </w:p>
    <w:p w:rsidR="00A82E65" w:rsidRDefault="00A82E65" w:rsidP="00AF610B">
      <w:pPr>
        <w:rPr>
          <w:rFonts w:ascii="Times New Roman" w:hAnsi="Times New Roman" w:cs="Times New Roman"/>
          <w:sz w:val="28"/>
          <w:szCs w:val="28"/>
        </w:rPr>
      </w:pPr>
    </w:p>
    <w:p w:rsidR="00A82E65" w:rsidRDefault="00A82E65" w:rsidP="00AF610B">
      <w:pPr>
        <w:rPr>
          <w:rFonts w:ascii="Times New Roman" w:hAnsi="Times New Roman" w:cs="Times New Roman"/>
          <w:sz w:val="28"/>
          <w:szCs w:val="28"/>
        </w:rPr>
      </w:pPr>
    </w:p>
    <w:p w:rsidR="00A82E65" w:rsidRDefault="00A82E65" w:rsidP="00AF610B">
      <w:pPr>
        <w:rPr>
          <w:rFonts w:ascii="Times New Roman" w:hAnsi="Times New Roman" w:cs="Times New Roman"/>
          <w:sz w:val="28"/>
          <w:szCs w:val="28"/>
        </w:rPr>
      </w:pPr>
    </w:p>
    <w:p w:rsidR="00A82E65" w:rsidRDefault="00A82E65" w:rsidP="00AF610B">
      <w:pPr>
        <w:rPr>
          <w:rFonts w:ascii="Times New Roman" w:hAnsi="Times New Roman" w:cs="Times New Roman"/>
          <w:sz w:val="28"/>
          <w:szCs w:val="28"/>
        </w:rPr>
      </w:pPr>
    </w:p>
    <w:p w:rsidR="00A82E65" w:rsidRDefault="00A82E65" w:rsidP="00AF610B">
      <w:pPr>
        <w:rPr>
          <w:rFonts w:ascii="Times New Roman" w:hAnsi="Times New Roman" w:cs="Times New Roman"/>
          <w:sz w:val="28"/>
          <w:szCs w:val="28"/>
        </w:rPr>
      </w:pPr>
    </w:p>
    <w:p w:rsidR="00A82E65" w:rsidRPr="00AF610B" w:rsidRDefault="00A82E65" w:rsidP="00AF610B">
      <w:pPr>
        <w:rPr>
          <w:rFonts w:ascii="Times New Roman" w:hAnsi="Times New Roman" w:cs="Times New Roman"/>
          <w:sz w:val="28"/>
          <w:szCs w:val="28"/>
        </w:rPr>
      </w:pPr>
    </w:p>
    <w:p w:rsidR="00AF610B" w:rsidRPr="00AF610B" w:rsidRDefault="00AF610B" w:rsidP="00AF610B">
      <w:pPr>
        <w:rPr>
          <w:rFonts w:ascii="Times New Roman" w:hAnsi="Times New Roman" w:cs="Times New Roman"/>
        </w:rPr>
      </w:pPr>
    </w:p>
    <w:p w:rsidR="00AF610B" w:rsidRPr="00AF610B" w:rsidRDefault="00AF610B" w:rsidP="00AF610B">
      <w:pPr>
        <w:rPr>
          <w:rFonts w:ascii="Times New Roman" w:hAnsi="Times New Roman" w:cs="Times New Roman"/>
        </w:rPr>
      </w:pPr>
    </w:p>
    <w:p w:rsidR="00AF610B" w:rsidRPr="00AF610B" w:rsidRDefault="00AF610B" w:rsidP="00AF610B">
      <w:pPr>
        <w:rPr>
          <w:rFonts w:ascii="Times New Roman" w:hAnsi="Times New Roman" w:cs="Times New Roman"/>
        </w:rPr>
      </w:pPr>
    </w:p>
    <w:p w:rsidR="00AF610B" w:rsidRDefault="00AF610B" w:rsidP="00AF610B">
      <w:pPr>
        <w:rPr>
          <w:rFonts w:ascii="Times New Roman" w:hAnsi="Times New Roman" w:cs="Times New Roman"/>
        </w:rPr>
      </w:pPr>
    </w:p>
    <w:p w:rsidR="00AF610B" w:rsidRPr="00AF610B" w:rsidRDefault="00AF610B" w:rsidP="00AF610B">
      <w:pPr>
        <w:rPr>
          <w:rFonts w:ascii="Times New Roman" w:hAnsi="Times New Roman" w:cs="Times New Roman"/>
        </w:rPr>
      </w:pPr>
    </w:p>
    <w:p w:rsidR="00AF610B" w:rsidRPr="00AF610B" w:rsidRDefault="00AF610B" w:rsidP="00AF610B">
      <w:pPr>
        <w:rPr>
          <w:rFonts w:ascii="Times New Roman" w:hAnsi="Times New Roman" w:cs="Times New Roman"/>
        </w:rPr>
      </w:pPr>
    </w:p>
    <w:p w:rsidR="00AF610B" w:rsidRPr="00AF610B" w:rsidRDefault="00AF610B" w:rsidP="00AF610B">
      <w:pPr>
        <w:pStyle w:val="1"/>
        <w:numPr>
          <w:ilvl w:val="0"/>
          <w:numId w:val="3"/>
        </w:numPr>
        <w:spacing w:before="0"/>
        <w:ind w:left="0" w:firstLine="0"/>
        <w:jc w:val="center"/>
        <w:rPr>
          <w:rFonts w:ascii="Times New Roman" w:hAnsi="Times New Roman" w:cs="Times New Roman"/>
          <w:color w:val="000000"/>
        </w:rPr>
      </w:pPr>
      <w:r w:rsidRPr="00AF610B">
        <w:rPr>
          <w:rFonts w:ascii="Times New Roman" w:hAnsi="Times New Roman" w:cs="Times New Roman"/>
          <w:color w:val="000000"/>
        </w:rPr>
        <w:t>Контроль и оценка результатов освоения общеобразовательной дисциплины</w:t>
      </w:r>
    </w:p>
    <w:p w:rsidR="00AF610B" w:rsidRPr="00AF610B" w:rsidRDefault="00AF610B" w:rsidP="00AF610B">
      <w:pPr>
        <w:spacing w:after="0"/>
        <w:rPr>
          <w:rFonts w:ascii="Times New Roman" w:hAnsi="Times New Roman" w:cs="Times New Roman"/>
        </w:rPr>
      </w:pPr>
    </w:p>
    <w:p w:rsidR="00AF610B" w:rsidRPr="00AF610B" w:rsidRDefault="00AF610B" w:rsidP="00AF610B">
      <w:pPr>
        <w:spacing w:after="0"/>
        <w:contextualSpacing/>
        <w:jc w:val="both"/>
        <w:rPr>
          <w:rFonts w:ascii="Times New Roman" w:hAnsi="Times New Roman" w:cs="Times New Roman"/>
          <w:b/>
          <w:sz w:val="28"/>
        </w:rPr>
      </w:pPr>
      <w:r w:rsidRPr="00AF610B">
        <w:rPr>
          <w:rFonts w:ascii="Times New Roman" w:hAnsi="Times New Roman" w:cs="Times New Roman"/>
          <w:b/>
          <w:sz w:val="28"/>
        </w:rPr>
        <w:t>Контроль</w:t>
      </w:r>
      <w:r w:rsidRPr="00AF610B">
        <w:rPr>
          <w:rFonts w:ascii="Times New Roman" w:hAnsi="Times New Roman" w:cs="Times New Roman"/>
          <w:sz w:val="28"/>
        </w:rPr>
        <w:t xml:space="preserve"> </w:t>
      </w:r>
      <w:r w:rsidRPr="00AF610B">
        <w:rPr>
          <w:rFonts w:ascii="Times New Roman" w:hAnsi="Times New Roman" w:cs="Times New Roman"/>
          <w:b/>
          <w:sz w:val="28"/>
        </w:rPr>
        <w:t>и оценка</w:t>
      </w:r>
      <w:r w:rsidRPr="00AF610B">
        <w:rPr>
          <w:rFonts w:ascii="Times New Roman" w:hAnsi="Times New Roman" w:cs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AF610B" w:rsidRPr="00AF610B" w:rsidRDefault="00AF610B" w:rsidP="00AF610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552"/>
        <w:gridCol w:w="3962"/>
      </w:tblGrid>
      <w:tr w:rsidR="00AF610B" w:rsidRPr="00AF610B" w:rsidTr="00AF610B">
        <w:trPr>
          <w:trHeight w:val="67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Раздел/Тема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b/>
                <w:sz w:val="24"/>
              </w:rPr>
              <w:t>Тип оценочных мероприятия</w:t>
            </w:r>
          </w:p>
        </w:tc>
      </w:tr>
      <w:tr w:rsidR="00AF610B" w:rsidRPr="00AF610B" w:rsidTr="00AF610B">
        <w:trPr>
          <w:trHeight w:val="1624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Темы 1.1, 1.2 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П/-о/с: Темы 1.3, 1.4, 2.1, 2.2, 2.3, 2.4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Темы 2.5 -2.11</w:t>
            </w:r>
          </w:p>
        </w:tc>
        <w:tc>
          <w:tcPr>
            <w:tcW w:w="3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составление словаря терминов, либо кроссворда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защита презентации или доклада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выполнение самостоятельной работы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jc w:val="both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составление комплекса физических упражнений для самостоятельных занятий с учетом индивидуальных особенностей</w:t>
            </w:r>
          </w:p>
          <w:p w:rsidR="00AF610B" w:rsidRPr="00AF610B" w:rsidRDefault="00AF610B" w:rsidP="00AF610B">
            <w:pPr>
              <w:tabs>
                <w:tab w:val="left" w:pos="293"/>
              </w:tabs>
              <w:spacing w:after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 xml:space="preserve"> - заполнение дневника самоконтроля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защита реферата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составление кроссворда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jc w:val="both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фронтальный опрос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контрольное тестирование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составление комплекса упражнений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оценивание практической работы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jc w:val="both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тестирование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jc w:val="both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тестирование (контрольная работа по теории)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jc w:val="both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демонстрация комплекса ОРУ,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сдача контрольных нормативов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сдача контрольных нормативов (контрольное упражнение)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</w:rPr>
              <w:t>сдача нормативов ГТО</w:t>
            </w:r>
          </w:p>
          <w:p w:rsidR="00AF610B" w:rsidRPr="00AF610B" w:rsidRDefault="00AF610B" w:rsidP="00AF610B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выполнение упражнений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 на дифференцированном зачете</w:t>
            </w:r>
          </w:p>
        </w:tc>
      </w:tr>
      <w:tr w:rsidR="00AF610B" w:rsidRPr="00AF610B" w:rsidTr="00AF610B">
        <w:trPr>
          <w:trHeight w:val="262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Темы 1.1,1.2 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П/-о/с: Темы 1.3, 1.4, 2.1, 2.2, 2.3, 2.4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Темы 2.5 -2.11</w:t>
            </w:r>
          </w:p>
        </w:tc>
        <w:tc>
          <w:tcPr>
            <w:tcW w:w="3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AF610B" w:rsidRPr="00AF610B" w:rsidTr="00AF610B">
        <w:trPr>
          <w:trHeight w:val="262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Темы 1.1,1.2 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П/-о/с: Темы 1.3, 1.4, 2.1, 2.2, 2.3, 2.4</w:t>
            </w:r>
          </w:p>
          <w:p w:rsidR="00AF610B" w:rsidRPr="00AF610B" w:rsidRDefault="00AF610B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Темы 2.5 -2.11</w:t>
            </w:r>
          </w:p>
        </w:tc>
        <w:tc>
          <w:tcPr>
            <w:tcW w:w="3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0B" w:rsidRPr="00AF610B" w:rsidRDefault="00AF610B" w:rsidP="00AF610B">
            <w:pPr>
              <w:rPr>
                <w:rFonts w:ascii="Times New Roman" w:hAnsi="Times New Roman" w:cs="Times New Roman"/>
              </w:rPr>
            </w:pPr>
          </w:p>
        </w:tc>
      </w:tr>
      <w:tr w:rsidR="007D3D96" w:rsidRPr="00AF610B" w:rsidTr="00AF610B">
        <w:trPr>
          <w:trHeight w:val="262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96" w:rsidRPr="001B49F0" w:rsidRDefault="007D3D96" w:rsidP="007D3D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ПК.1.1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Выполнять работы по разборке (сборке), монтажу (демонтажу)</w:t>
            </w:r>
          </w:p>
          <w:p w:rsidR="007D3D96" w:rsidRPr="001B49F0" w:rsidRDefault="007D3D96" w:rsidP="007D3D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B49F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сельскохозяйственных машин и оборудования.</w:t>
            </w:r>
          </w:p>
          <w:p w:rsidR="007D3D96" w:rsidRPr="00AF610B" w:rsidRDefault="007D3D96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96" w:rsidRPr="00AF610B" w:rsidRDefault="007D3D96" w:rsidP="007D3D9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 xml:space="preserve">Темы 1.1,1.2 </w:t>
            </w:r>
          </w:p>
          <w:p w:rsidR="007D3D96" w:rsidRPr="00AF610B" w:rsidRDefault="007D3D96" w:rsidP="007D3D9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F610B">
              <w:rPr>
                <w:rFonts w:ascii="Times New Roman" w:hAnsi="Times New Roman" w:cs="Times New Roman"/>
                <w:sz w:val="24"/>
              </w:rPr>
              <w:t>П/-о/с: Темы 1.3, 1.4, 2.1, 2.2, 2.3, 2.4</w:t>
            </w:r>
          </w:p>
          <w:p w:rsidR="007D3D96" w:rsidRPr="00AF610B" w:rsidRDefault="007D3D96" w:rsidP="00AF610B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96" w:rsidRPr="00AF610B" w:rsidRDefault="007D3D96" w:rsidP="007D3D96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jc w:val="both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тестирование</w:t>
            </w:r>
          </w:p>
          <w:p w:rsidR="007D3D96" w:rsidRPr="007D3D96" w:rsidRDefault="007D3D96" w:rsidP="007D3D96">
            <w:pPr>
              <w:tabs>
                <w:tab w:val="left" w:pos="293"/>
              </w:tabs>
              <w:spacing w:after="0"/>
              <w:ind w:left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 сдача нормативов ГТО</w:t>
            </w:r>
          </w:p>
          <w:p w:rsidR="007D3D96" w:rsidRPr="00AF610B" w:rsidRDefault="007D3D96" w:rsidP="007D3D96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jc w:val="both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демонстрация комплекса ОРУ,</w:t>
            </w:r>
          </w:p>
          <w:p w:rsidR="007D3D96" w:rsidRPr="00AF610B" w:rsidRDefault="007D3D96" w:rsidP="007D3D96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сдача контрольных нормативов</w:t>
            </w:r>
          </w:p>
          <w:p w:rsidR="007D3D96" w:rsidRPr="00AF610B" w:rsidRDefault="007D3D96" w:rsidP="007D3D96">
            <w:pPr>
              <w:pStyle w:val="a3"/>
              <w:numPr>
                <w:ilvl w:val="0"/>
                <w:numId w:val="4"/>
              </w:numPr>
              <w:tabs>
                <w:tab w:val="left" w:pos="293"/>
              </w:tabs>
              <w:spacing w:after="0"/>
              <w:ind w:left="9" w:firstLine="0"/>
              <w:rPr>
                <w:rFonts w:ascii="Times New Roman" w:hAnsi="Times New Roman" w:cs="Times New Roman"/>
              </w:rPr>
            </w:pPr>
            <w:r w:rsidRPr="00AF610B">
              <w:rPr>
                <w:rFonts w:ascii="Times New Roman" w:hAnsi="Times New Roman" w:cs="Times New Roman"/>
              </w:rPr>
              <w:t>сдача контрольных нормативов (контрольное упражнение)</w:t>
            </w:r>
          </w:p>
          <w:p w:rsidR="007D3D96" w:rsidRPr="00AF610B" w:rsidRDefault="007D3D96" w:rsidP="007D3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- выполнение упражнений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 на дифференцированн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AF610B">
              <w:rPr>
                <w:rFonts w:ascii="Times New Roman" w:hAnsi="Times New Roman" w:cs="Times New Roman"/>
                <w:sz w:val="24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</w:rPr>
              <w:t>за</w:t>
            </w:r>
            <w:r w:rsidRPr="00AF610B">
              <w:rPr>
                <w:rFonts w:ascii="Times New Roman" w:hAnsi="Times New Roman" w:cs="Times New Roman"/>
                <w:sz w:val="24"/>
              </w:rPr>
              <w:t>чете</w:t>
            </w:r>
          </w:p>
        </w:tc>
      </w:tr>
      <w:bookmarkEnd w:id="0"/>
    </w:tbl>
    <w:p w:rsidR="00203BA2" w:rsidRDefault="00203BA2" w:rsidP="009412F7"/>
    <w:sectPr w:rsidR="00203BA2">
      <w:footerReference w:type="defaul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E1B" w:rsidRDefault="00915E1B">
      <w:pPr>
        <w:spacing w:after="0" w:line="240" w:lineRule="auto"/>
      </w:pPr>
      <w:r>
        <w:separator/>
      </w:r>
    </w:p>
  </w:endnote>
  <w:endnote w:type="continuationSeparator" w:id="0">
    <w:p w:rsidR="00915E1B" w:rsidRDefault="00915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6916693"/>
      <w:docPartObj>
        <w:docPartGallery w:val="Page Numbers (Bottom of Page)"/>
        <w:docPartUnique/>
      </w:docPartObj>
    </w:sdtPr>
    <w:sdtContent>
      <w:p w:rsidR="002803E7" w:rsidRDefault="002803E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1AC">
          <w:rPr>
            <w:noProof/>
          </w:rPr>
          <w:t>9</w:t>
        </w:r>
        <w:r>
          <w:fldChar w:fldCharType="end"/>
        </w:r>
      </w:p>
    </w:sdtContent>
  </w:sdt>
  <w:p w:rsidR="002803E7" w:rsidRDefault="002803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3E7" w:rsidRDefault="002803E7">
    <w:pPr>
      <w:pStyle w:val="a5"/>
      <w:jc w:val="right"/>
    </w:pPr>
    <w:r>
      <w:fldChar w:fldCharType="begin"/>
    </w:r>
    <w:r>
      <w:instrText xml:space="preserve">PAGE </w:instrText>
    </w:r>
    <w:r>
      <w:fldChar w:fldCharType="separate"/>
    </w:r>
    <w:r w:rsidR="006841AC">
      <w:rPr>
        <w:noProof/>
      </w:rPr>
      <w:t>16</w:t>
    </w:r>
    <w:r>
      <w:fldChar w:fldCharType="end"/>
    </w:r>
  </w:p>
  <w:p w:rsidR="002803E7" w:rsidRDefault="002803E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3E7" w:rsidRDefault="002803E7">
    <w:pPr>
      <w:pStyle w:val="a5"/>
      <w:jc w:val="right"/>
    </w:pPr>
  </w:p>
  <w:p w:rsidR="002803E7" w:rsidRDefault="002803E7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3E7" w:rsidRDefault="002803E7">
    <w:pPr>
      <w:pStyle w:val="a5"/>
      <w:jc w:val="right"/>
    </w:pPr>
    <w:r>
      <w:fldChar w:fldCharType="begin"/>
    </w:r>
    <w:r>
      <w:instrText xml:space="preserve">PAGE </w:instrText>
    </w:r>
    <w:r>
      <w:fldChar w:fldCharType="separate"/>
    </w:r>
    <w:r w:rsidR="006841AC">
      <w:rPr>
        <w:noProof/>
      </w:rPr>
      <w:t>21</w:t>
    </w:r>
    <w:r>
      <w:fldChar w:fldCharType="end"/>
    </w:r>
  </w:p>
  <w:p w:rsidR="002803E7" w:rsidRDefault="002803E7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3E7" w:rsidRDefault="002803E7">
    <w:pPr>
      <w:pStyle w:val="a5"/>
      <w:jc w:val="right"/>
    </w:pPr>
  </w:p>
  <w:p w:rsidR="002803E7" w:rsidRDefault="002803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E1B" w:rsidRDefault="00915E1B">
      <w:pPr>
        <w:spacing w:after="0" w:line="240" w:lineRule="auto"/>
      </w:pPr>
      <w:r>
        <w:separator/>
      </w:r>
    </w:p>
  </w:footnote>
  <w:footnote w:type="continuationSeparator" w:id="0">
    <w:p w:rsidR="00915E1B" w:rsidRDefault="00915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4676"/>
    <w:multiLevelType w:val="multilevel"/>
    <w:tmpl w:val="C4966BF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1A4F71A3"/>
    <w:multiLevelType w:val="multilevel"/>
    <w:tmpl w:val="70DE8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D3194"/>
    <w:multiLevelType w:val="multilevel"/>
    <w:tmpl w:val="53EA9F6C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63907"/>
    <w:multiLevelType w:val="multilevel"/>
    <w:tmpl w:val="1A8E1F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2071447"/>
    <w:multiLevelType w:val="hybridMultilevel"/>
    <w:tmpl w:val="E0CCA59C"/>
    <w:lvl w:ilvl="0" w:tplc="D568A31C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F6735"/>
    <w:multiLevelType w:val="hybridMultilevel"/>
    <w:tmpl w:val="01C8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E6"/>
    <w:rsid w:val="0006490C"/>
    <w:rsid w:val="000E2DE1"/>
    <w:rsid w:val="00132CE9"/>
    <w:rsid w:val="001707C4"/>
    <w:rsid w:val="0019393F"/>
    <w:rsid w:val="001B49F0"/>
    <w:rsid w:val="00203BA2"/>
    <w:rsid w:val="002803E7"/>
    <w:rsid w:val="002F6084"/>
    <w:rsid w:val="003F5FE7"/>
    <w:rsid w:val="0047302A"/>
    <w:rsid w:val="00585270"/>
    <w:rsid w:val="00677237"/>
    <w:rsid w:val="006776DA"/>
    <w:rsid w:val="006841AC"/>
    <w:rsid w:val="007C50E6"/>
    <w:rsid w:val="007D3D96"/>
    <w:rsid w:val="00915E1B"/>
    <w:rsid w:val="009412F7"/>
    <w:rsid w:val="00A82E65"/>
    <w:rsid w:val="00AF610B"/>
    <w:rsid w:val="00B82FAE"/>
    <w:rsid w:val="00BC4353"/>
    <w:rsid w:val="00C14C30"/>
    <w:rsid w:val="00C95F61"/>
    <w:rsid w:val="00D8052F"/>
    <w:rsid w:val="00DD38F5"/>
    <w:rsid w:val="00DE4868"/>
    <w:rsid w:val="00E5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3D25"/>
  <w15:chartTrackingRefBased/>
  <w15:docId w15:val="{CE188932-F652-4590-A604-B6CE7191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10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AF61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10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AF610B"/>
    <w:pPr>
      <w:ind w:left="720"/>
      <w:contextualSpacing/>
    </w:pPr>
  </w:style>
  <w:style w:type="paragraph" w:styleId="a5">
    <w:name w:val="footer"/>
    <w:basedOn w:val="a"/>
    <w:link w:val="a6"/>
    <w:unhideWhenUsed/>
    <w:rsid w:val="00AF6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F610B"/>
  </w:style>
  <w:style w:type="paragraph" w:styleId="11">
    <w:name w:val="toc 1"/>
    <w:basedOn w:val="a"/>
    <w:next w:val="a"/>
    <w:autoRedefine/>
    <w:uiPriority w:val="39"/>
    <w:unhideWhenUsed/>
    <w:rsid w:val="00AF610B"/>
    <w:pPr>
      <w:spacing w:after="100"/>
    </w:pPr>
  </w:style>
  <w:style w:type="character" w:customStyle="1" w:styleId="12">
    <w:name w:val="Обычный1"/>
    <w:rsid w:val="00AF610B"/>
  </w:style>
  <w:style w:type="character" w:customStyle="1" w:styleId="a4">
    <w:name w:val="Абзац списка Знак"/>
    <w:basedOn w:val="12"/>
    <w:link w:val="a3"/>
    <w:uiPriority w:val="34"/>
    <w:rsid w:val="00AF610B"/>
  </w:style>
  <w:style w:type="character" w:styleId="a7">
    <w:name w:val="Hyperlink"/>
    <w:uiPriority w:val="99"/>
    <w:unhideWhenUsed/>
    <w:rsid w:val="00A82E6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1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1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rait.ru/bcode/542058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4516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sneb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yperlink" Target="https://urait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21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БККПТ_ФК</dc:creator>
  <cp:keywords/>
  <dc:description/>
  <cp:lastModifiedBy>БККПТ_ФК</cp:lastModifiedBy>
  <cp:revision>15</cp:revision>
  <cp:lastPrinted>2024-10-15T09:29:00Z</cp:lastPrinted>
  <dcterms:created xsi:type="dcterms:W3CDTF">2024-08-27T11:17:00Z</dcterms:created>
  <dcterms:modified xsi:type="dcterms:W3CDTF">2024-10-15T10:04:00Z</dcterms:modified>
</cp:coreProperties>
</file>