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A6" w:rsidRPr="008516AD" w:rsidRDefault="006C47A6" w:rsidP="006C47A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639" w:rsidRPr="008516AD" w:rsidRDefault="003B5C71" w:rsidP="003B5C71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6AD">
        <w:rPr>
          <w:rFonts w:ascii="Times New Roman" w:hAnsi="Times New Roman" w:cs="Times New Roman"/>
          <w:b/>
          <w:sz w:val="28"/>
          <w:szCs w:val="28"/>
        </w:rPr>
        <w:t>Исполь</w:t>
      </w:r>
      <w:r w:rsidR="006B60B3" w:rsidRPr="008516AD">
        <w:rPr>
          <w:rFonts w:ascii="Times New Roman" w:hAnsi="Times New Roman" w:cs="Times New Roman"/>
          <w:b/>
          <w:sz w:val="28"/>
          <w:szCs w:val="28"/>
        </w:rPr>
        <w:t>зование ЭОР</w:t>
      </w:r>
      <w:r w:rsidR="003317DB" w:rsidRPr="008516AD">
        <w:rPr>
          <w:rFonts w:ascii="Times New Roman" w:hAnsi="Times New Roman" w:cs="Times New Roman"/>
          <w:b/>
          <w:sz w:val="28"/>
          <w:szCs w:val="28"/>
        </w:rPr>
        <w:t xml:space="preserve"> и заданий при формировании функциональной грамотности </w:t>
      </w:r>
      <w:r w:rsidR="006B60B3" w:rsidRPr="008516AD">
        <w:rPr>
          <w:rFonts w:ascii="Times New Roman" w:hAnsi="Times New Roman" w:cs="Times New Roman"/>
          <w:b/>
          <w:sz w:val="28"/>
          <w:szCs w:val="28"/>
        </w:rPr>
        <w:t xml:space="preserve"> на уроках географии в школе.</w:t>
      </w:r>
    </w:p>
    <w:p w:rsidR="000F4639" w:rsidRPr="008516AD" w:rsidRDefault="000F4639" w:rsidP="000F4639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7136E0" w:rsidRDefault="006C47A6" w:rsidP="006C47A6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 географии </w:t>
      </w:r>
      <w:r w:rsidR="007136E0">
        <w:rPr>
          <w:rFonts w:ascii="Times New Roman" w:eastAsia="Times New Roman" w:hAnsi="Times New Roman" w:cs="Times New Roman"/>
          <w:sz w:val="28"/>
          <w:szCs w:val="28"/>
        </w:rPr>
        <w:t xml:space="preserve"> высшей категории </w:t>
      </w:r>
    </w:p>
    <w:p w:rsidR="007136E0" w:rsidRDefault="006C47A6" w:rsidP="006C47A6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7136E0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общеобразовательного учреждения </w:t>
      </w:r>
    </w:p>
    <w:p w:rsidR="000F4639" w:rsidRDefault="007136E0" w:rsidP="006C47A6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 Первомайская средняя школа</w:t>
      </w:r>
      <w:r w:rsidR="006C47A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36E0" w:rsidRDefault="007136E0" w:rsidP="006C47A6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Ясногорского района Тульской области</w:t>
      </w:r>
    </w:p>
    <w:p w:rsidR="006C47A6" w:rsidRPr="008516AD" w:rsidRDefault="006C47A6" w:rsidP="006C47A6">
      <w:pPr>
        <w:spacing w:after="0" w:line="240" w:lineRule="atLeast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Хохлова С.И.</w:t>
      </w:r>
    </w:p>
    <w:p w:rsidR="000F4639" w:rsidRPr="008516AD" w:rsidRDefault="000F4639" w:rsidP="000F4639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Сегодня трудно представить работу учителя географии без использования информационных технологий, позволяющих с помощью компьютера, различных информационных программ строить уроки, проводить внеклассные и внеурочные мероприятия. Ранее информацию по любой теме учащийся мог получить по разным источникам: учебник, справочная литература, лекция учителя, конспект урока. Сейчас школьники зачастую больше времени проводят в поиске нужной информации в глобальной сети, в сетевых сообществах, а не в традиционных учебниках.</w:t>
      </w:r>
      <w:r w:rsidR="00847C19" w:rsidRPr="008516AD">
        <w:rPr>
          <w:rFonts w:ascii="Helvetica" w:hAnsi="Helvetica"/>
          <w:color w:val="333333"/>
          <w:sz w:val="28"/>
          <w:szCs w:val="28"/>
        </w:rPr>
        <w:t xml:space="preserve"> </w:t>
      </w:r>
    </w:p>
    <w:p w:rsidR="000F4639" w:rsidRPr="008516AD" w:rsidRDefault="000F4639" w:rsidP="000F4639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Одним из ключевых компонентов информационно-коммуникационных технологий являются электронные образовательные ресурсы нового поколения (ЭОР), которые появились в Интернет в конце 2006 года и, на сегодняшний день уже  обеспечивают достаточно широкие возможности применения для учителя и ученика.</w:t>
      </w:r>
      <w:r w:rsidR="00847C19" w:rsidRPr="008516AD">
        <w:rPr>
          <w:rFonts w:ascii="Helvetica" w:hAnsi="Helvetica"/>
          <w:color w:val="333333"/>
          <w:sz w:val="28"/>
          <w:szCs w:val="28"/>
        </w:rPr>
        <w:t xml:space="preserve"> </w:t>
      </w:r>
    </w:p>
    <w:p w:rsidR="000F4639" w:rsidRPr="008516AD" w:rsidRDefault="000F4639" w:rsidP="00B96D05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DB" w:rsidRPr="008516AD">
        <w:rPr>
          <w:rFonts w:ascii="Times New Roman" w:eastAsia="Times New Roman" w:hAnsi="Times New Roman" w:cs="Times New Roman"/>
          <w:sz w:val="28"/>
          <w:szCs w:val="28"/>
        </w:rPr>
        <w:t xml:space="preserve">ЭОР </w:t>
      </w:r>
      <w:r w:rsidRPr="008516AD">
        <w:rPr>
          <w:rFonts w:ascii="Times New Roman" w:eastAsia="Times New Roman" w:hAnsi="Times New Roman" w:cs="Times New Roman"/>
          <w:sz w:val="28"/>
          <w:szCs w:val="28"/>
        </w:rPr>
        <w:t>помогают решать задачи повышения доступности, качества образования; усиления дифференциации и индивидуализации обучения. Использование ЭОР значительно облегчает работу учителя и увеличивает  интерес ученика к географии.</w:t>
      </w:r>
    </w:p>
    <w:p w:rsidR="004C32B4" w:rsidRPr="008516AD" w:rsidRDefault="004C32B4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2D71" w:rsidRPr="008516AD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 xml:space="preserve">   ИКТ предполагают освоение учителем содержательных, технологических и методических аспектов работы с электронными образовательными ресурсами для эффективного применения </w:t>
      </w:r>
      <w:r w:rsidR="003317DB" w:rsidRPr="008516AD">
        <w:rPr>
          <w:sz w:val="28"/>
          <w:szCs w:val="28"/>
        </w:rPr>
        <w:t xml:space="preserve"> при формировании функциональной грамотности </w:t>
      </w:r>
      <w:r w:rsidRPr="008516AD">
        <w:rPr>
          <w:sz w:val="28"/>
          <w:szCs w:val="28"/>
        </w:rPr>
        <w:t>в учебном процессе</w:t>
      </w:r>
      <w:r w:rsidR="003317DB" w:rsidRPr="008516AD">
        <w:rPr>
          <w:sz w:val="28"/>
          <w:szCs w:val="28"/>
        </w:rPr>
        <w:t xml:space="preserve"> на уроках географии</w:t>
      </w:r>
      <w:r w:rsidRPr="008516AD">
        <w:rPr>
          <w:sz w:val="28"/>
          <w:szCs w:val="28"/>
        </w:rPr>
        <w:t>.</w:t>
      </w:r>
    </w:p>
    <w:p w:rsidR="009933EB" w:rsidRPr="008516AD" w:rsidRDefault="009933EB" w:rsidP="009933EB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>В географии заложены огромные возможности для применения новых информационных технологий. Выделяют несколько основных направлений использования компьютерных технологий в преподавании географии:</w:t>
      </w:r>
    </w:p>
    <w:p w:rsidR="009933EB" w:rsidRPr="008516AD" w:rsidRDefault="009933EB" w:rsidP="009933EB">
      <w:pPr>
        <w:pStyle w:val="ab"/>
        <w:numPr>
          <w:ilvl w:val="0"/>
          <w:numId w:val="11"/>
        </w:numPr>
        <w:spacing w:line="240" w:lineRule="atLeast"/>
        <w:contextualSpacing/>
        <w:rPr>
          <w:color w:val="000000"/>
          <w:sz w:val="28"/>
          <w:szCs w:val="28"/>
          <w:lang w:eastAsia="ar-SA"/>
        </w:rPr>
      </w:pPr>
      <w:r w:rsidRPr="008516AD">
        <w:rPr>
          <w:color w:val="000000"/>
          <w:sz w:val="28"/>
          <w:szCs w:val="28"/>
          <w:lang w:eastAsia="ar-SA"/>
        </w:rPr>
        <w:t>демонстрация материалов, наглядных пособий и карт;</w:t>
      </w:r>
    </w:p>
    <w:p w:rsidR="009933EB" w:rsidRPr="008516AD" w:rsidRDefault="009933EB" w:rsidP="009933EB">
      <w:pPr>
        <w:pStyle w:val="ab"/>
        <w:numPr>
          <w:ilvl w:val="0"/>
          <w:numId w:val="11"/>
        </w:numPr>
        <w:spacing w:line="240" w:lineRule="atLeast"/>
        <w:contextualSpacing/>
        <w:rPr>
          <w:color w:val="000000"/>
          <w:sz w:val="28"/>
          <w:szCs w:val="28"/>
          <w:lang w:eastAsia="ar-SA"/>
        </w:rPr>
      </w:pPr>
      <w:r w:rsidRPr="008516AD">
        <w:rPr>
          <w:color w:val="000000"/>
          <w:sz w:val="28"/>
          <w:szCs w:val="28"/>
          <w:lang w:eastAsia="ar-SA"/>
        </w:rPr>
        <w:t>показ географических процессов;</w:t>
      </w:r>
    </w:p>
    <w:p w:rsidR="009933EB" w:rsidRPr="008516AD" w:rsidRDefault="009933EB" w:rsidP="009933EB">
      <w:pPr>
        <w:pStyle w:val="ab"/>
        <w:numPr>
          <w:ilvl w:val="0"/>
          <w:numId w:val="11"/>
        </w:numPr>
        <w:spacing w:line="240" w:lineRule="atLeast"/>
        <w:contextualSpacing/>
        <w:rPr>
          <w:color w:val="000000"/>
          <w:sz w:val="28"/>
          <w:szCs w:val="28"/>
          <w:lang w:eastAsia="ar-SA"/>
        </w:rPr>
      </w:pPr>
      <w:r w:rsidRPr="008516AD">
        <w:rPr>
          <w:color w:val="000000"/>
          <w:sz w:val="28"/>
          <w:szCs w:val="28"/>
          <w:lang w:eastAsia="ar-SA"/>
        </w:rPr>
        <w:t>геоинформационное обучение;</w:t>
      </w:r>
    </w:p>
    <w:p w:rsidR="009933EB" w:rsidRPr="008516AD" w:rsidRDefault="009933EB" w:rsidP="009933EB">
      <w:pPr>
        <w:pStyle w:val="ab"/>
        <w:numPr>
          <w:ilvl w:val="0"/>
          <w:numId w:val="11"/>
        </w:numPr>
        <w:spacing w:line="240" w:lineRule="atLeast"/>
        <w:contextualSpacing/>
        <w:rPr>
          <w:color w:val="000000"/>
          <w:sz w:val="28"/>
          <w:szCs w:val="28"/>
          <w:lang w:eastAsia="ar-SA"/>
        </w:rPr>
      </w:pPr>
      <w:r w:rsidRPr="008516AD">
        <w:rPr>
          <w:color w:val="000000"/>
          <w:sz w:val="28"/>
          <w:szCs w:val="28"/>
          <w:lang w:eastAsia="ar-SA"/>
        </w:rPr>
        <w:t>проверка знаний;</w:t>
      </w:r>
    </w:p>
    <w:p w:rsidR="009933EB" w:rsidRPr="006C47A6" w:rsidRDefault="009933EB" w:rsidP="006C47A6">
      <w:pPr>
        <w:pStyle w:val="ab"/>
        <w:numPr>
          <w:ilvl w:val="0"/>
          <w:numId w:val="11"/>
        </w:numPr>
        <w:spacing w:line="240" w:lineRule="atLeast"/>
        <w:contextualSpacing/>
        <w:rPr>
          <w:color w:val="000000"/>
          <w:sz w:val="28"/>
          <w:szCs w:val="28"/>
          <w:lang w:eastAsia="ar-SA"/>
        </w:rPr>
      </w:pPr>
      <w:r w:rsidRPr="008516AD">
        <w:rPr>
          <w:color w:val="000000"/>
          <w:sz w:val="28"/>
          <w:szCs w:val="28"/>
          <w:lang w:eastAsia="ar-SA"/>
        </w:rPr>
        <w:t xml:space="preserve">самостоятельная работа </w:t>
      </w:r>
      <w:proofErr w:type="gramStart"/>
      <w:r w:rsidRPr="008516AD">
        <w:rPr>
          <w:color w:val="000000"/>
          <w:sz w:val="28"/>
          <w:szCs w:val="28"/>
          <w:lang w:eastAsia="ar-SA"/>
        </w:rPr>
        <w:t>обучающихся</w:t>
      </w:r>
      <w:proofErr w:type="gramEnd"/>
      <w:r w:rsidRPr="008516AD">
        <w:rPr>
          <w:color w:val="000000"/>
          <w:sz w:val="28"/>
          <w:szCs w:val="28"/>
          <w:lang w:eastAsia="ar-SA"/>
        </w:rPr>
        <w:t>.</w:t>
      </w:r>
      <w:r w:rsidRPr="006C47A6">
        <w:rPr>
          <w:sz w:val="28"/>
          <w:szCs w:val="28"/>
        </w:rPr>
        <w:t xml:space="preserve">. </w:t>
      </w:r>
    </w:p>
    <w:p w:rsidR="003B2B2B" w:rsidRPr="008516AD" w:rsidRDefault="009933EB" w:rsidP="009933EB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 xml:space="preserve">Под </w:t>
      </w:r>
      <w:r w:rsidRPr="008516AD">
        <w:rPr>
          <w:b/>
          <w:sz w:val="28"/>
          <w:szCs w:val="28"/>
        </w:rPr>
        <w:t>электронными образовательными ресурсами (ЭОР)</w:t>
      </w:r>
      <w:r w:rsidRPr="008516AD">
        <w:rPr>
          <w:sz w:val="28"/>
          <w:szCs w:val="28"/>
        </w:rPr>
        <w:t xml:space="preserve"> в общем случае понимают – </w:t>
      </w:r>
      <w:r w:rsidR="003B5C71" w:rsidRPr="008516AD">
        <w:rPr>
          <w:b/>
          <w:sz w:val="28"/>
          <w:szCs w:val="28"/>
        </w:rPr>
        <w:t>совокупность сре</w:t>
      </w:r>
      <w:proofErr w:type="gramStart"/>
      <w:r w:rsidR="003B5C71" w:rsidRPr="008516AD">
        <w:rPr>
          <w:b/>
          <w:sz w:val="28"/>
          <w:szCs w:val="28"/>
        </w:rPr>
        <w:t xml:space="preserve">дств </w:t>
      </w:r>
      <w:r w:rsidRPr="008516AD">
        <w:rPr>
          <w:b/>
          <w:sz w:val="28"/>
          <w:szCs w:val="28"/>
        </w:rPr>
        <w:t>пр</w:t>
      </w:r>
      <w:proofErr w:type="gramEnd"/>
      <w:r w:rsidRPr="008516AD">
        <w:rPr>
          <w:b/>
          <w:sz w:val="28"/>
          <w:szCs w:val="28"/>
        </w:rPr>
        <w:t>ограммного, информационного, технического  и организационного обеспечения, электронных изданий, размещаемых на машиночитаемых носителях и/или в сети.</w:t>
      </w:r>
      <w:r w:rsidRPr="008516AD">
        <w:rPr>
          <w:sz w:val="28"/>
          <w:szCs w:val="28"/>
        </w:rPr>
        <w:t xml:space="preserve"> </w:t>
      </w:r>
    </w:p>
    <w:p w:rsidR="0082521F" w:rsidRPr="008516AD" w:rsidRDefault="0082521F" w:rsidP="009933EB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rFonts w:eastAsia="Times New Roman"/>
          <w:sz w:val="28"/>
          <w:szCs w:val="28"/>
        </w:rPr>
        <w:t>В совокупности можно сказать, что ЭОР - это обобщающее понятие «компьютерные учебные материалы», которое объединяет все электронные средства обучения, реализованные с помощью разнообразных программных средств.</w:t>
      </w:r>
    </w:p>
    <w:p w:rsidR="00962D71" w:rsidRPr="008516AD" w:rsidRDefault="006C47A6" w:rsidP="006C47A6">
      <w:pPr>
        <w:pStyle w:val="ab"/>
        <w:spacing w:line="240" w:lineRule="atLeast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962D71" w:rsidRPr="008516AD">
        <w:rPr>
          <w:sz w:val="28"/>
          <w:szCs w:val="28"/>
        </w:rPr>
        <w:t>Существуют специально разработанные и находящиеся в открытом доступе электронные образова</w:t>
      </w:r>
      <w:bookmarkStart w:id="0" w:name="_GoBack"/>
      <w:bookmarkEnd w:id="0"/>
      <w:r w:rsidR="00962D71" w:rsidRPr="008516AD">
        <w:rPr>
          <w:sz w:val="28"/>
          <w:szCs w:val="28"/>
        </w:rPr>
        <w:t>тельные ресурсы, которые могут применяться учителем  географии.</w:t>
      </w:r>
      <w:r w:rsidR="009933EB" w:rsidRPr="008516AD">
        <w:rPr>
          <w:sz w:val="28"/>
          <w:szCs w:val="28"/>
        </w:rPr>
        <w:t xml:space="preserve"> </w:t>
      </w:r>
      <w:r w:rsidR="00962D71" w:rsidRPr="008516AD">
        <w:rPr>
          <w:sz w:val="28"/>
          <w:szCs w:val="28"/>
        </w:rPr>
        <w:t>В настоящее время имеется большое количество цифровых и электронных образовательных ресурсов. Это:</w:t>
      </w:r>
    </w:p>
    <w:p w:rsidR="00962D71" w:rsidRPr="009C6315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>•</w:t>
      </w:r>
      <w:r w:rsidRPr="008516AD">
        <w:rPr>
          <w:sz w:val="28"/>
          <w:szCs w:val="28"/>
        </w:rPr>
        <w:tab/>
      </w:r>
      <w:r w:rsidRPr="009C6315">
        <w:rPr>
          <w:sz w:val="28"/>
          <w:szCs w:val="28"/>
        </w:rPr>
        <w:t>Федеральный центр информационно – образовательных ресурсов  (ФЦИОР) (</w:t>
      </w:r>
      <w:hyperlink r:id="rId7" w:history="1">
        <w:r w:rsidRPr="009C6315">
          <w:rPr>
            <w:rStyle w:val="a3"/>
            <w:color w:val="auto"/>
            <w:sz w:val="28"/>
            <w:szCs w:val="28"/>
          </w:rPr>
          <w:t>http://fcior.edu.ru</w:t>
        </w:r>
      </w:hyperlink>
      <w:r w:rsidRPr="009C6315">
        <w:rPr>
          <w:sz w:val="28"/>
          <w:szCs w:val="28"/>
        </w:rPr>
        <w:t>);</w:t>
      </w:r>
    </w:p>
    <w:p w:rsidR="00962D71" w:rsidRPr="009C6315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9C6315">
        <w:rPr>
          <w:sz w:val="28"/>
          <w:szCs w:val="28"/>
        </w:rPr>
        <w:t>•</w:t>
      </w:r>
      <w:r w:rsidRPr="009C6315">
        <w:rPr>
          <w:sz w:val="28"/>
          <w:szCs w:val="28"/>
        </w:rPr>
        <w:tab/>
        <w:t>Единая коллекция цифровых образовательных ресурсов (ЕК)</w:t>
      </w:r>
    </w:p>
    <w:p w:rsidR="00962D71" w:rsidRPr="009C6315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9C6315">
        <w:rPr>
          <w:sz w:val="28"/>
          <w:szCs w:val="28"/>
        </w:rPr>
        <w:t>(</w:t>
      </w:r>
      <w:hyperlink r:id="rId8" w:history="1">
        <w:r w:rsidRPr="009C6315">
          <w:rPr>
            <w:rStyle w:val="a3"/>
            <w:color w:val="auto"/>
            <w:sz w:val="28"/>
            <w:szCs w:val="28"/>
          </w:rPr>
          <w:t>http://school-collection.edu.ru</w:t>
        </w:r>
      </w:hyperlink>
      <w:r w:rsidRPr="009C6315">
        <w:rPr>
          <w:sz w:val="28"/>
          <w:szCs w:val="28"/>
        </w:rPr>
        <w:t>).</w:t>
      </w:r>
    </w:p>
    <w:p w:rsidR="00962D71" w:rsidRPr="009C6315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9C6315">
        <w:rPr>
          <w:sz w:val="28"/>
          <w:szCs w:val="28"/>
        </w:rPr>
        <w:t>Центральным хранилищем электронных образовательных ресурсов нового поколения является Федеральный центр информационно-образовательных ресурсов (ФЦИОР). Адреса ФЦИОР в Интернете:</w:t>
      </w:r>
    </w:p>
    <w:p w:rsidR="00962D71" w:rsidRPr="009C6315" w:rsidRDefault="009C6315" w:rsidP="00962D71">
      <w:pPr>
        <w:pStyle w:val="ab"/>
        <w:spacing w:line="240" w:lineRule="atLeast"/>
        <w:contextualSpacing/>
        <w:rPr>
          <w:sz w:val="28"/>
          <w:szCs w:val="28"/>
        </w:rPr>
      </w:pPr>
      <w:hyperlink r:id="rId9" w:history="1">
        <w:r w:rsidR="00962D71" w:rsidRPr="009C6315">
          <w:rPr>
            <w:rStyle w:val="a3"/>
            <w:color w:val="auto"/>
            <w:sz w:val="28"/>
            <w:szCs w:val="28"/>
          </w:rPr>
          <w:t>http://fcior.edu.ru</w:t>
        </w:r>
      </w:hyperlink>
    </w:p>
    <w:p w:rsidR="00962D71" w:rsidRPr="009C6315" w:rsidRDefault="009C6315" w:rsidP="00962D71">
      <w:pPr>
        <w:pStyle w:val="ab"/>
        <w:spacing w:line="240" w:lineRule="atLeast"/>
        <w:contextualSpacing/>
        <w:rPr>
          <w:sz w:val="28"/>
          <w:szCs w:val="28"/>
        </w:rPr>
      </w:pPr>
      <w:hyperlink r:id="rId10" w:history="1">
        <w:r w:rsidR="00962D71" w:rsidRPr="009C6315">
          <w:rPr>
            <w:rStyle w:val="a3"/>
            <w:color w:val="auto"/>
            <w:sz w:val="28"/>
            <w:szCs w:val="28"/>
          </w:rPr>
          <w:t>http://eor.edu.ru</w:t>
        </w:r>
      </w:hyperlink>
    </w:p>
    <w:p w:rsidR="00962D71" w:rsidRPr="008516AD" w:rsidRDefault="00962D71" w:rsidP="009933EB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 xml:space="preserve">  </w:t>
      </w:r>
    </w:p>
    <w:p w:rsidR="00962D71" w:rsidRPr="008516AD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>Для создания мультимедийных электронных образовательных ресурсов используется представление учебных объектов множеством различных способов, т.е. с помощью графики, фото, видео, анимации и звука. Иными словами, используется всё, что человек способен воспринимать с помощью зрения и слуха.</w:t>
      </w:r>
    </w:p>
    <w:p w:rsidR="00962D71" w:rsidRPr="008516AD" w:rsidRDefault="00962D71" w:rsidP="00962D71">
      <w:pPr>
        <w:pStyle w:val="ab"/>
        <w:spacing w:line="240" w:lineRule="atLeast"/>
        <w:contextualSpacing/>
        <w:rPr>
          <w:sz w:val="28"/>
          <w:szCs w:val="28"/>
        </w:rPr>
      </w:pPr>
      <w:r w:rsidRPr="008516AD">
        <w:rPr>
          <w:sz w:val="28"/>
          <w:szCs w:val="28"/>
        </w:rPr>
        <w:t>Структура учебного процесса включает три основных компонента – получение информации, практические занятия и аттестацию.</w:t>
      </w:r>
    </w:p>
    <w:p w:rsidR="00774C30" w:rsidRPr="008516AD" w:rsidRDefault="00962D71" w:rsidP="00567C36">
      <w:pPr>
        <w:pStyle w:val="aa"/>
        <w:spacing w:before="0" w:beforeAutospacing="0" w:after="0" w:afterAutospacing="0" w:line="240" w:lineRule="atLeast"/>
        <w:ind w:firstLine="720"/>
        <w:contextualSpacing/>
        <w:jc w:val="both"/>
        <w:rPr>
          <w:sz w:val="28"/>
          <w:szCs w:val="28"/>
        </w:rPr>
      </w:pPr>
      <w:r w:rsidRPr="008516AD">
        <w:rPr>
          <w:sz w:val="28"/>
          <w:szCs w:val="28"/>
        </w:rPr>
        <w:t>Соответственно определяются три вида образовательных объектов: информация (И), практикум (П), контроль (К) (или аттестация (А)). Образовательное электронное издание/ресурс может быть посвящено только одному образовательному компоненту, или включать все три вида образовательных объектов.</w:t>
      </w:r>
      <w:r w:rsidR="00774C30" w:rsidRPr="008516AD">
        <w:rPr>
          <w:sz w:val="28"/>
          <w:szCs w:val="28"/>
        </w:rPr>
        <w:t xml:space="preserve">    </w:t>
      </w:r>
    </w:p>
    <w:p w:rsidR="00710D04" w:rsidRPr="008516AD" w:rsidRDefault="00556D2F" w:rsidP="00556D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hAnsi="Times New Roman" w:cs="Times New Roman"/>
          <w:sz w:val="28"/>
          <w:szCs w:val="28"/>
        </w:rPr>
        <w:t>Использование Э</w:t>
      </w:r>
      <w:r w:rsidR="00710D04" w:rsidRPr="008516AD">
        <w:rPr>
          <w:rFonts w:ascii="Times New Roman" w:hAnsi="Times New Roman" w:cs="Times New Roman"/>
          <w:sz w:val="28"/>
          <w:szCs w:val="28"/>
        </w:rPr>
        <w:t>ОР пре</w:t>
      </w:r>
      <w:r w:rsidRPr="008516AD">
        <w:rPr>
          <w:rFonts w:ascii="Times New Roman" w:hAnsi="Times New Roman" w:cs="Times New Roman"/>
          <w:sz w:val="28"/>
          <w:szCs w:val="28"/>
        </w:rPr>
        <w:t>дполагается несколькими способа</w:t>
      </w:r>
      <w:r w:rsidR="00710D04" w:rsidRPr="008516AD">
        <w:rPr>
          <w:rFonts w:ascii="Times New Roman" w:hAnsi="Times New Roman" w:cs="Times New Roman"/>
          <w:sz w:val="28"/>
          <w:szCs w:val="28"/>
        </w:rPr>
        <w:t>ми:</w:t>
      </w:r>
    </w:p>
    <w:p w:rsidR="00710D04" w:rsidRPr="008516AD" w:rsidRDefault="00710D04" w:rsidP="00556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hAnsi="Times New Roman" w:cs="Times New Roman"/>
          <w:sz w:val="28"/>
          <w:szCs w:val="28"/>
        </w:rPr>
        <w:t>1. Учитель может вести урок на основе содержания готовых</w:t>
      </w:r>
      <w:r w:rsidR="00556D2F" w:rsidRPr="008516AD">
        <w:rPr>
          <w:rFonts w:ascii="Times New Roman" w:hAnsi="Times New Roman" w:cs="Times New Roman"/>
          <w:sz w:val="28"/>
          <w:szCs w:val="28"/>
        </w:rPr>
        <w:t xml:space="preserve">  цифровых </w:t>
      </w:r>
      <w:r w:rsidRPr="008516AD">
        <w:rPr>
          <w:rFonts w:ascii="Times New Roman" w:hAnsi="Times New Roman" w:cs="Times New Roman"/>
          <w:sz w:val="28"/>
          <w:szCs w:val="28"/>
        </w:rPr>
        <w:t>образовательных ресурсов, используя Интернет-ресурсы.</w:t>
      </w:r>
    </w:p>
    <w:p w:rsidR="00710D04" w:rsidRPr="008516AD" w:rsidRDefault="00710D04" w:rsidP="00556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hAnsi="Times New Roman" w:cs="Times New Roman"/>
          <w:sz w:val="28"/>
          <w:szCs w:val="28"/>
        </w:rPr>
        <w:t>2. Учитель мо</w:t>
      </w:r>
      <w:r w:rsidR="00556D2F" w:rsidRPr="008516AD">
        <w:rPr>
          <w:rFonts w:ascii="Times New Roman" w:hAnsi="Times New Roman" w:cs="Times New Roman"/>
          <w:sz w:val="28"/>
          <w:szCs w:val="28"/>
        </w:rPr>
        <w:t>жет самостоятельно разработать Э</w:t>
      </w:r>
      <w:r w:rsidRPr="008516AD">
        <w:rPr>
          <w:rFonts w:ascii="Times New Roman" w:hAnsi="Times New Roman" w:cs="Times New Roman"/>
          <w:sz w:val="28"/>
          <w:szCs w:val="28"/>
        </w:rPr>
        <w:t>ОР и использовать на своем уроке.</w:t>
      </w:r>
    </w:p>
    <w:p w:rsidR="00710D04" w:rsidRDefault="00710D04" w:rsidP="00556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hAnsi="Times New Roman" w:cs="Times New Roman"/>
          <w:sz w:val="28"/>
          <w:szCs w:val="28"/>
        </w:rPr>
        <w:t>3. Сам ученик может организовать самостоятельную познавательную деятельность, что особо важно в рамках введения ФГОС.</w:t>
      </w:r>
    </w:p>
    <w:p w:rsidR="00D25C2B" w:rsidRPr="008516AD" w:rsidRDefault="00D25C2B" w:rsidP="00556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D04" w:rsidRPr="008516AD" w:rsidRDefault="00D25C2B" w:rsidP="003B5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6D2F" w:rsidRPr="008516AD">
        <w:rPr>
          <w:rFonts w:ascii="Times New Roman" w:hAnsi="Times New Roman" w:cs="Times New Roman"/>
          <w:sz w:val="28"/>
          <w:szCs w:val="28"/>
        </w:rPr>
        <w:t>рименение ЭОР</w:t>
      </w:r>
      <w:r w:rsidR="00710D04" w:rsidRPr="008516AD">
        <w:rPr>
          <w:rFonts w:ascii="Times New Roman" w:hAnsi="Times New Roman" w:cs="Times New Roman"/>
          <w:sz w:val="28"/>
          <w:szCs w:val="28"/>
        </w:rPr>
        <w:t xml:space="preserve"> на различных этапах</w:t>
      </w:r>
      <w:r w:rsidR="00556D2F" w:rsidRPr="008516AD">
        <w:rPr>
          <w:rFonts w:ascii="Times New Roman" w:hAnsi="Times New Roman" w:cs="Times New Roman"/>
          <w:sz w:val="28"/>
          <w:szCs w:val="28"/>
        </w:rPr>
        <w:t xml:space="preserve"> </w:t>
      </w:r>
      <w:r w:rsidR="00710D04" w:rsidRPr="008516AD">
        <w:rPr>
          <w:rFonts w:ascii="Times New Roman" w:hAnsi="Times New Roman" w:cs="Times New Roman"/>
          <w:sz w:val="28"/>
          <w:szCs w:val="28"/>
        </w:rPr>
        <w:t>урока.</w:t>
      </w:r>
    </w:p>
    <w:p w:rsidR="00556D2F" w:rsidRPr="008516AD" w:rsidRDefault="00556D2F" w:rsidP="00556D2F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16AD">
        <w:rPr>
          <w:rFonts w:ascii="Times New Roman" w:hAnsi="Times New Roman"/>
          <w:b/>
          <w:bCs/>
          <w:sz w:val="28"/>
          <w:szCs w:val="28"/>
        </w:rPr>
        <w:t>Э</w:t>
      </w:r>
      <w:r w:rsidR="00710D04" w:rsidRPr="008516AD">
        <w:rPr>
          <w:rFonts w:ascii="Times New Roman" w:hAnsi="Times New Roman"/>
          <w:b/>
          <w:bCs/>
          <w:sz w:val="28"/>
          <w:szCs w:val="28"/>
        </w:rPr>
        <w:t xml:space="preserve">ОР на этапе объяснения нового материала. </w:t>
      </w:r>
    </w:p>
    <w:p w:rsidR="00710D04" w:rsidRDefault="00710D04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516AD">
        <w:rPr>
          <w:rFonts w:ascii="Times New Roman" w:hAnsi="Times New Roman"/>
          <w:sz w:val="28"/>
          <w:szCs w:val="28"/>
        </w:rPr>
        <w:t>В основе</w:t>
      </w:r>
      <w:r w:rsidR="00556D2F" w:rsidRPr="008516AD">
        <w:rPr>
          <w:rFonts w:ascii="Times New Roman" w:hAnsi="Times New Roman"/>
          <w:sz w:val="28"/>
          <w:szCs w:val="28"/>
        </w:rPr>
        <w:t xml:space="preserve"> </w:t>
      </w:r>
      <w:r w:rsidRPr="008516AD">
        <w:rPr>
          <w:rFonts w:ascii="Times New Roman" w:hAnsi="Times New Roman"/>
          <w:sz w:val="28"/>
          <w:szCs w:val="28"/>
        </w:rPr>
        <w:t>деятельности лежит личностное включение учащегося в процесс, когда компоненты деятельности им самим направляются и</w:t>
      </w:r>
      <w:r w:rsidR="00556D2F" w:rsidRPr="008516AD">
        <w:rPr>
          <w:rFonts w:ascii="Times New Roman" w:hAnsi="Times New Roman"/>
          <w:sz w:val="28"/>
          <w:szCs w:val="28"/>
        </w:rPr>
        <w:t xml:space="preserve"> </w:t>
      </w:r>
      <w:r w:rsidRPr="008516AD">
        <w:rPr>
          <w:rFonts w:ascii="Times New Roman" w:hAnsi="Times New Roman"/>
          <w:sz w:val="28"/>
          <w:szCs w:val="28"/>
        </w:rPr>
        <w:t>контролируются. Стимул к обучению реализуется через внесение элемента новизны, который отвлекает детей от трудностей,</w:t>
      </w:r>
      <w:r w:rsidR="00556D2F" w:rsidRPr="008516AD">
        <w:rPr>
          <w:rFonts w:ascii="Times New Roman" w:hAnsi="Times New Roman"/>
          <w:sz w:val="28"/>
          <w:szCs w:val="28"/>
        </w:rPr>
        <w:t xml:space="preserve"> </w:t>
      </w:r>
      <w:r w:rsidR="00774C30" w:rsidRPr="008516AD">
        <w:rPr>
          <w:rFonts w:ascii="Times New Roman" w:hAnsi="Times New Roman"/>
          <w:sz w:val="28"/>
          <w:szCs w:val="28"/>
        </w:rPr>
        <w:t xml:space="preserve">увлекая </w:t>
      </w:r>
      <w:r w:rsidRPr="008516AD">
        <w:rPr>
          <w:rFonts w:ascii="Times New Roman" w:hAnsi="Times New Roman"/>
          <w:sz w:val="28"/>
          <w:szCs w:val="28"/>
        </w:rPr>
        <w:t>их своей необычностью, использованием своеобразных средств. Такими элементами новизны являются, например, электронные учебники, мультимедийные презентации,</w:t>
      </w:r>
      <w:r w:rsidR="00556D2F" w:rsidRPr="008516AD">
        <w:rPr>
          <w:rFonts w:ascii="Times New Roman" w:hAnsi="Times New Roman"/>
          <w:sz w:val="28"/>
          <w:szCs w:val="28"/>
        </w:rPr>
        <w:t xml:space="preserve"> </w:t>
      </w:r>
      <w:r w:rsidRPr="008516AD">
        <w:rPr>
          <w:rFonts w:ascii="Times New Roman" w:hAnsi="Times New Roman"/>
          <w:sz w:val="28"/>
          <w:szCs w:val="28"/>
        </w:rPr>
        <w:t>учебные видеофильмы.</w:t>
      </w:r>
    </w:p>
    <w:p w:rsidR="00D25C2B" w:rsidRDefault="00D25C2B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16D0A" w:rsidRPr="008516AD" w:rsidRDefault="00E16D0A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10D04" w:rsidRPr="008516AD" w:rsidRDefault="00556D2F" w:rsidP="00556D2F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516AD">
        <w:rPr>
          <w:rFonts w:ascii="Times New Roman" w:hAnsi="Times New Roman"/>
          <w:b/>
          <w:bCs/>
          <w:sz w:val="28"/>
          <w:szCs w:val="28"/>
        </w:rPr>
        <w:t>Э</w:t>
      </w:r>
      <w:r w:rsidR="00710D04" w:rsidRPr="008516AD">
        <w:rPr>
          <w:rFonts w:ascii="Times New Roman" w:hAnsi="Times New Roman"/>
          <w:b/>
          <w:bCs/>
          <w:sz w:val="28"/>
          <w:szCs w:val="28"/>
        </w:rPr>
        <w:t>ОР для контроля и оценки знаний, умений и навыков.</w:t>
      </w:r>
    </w:p>
    <w:p w:rsidR="00710D04" w:rsidRPr="008516AD" w:rsidRDefault="00710D04" w:rsidP="00556D2F">
      <w:pPr>
        <w:pStyle w:val="a9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516AD">
        <w:rPr>
          <w:rFonts w:ascii="Times New Roman" w:hAnsi="Times New Roman"/>
          <w:sz w:val="28"/>
          <w:szCs w:val="28"/>
        </w:rPr>
        <w:t>Использование тренажеров-</w:t>
      </w:r>
      <w:proofErr w:type="spellStart"/>
      <w:r w:rsidRPr="008516AD">
        <w:rPr>
          <w:rFonts w:ascii="Times New Roman" w:hAnsi="Times New Roman"/>
          <w:sz w:val="28"/>
          <w:szCs w:val="28"/>
        </w:rPr>
        <w:t>флеш</w:t>
      </w:r>
      <w:proofErr w:type="spellEnd"/>
      <w:r w:rsidRPr="008516AD">
        <w:rPr>
          <w:rFonts w:ascii="Times New Roman" w:hAnsi="Times New Roman"/>
          <w:sz w:val="28"/>
          <w:szCs w:val="28"/>
        </w:rPr>
        <w:t xml:space="preserve"> позволяют осуществить контроль знаний обучающихся, используя при этом личностное</w:t>
      </w:r>
      <w:r w:rsidR="00556D2F" w:rsidRPr="008516AD">
        <w:rPr>
          <w:rFonts w:ascii="Times New Roman" w:hAnsi="Times New Roman"/>
          <w:sz w:val="28"/>
          <w:szCs w:val="28"/>
        </w:rPr>
        <w:t xml:space="preserve"> </w:t>
      </w:r>
      <w:r w:rsidRPr="008516AD">
        <w:rPr>
          <w:rFonts w:ascii="Times New Roman" w:hAnsi="Times New Roman"/>
          <w:sz w:val="28"/>
          <w:szCs w:val="28"/>
        </w:rPr>
        <w:t>включение учащегося в процесс.</w:t>
      </w:r>
    </w:p>
    <w:p w:rsidR="00710D04" w:rsidRDefault="00556D2F" w:rsidP="00556D2F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6AD">
        <w:rPr>
          <w:rFonts w:ascii="Times New Roman" w:hAnsi="Times New Roman"/>
          <w:b/>
          <w:bCs/>
          <w:sz w:val="28"/>
          <w:szCs w:val="28"/>
        </w:rPr>
        <w:t>Э</w:t>
      </w:r>
      <w:r w:rsidR="00710D04" w:rsidRPr="008516AD">
        <w:rPr>
          <w:rFonts w:ascii="Times New Roman" w:hAnsi="Times New Roman"/>
          <w:b/>
          <w:bCs/>
          <w:sz w:val="28"/>
          <w:szCs w:val="28"/>
        </w:rPr>
        <w:t xml:space="preserve">ОР для подготовки домашнего задания </w:t>
      </w:r>
      <w:r w:rsidR="00710D04" w:rsidRPr="008516AD">
        <w:rPr>
          <w:rFonts w:ascii="Times New Roman" w:hAnsi="Times New Roman"/>
          <w:sz w:val="28"/>
          <w:szCs w:val="28"/>
        </w:rPr>
        <w:t>(творческие</w:t>
      </w:r>
      <w:r w:rsidRPr="008516AD">
        <w:rPr>
          <w:rFonts w:ascii="Times New Roman" w:hAnsi="Times New Roman"/>
          <w:sz w:val="28"/>
          <w:szCs w:val="28"/>
        </w:rPr>
        <w:t xml:space="preserve"> </w:t>
      </w:r>
      <w:r w:rsidR="00710D04" w:rsidRPr="008516AD">
        <w:rPr>
          <w:rFonts w:ascii="Times New Roman" w:hAnsi="Times New Roman"/>
          <w:sz w:val="28"/>
          <w:szCs w:val="28"/>
        </w:rPr>
        <w:t>задания, рефераты и доклады, презентации, самообучение).</w:t>
      </w:r>
    </w:p>
    <w:p w:rsidR="00962D71" w:rsidRPr="008516AD" w:rsidRDefault="00962D71" w:rsidP="008516AD">
      <w:pPr>
        <w:spacing w:after="0" w:line="240" w:lineRule="atLeast"/>
        <w:ind w:firstLine="709"/>
        <w:contextualSpacing/>
        <w:jc w:val="both"/>
        <w:rPr>
          <w:sz w:val="28"/>
          <w:szCs w:val="28"/>
        </w:rPr>
      </w:pPr>
    </w:p>
    <w:p w:rsidR="004C32B4" w:rsidRDefault="004C32B4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6D0A" w:rsidRPr="008516AD" w:rsidRDefault="00E16D0A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2D71" w:rsidRPr="00E16D0A" w:rsidRDefault="003B2B2B" w:rsidP="003B2B2B">
      <w:pPr>
        <w:spacing w:after="0" w:line="240" w:lineRule="atLeast"/>
        <w:ind w:firstLine="10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D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62D71" w:rsidRPr="00E16D0A">
        <w:rPr>
          <w:rFonts w:ascii="Times New Roman" w:eastAsia="Times New Roman" w:hAnsi="Times New Roman" w:cs="Times New Roman"/>
          <w:b/>
          <w:sz w:val="28"/>
          <w:szCs w:val="28"/>
        </w:rPr>
        <w:t xml:space="preserve"> Огромное количество плюсов использования ЭОР на уроке: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это интересно, современно и перспективно;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повышает  качество обучения, углубляет </w:t>
      </w:r>
      <w:proofErr w:type="spellStart"/>
      <w:r w:rsidRPr="008516AD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 связи при выполнении различных заданий по предмету;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позволяет проводить различные исследования и эксперименты, которые невозможны на обычном уроке;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можно выполнять  индивидуальные  и групповые проектные работы</w:t>
      </w:r>
      <w:proofErr w:type="gramStart"/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это  новое представление информации (интерактивные карты);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ЭОР можно применять на всех этапах урока, даже при выполнении учащимися домашнего задания;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новую информацию ученик получает, в основном, в процессе самостоятельной деятельности и заключается это в  освоении  содержания урока;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у детей появляется опыт самостоятельной  работы с информационными ресурсами: интернетом, словарями, энциклопедиями электронными библиотеками и т. д.</w:t>
      </w:r>
      <w:proofErr w:type="gramStart"/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появляется реальная возможность организации полноценного семинара, где  помимо подготовки учащегося по информационным источникам  еще и устный доклад с иллюстрациями и презентациями;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для ученика — это  возможность — заглянуть в любую  точку земного шара, поработать с картой и тут же проверить свои знания;</w:t>
      </w:r>
    </w:p>
    <w:p w:rsidR="00962D71" w:rsidRPr="008516AD" w:rsidRDefault="00962D71" w:rsidP="00962D71">
      <w:pPr>
        <w:numPr>
          <w:ilvl w:val="0"/>
          <w:numId w:val="10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для учителя — это увеличение эффективности работы, сокращение времени на подготовку и объяснение материала; </w:t>
      </w:r>
    </w:p>
    <w:p w:rsidR="00962D71" w:rsidRPr="008516AD" w:rsidRDefault="003B2B2B" w:rsidP="001F414C">
      <w:pPr>
        <w:spacing w:after="0" w:line="240" w:lineRule="atLeast"/>
        <w:ind w:left="58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D2F" w:rsidRPr="008516AD" w:rsidRDefault="00556D2F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2B2B" w:rsidRPr="009C6315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78F3" w:rsidRPr="009C6315" w:rsidRDefault="009178F3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6D0A" w:rsidRPr="009C6315" w:rsidRDefault="00E16D0A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78F3" w:rsidRPr="009C6315" w:rsidRDefault="009178F3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32B4" w:rsidRPr="009C6315" w:rsidRDefault="004C32B4" w:rsidP="00D13B10">
      <w:pPr>
        <w:pStyle w:val="Default"/>
        <w:spacing w:line="240" w:lineRule="atLeast"/>
        <w:contextualSpacing/>
        <w:jc w:val="center"/>
        <w:rPr>
          <w:b/>
          <w:color w:val="auto"/>
          <w:sz w:val="28"/>
          <w:szCs w:val="28"/>
        </w:rPr>
      </w:pPr>
      <w:r w:rsidRPr="009C6315">
        <w:rPr>
          <w:b/>
          <w:color w:val="auto"/>
          <w:sz w:val="28"/>
          <w:szCs w:val="28"/>
        </w:rPr>
        <w:t xml:space="preserve">Аннотированный каталог ЭОР </w:t>
      </w:r>
      <w:proofErr w:type="spellStart"/>
      <w:r w:rsidRPr="009C6315">
        <w:rPr>
          <w:b/>
          <w:color w:val="auto"/>
          <w:sz w:val="28"/>
          <w:szCs w:val="28"/>
        </w:rPr>
        <w:t>интернет-ресурсов</w:t>
      </w:r>
      <w:proofErr w:type="spellEnd"/>
    </w:p>
    <w:p w:rsidR="004C32B4" w:rsidRPr="009C6315" w:rsidRDefault="004C32B4" w:rsidP="00962D71">
      <w:pPr>
        <w:pStyle w:val="Default"/>
        <w:spacing w:line="240" w:lineRule="atLeast"/>
        <w:ind w:left="720"/>
        <w:contextualSpacing/>
        <w:jc w:val="both"/>
        <w:rPr>
          <w:b/>
          <w:color w:val="auto"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57"/>
        <w:gridCol w:w="3662"/>
        <w:gridCol w:w="6049"/>
      </w:tblGrid>
      <w:tr w:rsidR="009C6315" w:rsidRPr="009C6315" w:rsidTr="00847C19">
        <w:trPr>
          <w:jc w:val="center"/>
        </w:trPr>
        <w:tc>
          <w:tcPr>
            <w:tcW w:w="10268" w:type="dxa"/>
            <w:gridSpan w:val="3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9C6315">
              <w:rPr>
                <w:b/>
                <w:sz w:val="28"/>
                <w:szCs w:val="28"/>
              </w:rPr>
              <w:t>Каталог ЭОР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9C631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9C6315">
              <w:rPr>
                <w:b/>
                <w:sz w:val="28"/>
                <w:szCs w:val="28"/>
              </w:rPr>
              <w:t>Адрес сайта</w:t>
            </w:r>
          </w:p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9C6315">
              <w:rPr>
                <w:b/>
                <w:sz w:val="28"/>
                <w:szCs w:val="28"/>
              </w:rPr>
              <w:t>Аннотированный список</w:t>
            </w:r>
          </w:p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1.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Федеральный центр информационно-образовательных ресурсов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1" w:history="1"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http://fcior.edu.ru/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Содержит каталог ЭОР</w:t>
            </w:r>
          </w:p>
          <w:p w:rsidR="004C32B4" w:rsidRPr="009C6315" w:rsidRDefault="004C32B4" w:rsidP="00847C19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По основному общему образованию, среднему (полному), начальному профессиональному образованию, среднему и дополнительному образованию.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2.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Единая коллекция цифровых образовательных ресурсов.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2" w:history="1">
              <w:r w:rsidR="004C32B4" w:rsidRPr="009C6315">
                <w:rPr>
                  <w:rStyle w:val="a3"/>
                  <w:color w:val="auto"/>
                  <w:sz w:val="28"/>
                  <w:szCs w:val="28"/>
                  <w:lang w:val="en-US"/>
                </w:rPr>
                <w:t>http</w:t>
              </w:r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://</w:t>
              </w:r>
              <w:r w:rsidR="004C32B4" w:rsidRPr="009C6315">
                <w:rPr>
                  <w:rStyle w:val="a3"/>
                  <w:color w:val="auto"/>
                  <w:sz w:val="28"/>
                  <w:szCs w:val="28"/>
                  <w:lang w:val="en-US"/>
                </w:rPr>
                <w:t>school</w:t>
              </w:r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-</w:t>
              </w:r>
              <w:r w:rsidR="004C32B4" w:rsidRPr="009C6315">
                <w:rPr>
                  <w:rStyle w:val="a3"/>
                  <w:color w:val="auto"/>
                  <w:sz w:val="28"/>
                  <w:szCs w:val="28"/>
                  <w:lang w:val="en-US"/>
                </w:rPr>
                <w:t>collection</w:t>
              </w:r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Каталог  информационных учебных материалов, электронных изданий и др. для ученика и учителя.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3.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 xml:space="preserve">Методика преподавания географии. </w:t>
            </w:r>
            <w:hyperlink r:id="rId13" w:history="1">
              <w:r w:rsidRPr="009C6315">
                <w:rPr>
                  <w:rStyle w:val="a3"/>
                  <w:color w:val="auto"/>
                  <w:sz w:val="28"/>
                  <w:szCs w:val="28"/>
                </w:rPr>
                <w:t>http://antonioracter.narod.ru/nayka/geograf/metodika/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3B2B2B" w:rsidP="00847C19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Введение, основные принципы</w:t>
            </w:r>
            <w:r w:rsidR="004C32B4" w:rsidRPr="009C6315">
              <w:rPr>
                <w:sz w:val="28"/>
                <w:szCs w:val="28"/>
              </w:rPr>
              <w:t>, формы и методы преподавания географии, дополнительное (тестовый контроль)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4.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Географический образовательный портал.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4" w:history="1"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http://mygeog.ru/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Географический образовательный портал</w:t>
            </w:r>
          </w:p>
          <w:p w:rsidR="004C32B4" w:rsidRPr="009C6315" w:rsidRDefault="004C32B4" w:rsidP="00847C19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 xml:space="preserve">Сайт будет интересен любителям географии, поможет ученикам и преподавателям на уроках географии в школе, колледже или ВУЗе. Содержит материалы открытых уроков, презентации, интерактивные тесты, увлекательные статьи с видео и </w:t>
            </w:r>
            <w:proofErr w:type="gramStart"/>
            <w:r w:rsidRPr="009C6315">
              <w:rPr>
                <w:sz w:val="28"/>
                <w:szCs w:val="28"/>
              </w:rPr>
              <w:t>фото иллюстрациями</w:t>
            </w:r>
            <w:proofErr w:type="gramEnd"/>
            <w:r w:rsidRPr="009C6315">
              <w:rPr>
                <w:sz w:val="28"/>
                <w:szCs w:val="28"/>
              </w:rPr>
              <w:t xml:space="preserve">, справочные материалы по географии, которые помогут улучшить качество </w:t>
            </w:r>
            <w:r w:rsidRPr="009C6315">
              <w:rPr>
                <w:rStyle w:val="a5"/>
                <w:b w:val="0"/>
                <w:sz w:val="28"/>
                <w:szCs w:val="28"/>
              </w:rPr>
              <w:t>образования</w:t>
            </w:r>
            <w:r w:rsidRPr="009C6315">
              <w:rPr>
                <w:rStyle w:val="a5"/>
                <w:sz w:val="28"/>
                <w:szCs w:val="28"/>
              </w:rPr>
              <w:t>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5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 xml:space="preserve">Презентации по географии </w:t>
            </w:r>
            <w:hyperlink r:id="rId15" w:history="1">
              <w:r w:rsidRPr="009C6315">
                <w:rPr>
                  <w:rStyle w:val="a3"/>
                  <w:color w:val="auto"/>
                  <w:sz w:val="28"/>
                  <w:szCs w:val="28"/>
                </w:rPr>
                <w:t>http://www.mirgeografii.ru/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Поурочное планирование, уроки географии, презентации по географии с 5-10класс.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6.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 xml:space="preserve">Я иду на урок географии. </w:t>
            </w:r>
            <w:hyperlink r:id="rId16" w:history="1">
              <w:r w:rsidRPr="009C6315">
                <w:rPr>
                  <w:rStyle w:val="a3"/>
                  <w:color w:val="auto"/>
                  <w:sz w:val="28"/>
                  <w:szCs w:val="28"/>
                </w:rPr>
                <w:t>http://geo.1september.ru/urok/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Все материалы, на основе которых создан сайт,</w:t>
            </w:r>
            <w:r w:rsidRPr="009C6315">
              <w:rPr>
                <w:sz w:val="28"/>
                <w:szCs w:val="28"/>
              </w:rPr>
              <w:br/>
              <w:t>были опубликованы в журнале "География".</w:t>
            </w:r>
            <w:r w:rsidRPr="009C6315">
              <w:rPr>
                <w:sz w:val="28"/>
                <w:szCs w:val="28"/>
              </w:rPr>
              <w:br/>
              <w:t>Вы можете подписаться на бумажную или электронную</w:t>
            </w:r>
            <w:r w:rsidRPr="009C6315">
              <w:rPr>
                <w:sz w:val="28"/>
                <w:szCs w:val="28"/>
              </w:rPr>
              <w:br/>
              <w:t>версии журнала.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7.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Учительский портал.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7" w:history="1"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http://www.uchportal.ru/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Конспекты уроков, сценарии, презентации, разработки по внеурочной деятельности.</w:t>
            </w:r>
          </w:p>
        </w:tc>
      </w:tr>
      <w:tr w:rsidR="009C6315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8.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Единое окно доступа к образовательным ресурсам.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8" w:history="1"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http://window.edu.ru/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 xml:space="preserve">Информационная система "Единое окно доступа к образовательным ресурсам» предоставляет свободный доступ к каталогу </w:t>
            </w:r>
            <w:proofErr w:type="gramStart"/>
            <w:r w:rsidRPr="009C6315">
              <w:rPr>
                <w:sz w:val="28"/>
                <w:szCs w:val="28"/>
              </w:rPr>
              <w:t>образовательных</w:t>
            </w:r>
            <w:proofErr w:type="gramEnd"/>
            <w:r w:rsidRPr="009C6315">
              <w:rPr>
                <w:sz w:val="28"/>
                <w:szCs w:val="28"/>
              </w:rPr>
              <w:t xml:space="preserve"> </w:t>
            </w:r>
            <w:proofErr w:type="spellStart"/>
            <w:r w:rsidRPr="009C6315">
              <w:rPr>
                <w:sz w:val="28"/>
                <w:szCs w:val="28"/>
              </w:rPr>
              <w:t>интернет-ресурсов</w:t>
            </w:r>
            <w:proofErr w:type="spellEnd"/>
            <w:r w:rsidRPr="009C6315">
              <w:rPr>
                <w:sz w:val="28"/>
                <w:szCs w:val="28"/>
              </w:rPr>
              <w:t xml:space="preserve"> и полнотекстовой электронной учебно-методической библиотеке для общего и профессионального образования.</w:t>
            </w:r>
          </w:p>
        </w:tc>
      </w:tr>
      <w:tr w:rsidR="004C32B4" w:rsidRPr="009C6315" w:rsidTr="00847C19">
        <w:trPr>
          <w:jc w:val="center"/>
        </w:trPr>
        <w:tc>
          <w:tcPr>
            <w:tcW w:w="557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662" w:type="dxa"/>
            <w:vAlign w:val="center"/>
          </w:tcPr>
          <w:p w:rsidR="004C32B4" w:rsidRPr="009C6315" w:rsidRDefault="004C32B4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Географический атлас.</w:t>
            </w:r>
          </w:p>
          <w:p w:rsidR="004C32B4" w:rsidRPr="009C6315" w:rsidRDefault="009C6315" w:rsidP="00847C1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hyperlink r:id="rId19" w:history="1">
              <w:r w:rsidR="004C32B4" w:rsidRPr="009C6315">
                <w:rPr>
                  <w:rStyle w:val="a3"/>
                  <w:color w:val="auto"/>
                  <w:sz w:val="28"/>
                  <w:szCs w:val="28"/>
                </w:rPr>
                <w:t>http://geo.historic.ru/</w:t>
              </w:r>
            </w:hyperlink>
          </w:p>
        </w:tc>
        <w:tc>
          <w:tcPr>
            <w:tcW w:w="6049" w:type="dxa"/>
            <w:vAlign w:val="center"/>
          </w:tcPr>
          <w:p w:rsidR="004C32B4" w:rsidRPr="009C6315" w:rsidRDefault="004C32B4" w:rsidP="00847C19">
            <w:pPr>
              <w:shd w:val="clear" w:color="auto" w:fill="FFFFFF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9C6315">
              <w:rPr>
                <w:sz w:val="28"/>
                <w:szCs w:val="28"/>
              </w:rPr>
              <w:t>Страны мира, физическая карта, справочные данные, часовые пояса, географический атлас.</w:t>
            </w:r>
          </w:p>
        </w:tc>
      </w:tr>
    </w:tbl>
    <w:p w:rsidR="004C32B4" w:rsidRPr="009C6315" w:rsidRDefault="004C32B4" w:rsidP="00962D71">
      <w:pPr>
        <w:pStyle w:val="Default"/>
        <w:spacing w:line="240" w:lineRule="atLeast"/>
        <w:ind w:left="720"/>
        <w:contextualSpacing/>
        <w:jc w:val="both"/>
        <w:rPr>
          <w:color w:val="auto"/>
          <w:sz w:val="28"/>
          <w:szCs w:val="28"/>
        </w:rPr>
      </w:pPr>
    </w:p>
    <w:p w:rsidR="003B2B2B" w:rsidRPr="009C6315" w:rsidRDefault="003B2B2B" w:rsidP="003B2B2B">
      <w:pPr>
        <w:pStyle w:val="Default"/>
        <w:spacing w:line="240" w:lineRule="atLeast"/>
        <w:ind w:left="720"/>
        <w:contextualSpacing/>
        <w:jc w:val="both"/>
        <w:rPr>
          <w:b/>
          <w:color w:val="auto"/>
          <w:sz w:val="28"/>
          <w:szCs w:val="28"/>
        </w:rPr>
      </w:pPr>
    </w:p>
    <w:p w:rsidR="004C32B4" w:rsidRPr="009C6315" w:rsidRDefault="004C32B4" w:rsidP="003B2B2B">
      <w:pPr>
        <w:pStyle w:val="Default"/>
        <w:spacing w:line="240" w:lineRule="atLeast"/>
        <w:ind w:left="720"/>
        <w:contextualSpacing/>
        <w:jc w:val="center"/>
        <w:rPr>
          <w:b/>
          <w:color w:val="auto"/>
          <w:sz w:val="28"/>
          <w:szCs w:val="28"/>
        </w:rPr>
      </w:pPr>
      <w:r w:rsidRPr="009C6315">
        <w:rPr>
          <w:b/>
          <w:color w:val="auto"/>
          <w:sz w:val="28"/>
          <w:szCs w:val="28"/>
        </w:rPr>
        <w:t>Аннотированный каталог ЭОР на осн</w:t>
      </w:r>
      <w:r w:rsidR="003B2B2B" w:rsidRPr="009C6315">
        <w:rPr>
          <w:b/>
          <w:color w:val="auto"/>
          <w:sz w:val="28"/>
          <w:szCs w:val="28"/>
        </w:rPr>
        <w:t xml:space="preserve">ове ресурсов порталов ФЦИОР и Единая коллекция </w:t>
      </w:r>
      <w:r w:rsidRPr="009C6315">
        <w:rPr>
          <w:b/>
          <w:color w:val="auto"/>
          <w:sz w:val="28"/>
          <w:szCs w:val="28"/>
        </w:rPr>
        <w:t>ЦОР по теме: Гидросфера Земли (6</w:t>
      </w:r>
      <w:r w:rsidR="003B2B2B" w:rsidRPr="009C6315">
        <w:rPr>
          <w:b/>
          <w:color w:val="auto"/>
          <w:sz w:val="28"/>
          <w:szCs w:val="28"/>
        </w:rPr>
        <w:t xml:space="preserve"> </w:t>
      </w:r>
      <w:r w:rsidRPr="009C6315">
        <w:rPr>
          <w:b/>
          <w:color w:val="auto"/>
          <w:sz w:val="28"/>
          <w:szCs w:val="28"/>
        </w:rPr>
        <w:t>класс)</w:t>
      </w:r>
    </w:p>
    <w:p w:rsidR="004C32B4" w:rsidRPr="009C6315" w:rsidRDefault="004C32B4" w:rsidP="00962D71">
      <w:pPr>
        <w:pStyle w:val="Default"/>
        <w:spacing w:line="240" w:lineRule="atLeast"/>
        <w:ind w:left="426"/>
        <w:contextualSpacing/>
        <w:jc w:val="both"/>
        <w:rPr>
          <w:b/>
          <w:color w:val="auto"/>
          <w:sz w:val="28"/>
          <w:szCs w:val="28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"/>
        <w:gridCol w:w="1985"/>
        <w:gridCol w:w="3685"/>
        <w:gridCol w:w="2977"/>
      </w:tblGrid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t>Использование</w:t>
            </w:r>
          </w:p>
        </w:tc>
      </w:tr>
      <w:tr w:rsidR="009C6315" w:rsidRPr="009C6315" w:rsidTr="003B2B2B">
        <w:tc>
          <w:tcPr>
            <w:tcW w:w="1418" w:type="dxa"/>
            <w:vMerge w:val="restart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Федеральный центр информационно-образовательных ресурсов</w:t>
            </w: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pStyle w:val="2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Гидросфера. Контрольные задания. </w:t>
            </w:r>
            <w:hyperlink r:id="rId20" w:history="1">
              <w:r w:rsidRPr="009C6315">
                <w:rPr>
                  <w:rStyle w:val="a3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http://fcior.edu.ru/card/22539/gidrosfera-kontrolnye-zadaniya.html</w:t>
              </w:r>
            </w:hyperlink>
            <w:r w:rsidRPr="009C631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Электронный учебный модуль «Гидросфера. Контрольные задания». Модуль предназначен для использования в общеобразовательных учреждениях на уроках географии на этапе контроля полученных знаний детьми, затрудняющимися в освоении предмета на базовом уровне. </w:t>
              </w:r>
            </w:hyperlink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t>Данный модуль предполагает оценку знаний по некоторым вопросам в рамках рассматриваемой темы, а именно: «Круговорот воды в природе», «Реки», «Водопады», «Взаимодействие гидросферы и литосферы».</w:t>
            </w:r>
          </w:p>
        </w:tc>
      </w:tr>
      <w:tr w:rsidR="009C6315" w:rsidRPr="009C6315" w:rsidTr="003B2B2B">
        <w:tc>
          <w:tcPr>
            <w:tcW w:w="1418" w:type="dxa"/>
            <w:vMerge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C32B4" w:rsidRPr="009C6315" w:rsidRDefault="00BD6C6C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"http://fcior.edu.ru/card/14067/kontrol-gidrosfera-uproshennyy-variant.html" </w:instrTex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>Контроль. Гидросфера (упрощенный вариант)</w:t>
            </w:r>
          </w:p>
          <w:p w:rsidR="004C32B4" w:rsidRPr="009C6315" w:rsidRDefault="00BD6C6C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2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http://fcior.edu.ru/card/14067/kontrol-gidrosfera-uproshennyy-variant.html</w:t>
              </w:r>
            </w:hyperlink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proofErr w:type="gram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Данный</w:t>
              </w:r>
              <w:proofErr w:type="gram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ЭУМ предназначен для контроля за 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сформированностью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знаний по теме «Гидросфера». Он содержит тестовые задания для проверки знаний о частях Мирового океана, о трех состояниях воды, о внутренних и окраинных морях, о естественных и искусственных водоемах. Тестовые задания позволяют оценить степень усвоения материала учащимися.</w:t>
              </w:r>
            </w:hyperlink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t>Модуль поможет и учителю, завершающему изучение данной темы в классе, и учащемуся при самопроверке полученных знаний.</w:t>
            </w:r>
          </w:p>
        </w:tc>
      </w:tr>
      <w:tr w:rsidR="009C6315" w:rsidRPr="009C6315" w:rsidTr="003B2B2B">
        <w:tc>
          <w:tcPr>
            <w:tcW w:w="1418" w:type="dxa"/>
            <w:vMerge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Круговорот воды в природе.  </w:t>
            </w:r>
            <w:hyperlink r:id="rId24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http://fcior.edu.ru/card/22555/krugovorot-vody-v-prirode.html</w:t>
              </w:r>
            </w:hyperlink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Электронный учебный модуль «Круговорот воды в природе». Модуль предназначен для использования в общеобразовательных учреждениях на уроках географии на этапе объяснения нового материала или закрепления пройденного.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 xml:space="preserve">Рассматриваемый модуль рассчитан для </w:t>
            </w:r>
            <w:proofErr w:type="gramStart"/>
            <w:r w:rsidRPr="009C6315">
              <w:rPr>
                <w:rFonts w:eastAsia="Times New Roman"/>
                <w:color w:val="auto"/>
                <w:sz w:val="28"/>
                <w:szCs w:val="28"/>
              </w:rPr>
              <w:t>детей</w:t>
            </w:r>
            <w:proofErr w:type="gramEnd"/>
            <w:r w:rsidRPr="009C6315">
              <w:rPr>
                <w:rFonts w:eastAsia="Times New Roman"/>
                <w:color w:val="auto"/>
                <w:sz w:val="28"/>
                <w:szCs w:val="28"/>
              </w:rPr>
              <w:t xml:space="preserve"> затрудняющихся в освоении предмета на базовом уровне. Целью данного модуля является: ознакомление с общей схемой круговорота воды в природе, рассмотрение этапов круговорота воды. </w:t>
            </w:r>
            <w:r w:rsidRPr="009C6315">
              <w:rPr>
                <w:rFonts w:eastAsia="Times New Roman"/>
                <w:color w:val="auto"/>
                <w:sz w:val="28"/>
                <w:szCs w:val="28"/>
              </w:rPr>
              <w:lastRenderedPageBreak/>
              <w:t>Особое внимание уделено изучению общей схемы круговорота воды в природе, поверхностного и подземного стока, явлению испарения и осадков.</w:t>
            </w:r>
          </w:p>
        </w:tc>
      </w:tr>
      <w:tr w:rsidR="009C6315" w:rsidRPr="009C6315" w:rsidTr="003B2B2B">
        <w:tc>
          <w:tcPr>
            <w:tcW w:w="1418" w:type="dxa"/>
            <w:vMerge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C32B4" w:rsidRPr="009C6315">
                <w:rPr>
                  <w:rFonts w:ascii="Times New Roman" w:hAnsi="Times New Roman" w:cs="Times New Roman"/>
                  <w:sz w:val="28"/>
                  <w:szCs w:val="28"/>
                </w:rPr>
                <w:t>Ледники. Многолетняя мерзлота. Болота.</w:t>
              </w:r>
            </w:hyperlink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6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ttp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://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fcior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card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/22603/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ledniki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mnogoletnyaya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merzlota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bolota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html</w:t>
              </w:r>
            </w:hyperlink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Электронный учебный модуль «Ледники. Многолетняя мерзлота. Болота». Модуль предназначен для использования в общеобразовательных учреждениях на уроках географии на этапе объяснения нового материала или закрепления пройденного. 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 xml:space="preserve">Рассматриваемый модуль рассчитан для </w:t>
            </w:r>
            <w:proofErr w:type="gramStart"/>
            <w:r w:rsidRPr="009C6315">
              <w:rPr>
                <w:rFonts w:eastAsia="Times New Roman"/>
                <w:color w:val="auto"/>
                <w:sz w:val="28"/>
                <w:szCs w:val="28"/>
              </w:rPr>
              <w:t>детей</w:t>
            </w:r>
            <w:proofErr w:type="gramEnd"/>
            <w:r w:rsidRPr="009C6315">
              <w:rPr>
                <w:rFonts w:eastAsia="Times New Roman"/>
                <w:color w:val="auto"/>
                <w:sz w:val="28"/>
                <w:szCs w:val="28"/>
              </w:rPr>
              <w:t xml:space="preserve"> затрудняющихся в освоении предмета на базовом уровне. Рассматриваемый модуль помогает расширить познания о составных частях гидросферы. Особое внимание уделено описанию ледников, многолетней мерзлоты, болот.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pStyle w:val="2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b w:val="0"/>
                <w:sz w:val="28"/>
                <w:szCs w:val="28"/>
              </w:rPr>
              <w:t>Озёра. Контрольные задания.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7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http://fcior.edu.ru/card/22266/ozera-kontrolnye-zadaniya.html</w:t>
              </w:r>
            </w:hyperlink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Электронный учебный модуль «Озёра. Контрольные задания». Модуль предназначен для использования в общеобразовательных учреждениях на уроках географии на этапе контроля полученных знаний детьми, затрудняющимися в освоении предмета на базовом уровне. </w:t>
              </w:r>
            </w:hyperlink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rFonts w:eastAsia="Times New Roman"/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>Данный модуль предполагает оценку знаний по некоторым вопросам в рамках рассматриваемой темы, а именно: озеро Байкал, озера мира и их соленость.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Практикум: </w:t>
            </w:r>
            <w:proofErr w:type="gramStart"/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Мирового океана с атмосферой и сушей (со специальными возможностями </w:t>
            </w:r>
            <w:hyperlink r:id="rId29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http://fcior.edu.ru/card/5849/praktikum-vzaimodeystvie</w:t>
              </w:r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-mirovogo-okeana-s-atmosferoy-i-sushey-so-specialnymi-vozmozhnostyami.html</w:t>
              </w:r>
            </w:hyperlink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3685" w:type="dxa"/>
          </w:tcPr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Модуль предназначен для закрепления материала по теме "Природа Земли и человек. Гидросфера". </w:t>
              </w:r>
            </w:hyperlink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t>Содержит специальные настройки, облегчающие работу учащимся с пониженной остротой зрения, нарушенным восприятием цветов, сниженным слухом.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Течения в океане. Практические задания </w:t>
            </w:r>
            <w:hyperlink r:id="rId31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http://fcior.edu.ru/card/22775/techeniya-v-okeane-prakticheskie-zadaniya.html</w:t>
              </w:r>
            </w:hyperlink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Электронный учебный модуль «Течения в океане. Практические задания». Модуль предназначен для использования в общеобразовательных учреждениях на практических занятиях по географии.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>Данный модуль также может быть использован для углубленного изучения предмета географии. В качестве практических упражнений предлагается пройти тест, ответив на вопросы следующих тематик: «Самое мощное холодное течение», «Течения на больших глубинах», «Течения в Атлантическом океане», «Влияние океанических течений на хозяйственную деятельность человека».</w:t>
            </w:r>
          </w:p>
        </w:tc>
      </w:tr>
      <w:tr w:rsidR="009C6315" w:rsidRPr="009C6315" w:rsidTr="003B2B2B">
        <w:trPr>
          <w:trHeight w:val="3851"/>
        </w:trPr>
        <w:tc>
          <w:tcPr>
            <w:tcW w:w="1418" w:type="dxa"/>
            <w:vMerge w:val="restart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Единая коллекция цифровых образовательных ресурсов</w:t>
            </w: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Мировой океан как часть гидросферы</w:t>
            </w:r>
          </w:p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http://school-collection.edu.ru/catalog/res/6caeea0f-02c0-4b1c-9d8c-59aa025f91f2/?from=d03970f6-7ee8-46a8-9711-91a11ce608f6&amp;interface=pupil&amp;class=48&amp;subject=28</w:t>
              </w:r>
            </w:hyperlink>
            <w:r w:rsidR="004C32B4"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Показаны следующие примеры явлений и процессов: - перенос влаги, испарившейся с поверхности Океана; особенности </w:t>
            </w:r>
            <w:proofErr w:type="spellStart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водообмена</w:t>
            </w:r>
            <w:proofErr w:type="spellEnd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частями Мирового океана; - поступление вод речного стока и его влияние на режим морских акваторий; - образование льда в морских акваториях.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Иллюстрируют </w:t>
            </w: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процессы в самом океане и демонстрируют его связь с другими частями гидросферы. Используются в качестве изучения нового материала.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6315" w:rsidRPr="009C6315" w:rsidTr="003B2B2B">
        <w:tc>
          <w:tcPr>
            <w:tcW w:w="1418" w:type="dxa"/>
            <w:vMerge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Анимация Марианская 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впадина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collection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proofErr w:type="spellEnd"/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catalog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rubr</w:t>
            </w:r>
            <w:proofErr w:type="spellEnd"/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79-6925-406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-90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bf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Start"/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ef</w:t>
            </w:r>
            <w:proofErr w:type="spellEnd"/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/108767/?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interface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class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=48&amp;</w:t>
            </w:r>
            <w:r w:rsidRPr="009C63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=28 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Наглядно демонстрирует неровности земной 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поверхности. Здесь показана самая загадочная и недоступная точка нашей планеты - Марианская впадина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lastRenderedPageBreak/>
              <w:t xml:space="preserve">Фильм о Марианской впадине используется </w:t>
            </w:r>
            <w:r w:rsidRPr="009C6315">
              <w:rPr>
                <w:color w:val="auto"/>
                <w:sz w:val="28"/>
                <w:szCs w:val="28"/>
              </w:rPr>
              <w:lastRenderedPageBreak/>
              <w:t>при изучении темы «рельефа дна Мирового океана»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Океан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3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http://school-collection.edu.ru/catalog/res/333ff250-0b7d-b059-0ac1-594883f7f8b3/?from=c6bd8391-5353-9687-0cb7-3bee2d59520b&amp;interface=pupil&amp;class=48&amp;subject=28</w:t>
              </w:r>
            </w:hyperlink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(Мировой океан), водная оболочка, покрывающая </w:t>
            </w:r>
            <w:proofErr w:type="spellStart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бульшую</w:t>
            </w:r>
            <w:proofErr w:type="spellEnd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часть земной поверхности (четыре пятых в Южном полушарии и более трех пятых - в Северном).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>Текстовый документ, содержащий определенную информацию о Мировом океане, которую можно использовать в изучении нового материала. Материал может быть использован для докладов учащихся.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Ледники  </w:t>
            </w:r>
          </w:p>
          <w:p w:rsidR="004C32B4" w:rsidRPr="009C6315" w:rsidRDefault="009C6315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://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collection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catalog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res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/9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9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a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3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f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72-7663-7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-441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a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5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f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28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54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f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9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9/?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from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=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6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bd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8391-5353-9687-0</w:t>
              </w:r>
              <w:proofErr w:type="spellStart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cb</w:t>
              </w:r>
              <w:proofErr w:type="spellEnd"/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7-3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bee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2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59520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&amp;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interface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=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pupil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&amp;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class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=48&amp;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subject</w:t>
              </w:r>
              <w:r w:rsidR="004C32B4"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=28</w:t>
              </w:r>
            </w:hyperlink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Скопления льда, которые медленно движутся по земной поверхности. В некоторых случаях движение льда прекращается, и образуется мертвый лед. Многие ледники продвигаются на некоторое расстояние в океаны или крупные озера, а затем образуют фронт, где происходит откол айсбергов. Выделяют четыре основных типа ледников: материковые ледниковые покровы, ледниковые шапки, долинные ледники (альпийские) и предгорные ледники (ледники подножий).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документ, содержащий определенную информацию о ледниках, которую можно использовать в изучении нового материала. Материал может быть использован для докладов учащихся.</w:t>
            </w:r>
          </w:p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Океанические </w:t>
            </w:r>
            <w:r w:rsidRPr="009C6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течения </w:t>
            </w:r>
            <w:hyperlink r:id="rId35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http://school-collection.edu.ru/catalog/res/661ab94f-fa4d-e0cf-ccfe-aefe7ff2a304/?from=c6bd8391-5353-9687-0cb7-3bee2d59520b&amp;interface=pupil&amp;class=48&amp;subject=28</w:t>
              </w:r>
            </w:hyperlink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Электронный учебный </w:t>
            </w: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«Гидросфера. Контрольные задания». Модуль предназначен для использования в общеобразовательных учреждениях на уроках географии на этапе контроля полученных знаний детьми, затрудняющимися в освоении предмета на базовом уровне. Данный модуль предполагает оценку знаний по некоторым вопросам в рамках рассматриваемой темы, а именно: «Круговорот воды в природе», «Реки», «Водопады», «Взаимодействие гидросферы и литосферы».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color w:val="auto"/>
                <w:sz w:val="28"/>
                <w:szCs w:val="28"/>
              </w:rPr>
              <w:lastRenderedPageBreak/>
              <w:t xml:space="preserve">Контроль знаний и </w:t>
            </w:r>
            <w:r w:rsidRPr="009C6315">
              <w:rPr>
                <w:color w:val="auto"/>
                <w:sz w:val="28"/>
                <w:szCs w:val="28"/>
              </w:rPr>
              <w:lastRenderedPageBreak/>
              <w:t>умений учащихся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Наводнения  </w:t>
            </w:r>
            <w:hyperlink r:id="rId36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http://school-collection.edu.ru/catalog/res/b107c515-711d-4e5b-bbbd-6abec9ffce76/?from=d03970f6-7ee8-46a8-9711-91a11ce608f6&amp;interface=pupil&amp;class=48&amp;subject=28</w:t>
              </w:r>
            </w:hyperlink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ряду всех стихийных бедствий наводнения занимают лидирующее положение по числу повторов, охвату территорий и суммарному среднегодовому экономическому ущербу. 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C6315">
              <w:rPr>
                <w:rFonts w:eastAsia="Times New Roman"/>
                <w:color w:val="auto"/>
                <w:sz w:val="28"/>
                <w:szCs w:val="28"/>
              </w:rPr>
              <w:t>На представленных снимках наводнения вызваны ливнями и, как следствие, подъемом воды в реке и затоплением прилегающих низменных территорий: низовье Голубого Нила (Судан); восточная территория Бангладеш; река Эльба (Германия). Презентации.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Органические ресурсы мирового океана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7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http://school-collection.edu.ru/catalog/res/8942a1ec-313a-4e35-ad3a-6d70921cdc36/?from=d03970f6-7ee8-46a8-9711-</w:t>
              </w:r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91a11ce608f6&amp;interface=pupil&amp;class=48&amp;subject=28</w:t>
              </w:r>
            </w:hyperlink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ресурсе приведены изображения, на которых видны потенциальные районы рыбного промысла и </w:t>
            </w:r>
            <w:proofErr w:type="spellStart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марикультуры</w:t>
            </w:r>
            <w:proofErr w:type="spellEnd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Даны результаты обработки спутниковой информации по концентрации органических веществ в акватории Мирового, от которой зависит количество рыбы в данном районе. Показаны также отдельные </w:t>
            </w:r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участки, перспективные для лова рыбы. Развитие </w:t>
            </w:r>
            <w:proofErr w:type="spellStart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>марикультуры</w:t>
            </w:r>
            <w:proofErr w:type="spellEnd"/>
            <w:r w:rsidRPr="009C63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представлено преобразованием мангровых болот в креветочные хозяйства на побережье Гондураса.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Изображения используются в качестве иллюстраций к изучению нового материала.</w:t>
            </w:r>
          </w:p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Приливно-отливные движения  </w:t>
            </w:r>
            <w:hyperlink r:id="rId38" w:history="1">
              <w:r w:rsidRPr="009C6315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http://school-collection.edu.ru/catalog/res/e961fbf3-829d-4cf8-9f08-c9a38b49ce57/?from=d03970f6-7ee8-46a8-9711-91a11ce608f6&amp;interface=pupil&amp;class=48&amp;subject=28</w:t>
              </w:r>
            </w:hyperlink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Представлены изображения приливно-отливных движений в различных районах Мирового океана. Показан залив Фанди во время прилива и отлива, течения и внутренние волны, порождаемые приливными движениями в различных акваториях, а также результаты обработки данных в различных акваториях, а также результаты обработки данных о приливах у побережья Антарктиды.</w:t>
            </w:r>
          </w:p>
        </w:tc>
        <w:tc>
          <w:tcPr>
            <w:tcW w:w="2977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Презентация может быть использована при изучении нового материала.</w:t>
            </w:r>
          </w:p>
        </w:tc>
      </w:tr>
      <w:tr w:rsidR="009C6315" w:rsidRPr="009C6315" w:rsidTr="003B2B2B">
        <w:tc>
          <w:tcPr>
            <w:tcW w:w="1418" w:type="dxa"/>
          </w:tcPr>
          <w:p w:rsidR="004C32B4" w:rsidRPr="009C6315" w:rsidRDefault="004C32B4" w:rsidP="00962D71">
            <w:pPr>
              <w:pStyle w:val="Default"/>
              <w:spacing w:line="240" w:lineRule="atLeas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2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Соленость вод Мирового океана.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http://files.school-collection.edu.ru/dlrstore/2d36685c-d356-453b-8f37-1c5d3c9a22d6/040b.pps</w:t>
            </w:r>
          </w:p>
        </w:tc>
        <w:tc>
          <w:tcPr>
            <w:tcW w:w="3685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 xml:space="preserve">В ресурсе даны карты изменения солености вод Мирового с глубиной. Объясняются причины ее изменения. Представлены изображения явлений, влияющих на изменения солености поверхности акваторий в разных регионах Мирового океана: опресняющее влияние речного стока и таяния льдов и увеличение концентрации соли в результате образования льда в полярных широтах. </w:t>
            </w:r>
          </w:p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C32B4" w:rsidRPr="009C6315" w:rsidRDefault="004C32B4" w:rsidP="00962D71">
            <w:pPr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315">
              <w:rPr>
                <w:rFonts w:ascii="Times New Roman" w:hAnsi="Times New Roman" w:cs="Times New Roman"/>
                <w:sz w:val="28"/>
                <w:szCs w:val="28"/>
              </w:rPr>
              <w:t>Презентация может быть использована при изучении или закреплении материала.</w:t>
            </w:r>
          </w:p>
        </w:tc>
      </w:tr>
    </w:tbl>
    <w:p w:rsidR="004C32B4" w:rsidRPr="008516AD" w:rsidRDefault="004C32B4" w:rsidP="00962D71">
      <w:pPr>
        <w:pStyle w:val="Default"/>
        <w:spacing w:line="240" w:lineRule="atLeast"/>
        <w:ind w:left="426"/>
        <w:contextualSpacing/>
        <w:jc w:val="both"/>
        <w:rPr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2B" w:rsidRPr="008516AD" w:rsidRDefault="003B2B2B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C19" w:rsidRPr="008516AD" w:rsidRDefault="00847C19" w:rsidP="00962D7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2D71" w:rsidRPr="008516AD" w:rsidRDefault="00962D71" w:rsidP="003B2B2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16AD">
        <w:rPr>
          <w:rFonts w:ascii="Times New Roman" w:hAnsi="Times New Roman" w:cs="Times New Roman"/>
          <w:sz w:val="28"/>
          <w:szCs w:val="28"/>
        </w:rPr>
        <w:t>Заключение</w:t>
      </w:r>
    </w:p>
    <w:p w:rsidR="003B2B2B" w:rsidRPr="008516AD" w:rsidRDefault="003B2B2B" w:rsidP="003B2B2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2D71" w:rsidRPr="008516AD" w:rsidRDefault="003B2B2B" w:rsidP="005E0601">
      <w:pPr>
        <w:spacing w:after="0" w:line="240" w:lineRule="atLeast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>Таким образом, средства ЭОР</w:t>
      </w:r>
      <w:r w:rsidR="00962D71" w:rsidRPr="008516AD">
        <w:rPr>
          <w:rFonts w:ascii="Times New Roman" w:eastAsia="Times New Roman" w:hAnsi="Times New Roman" w:cs="Times New Roman"/>
          <w:sz w:val="28"/>
          <w:szCs w:val="28"/>
        </w:rPr>
        <w:t xml:space="preserve"> позволяют ставить перед ребенком и помогают ему решать познавательные и творческие задачи с опорой на наглядность, вовлекают детей в развивающую деятельность, формируют культурно значимые знания и умения и ключевые компетенц</w:t>
      </w:r>
      <w:proofErr w:type="gramStart"/>
      <w:r w:rsidR="00962D71" w:rsidRPr="008516AD">
        <w:rPr>
          <w:rFonts w:ascii="Times New Roman" w:eastAsia="Times New Roman" w:hAnsi="Times New Roman" w:cs="Times New Roman"/>
          <w:sz w:val="28"/>
          <w:szCs w:val="28"/>
        </w:rPr>
        <w:t>ии у у</w:t>
      </w:r>
      <w:proofErr w:type="gramEnd"/>
      <w:r w:rsidR="00962D71" w:rsidRPr="008516AD">
        <w:rPr>
          <w:rFonts w:ascii="Times New Roman" w:eastAsia="Times New Roman" w:hAnsi="Times New Roman" w:cs="Times New Roman"/>
          <w:sz w:val="28"/>
          <w:szCs w:val="28"/>
        </w:rPr>
        <w:t xml:space="preserve">чащихся (умения получать знания самостоятельно, находить, обрабатывать и использовать полученную информацию). </w:t>
      </w:r>
    </w:p>
    <w:p w:rsidR="00962D71" w:rsidRPr="008516AD" w:rsidRDefault="00962D71" w:rsidP="005E0601">
      <w:pPr>
        <w:spacing w:after="0" w:line="240" w:lineRule="atLeast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sz w:val="28"/>
          <w:szCs w:val="28"/>
        </w:rPr>
        <w:t xml:space="preserve">Умелое применение разнообразных возможностей  ЭОР в обучении, ведет к овладению учителем новыми способами передачи знаний, что соответствует качественно новому содержанию обучения и развитию ребенка. Это  позволяет школьникам с интересом учиться, находить источники информации, а также воспитывает самостоятельность и ответственность при получении новых знаний, развивает дисциплину интеллектуальной деятельности, тем самым, переводя ее на более высокие формы сотрудничества. </w:t>
      </w:r>
    </w:p>
    <w:p w:rsidR="009933EB" w:rsidRPr="008516AD" w:rsidRDefault="009933EB" w:rsidP="005E0601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16AD">
        <w:rPr>
          <w:rFonts w:ascii="Times New Roman" w:eastAsia="Times New Roman" w:hAnsi="Times New Roman" w:cs="Times New Roman"/>
          <w:bCs/>
          <w:sz w:val="28"/>
          <w:szCs w:val="28"/>
        </w:rPr>
        <w:t>Безусловно</w:t>
      </w:r>
      <w:r w:rsidR="00567C36" w:rsidRPr="008516A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8516A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8516AD">
        <w:rPr>
          <w:rFonts w:ascii="Times New Roman" w:eastAsia="Times New Roman" w:hAnsi="Times New Roman" w:cs="Times New Roman"/>
          <w:bCs/>
          <w:sz w:val="28"/>
          <w:szCs w:val="28"/>
        </w:rPr>
        <w:t>активное</w:t>
      </w:r>
      <w:proofErr w:type="gramEnd"/>
      <w:r w:rsidRPr="008516AD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использования ЭОР, приводит к изменению технологии обучения и отношений между участниками образовательного процесса. Все это способствует повышению качества знаний, расширяет горизонты школьной науки, открывает новые перспективы практического применения знаний и навыков, полученных в процессе обучения.  </w:t>
      </w:r>
    </w:p>
    <w:p w:rsidR="003B2B2B" w:rsidRDefault="003B2B2B" w:rsidP="00962D71">
      <w:pPr>
        <w:pStyle w:val="aa"/>
        <w:spacing w:before="0" w:beforeAutospacing="0" w:after="0" w:afterAutospacing="0" w:line="240" w:lineRule="atLeast"/>
        <w:contextualSpacing/>
        <w:jc w:val="both"/>
        <w:rPr>
          <w:color w:val="000000"/>
        </w:rPr>
      </w:pPr>
    </w:p>
    <w:p w:rsidR="003B2B2B" w:rsidRDefault="003B2B2B" w:rsidP="00962D71">
      <w:pPr>
        <w:pStyle w:val="aa"/>
        <w:spacing w:before="0" w:beforeAutospacing="0" w:after="0" w:afterAutospacing="0" w:line="240" w:lineRule="atLeast"/>
        <w:contextualSpacing/>
        <w:jc w:val="both"/>
        <w:rPr>
          <w:color w:val="000000"/>
        </w:rPr>
      </w:pPr>
    </w:p>
    <w:p w:rsidR="003B2B2B" w:rsidRDefault="003B2B2B" w:rsidP="00962D71">
      <w:pPr>
        <w:pStyle w:val="aa"/>
        <w:spacing w:before="0" w:beforeAutospacing="0" w:after="0" w:afterAutospacing="0" w:line="240" w:lineRule="atLeast"/>
        <w:contextualSpacing/>
        <w:jc w:val="both"/>
        <w:rPr>
          <w:color w:val="000000"/>
        </w:rPr>
      </w:pPr>
    </w:p>
    <w:p w:rsidR="004C32B4" w:rsidRPr="005E0601" w:rsidRDefault="00DC3BBA" w:rsidP="00DC3BBA">
      <w:pPr>
        <w:pStyle w:val="aa"/>
        <w:spacing w:before="0" w:beforeAutospacing="0" w:after="0" w:afterAutospacing="0" w:line="240" w:lineRule="atLeast"/>
        <w:contextualSpacing/>
        <w:jc w:val="center"/>
        <w:rPr>
          <w:color w:val="000000"/>
          <w:sz w:val="28"/>
        </w:rPr>
      </w:pPr>
      <w:r>
        <w:rPr>
          <w:color w:val="000000"/>
          <w:sz w:val="28"/>
        </w:rPr>
        <w:t>Список литературы</w:t>
      </w:r>
    </w:p>
    <w:p w:rsidR="005E0601" w:rsidRPr="00962D71" w:rsidRDefault="005E0601" w:rsidP="00962D71">
      <w:pPr>
        <w:pStyle w:val="aa"/>
        <w:spacing w:before="0" w:beforeAutospacing="0" w:after="0" w:afterAutospacing="0" w:line="240" w:lineRule="atLeast"/>
        <w:contextualSpacing/>
        <w:jc w:val="both"/>
        <w:rPr>
          <w:color w:val="000000"/>
        </w:rPr>
      </w:pPr>
    </w:p>
    <w:p w:rsidR="00556D2F" w:rsidRDefault="00556D2F" w:rsidP="00556D2F">
      <w:pPr>
        <w:pStyle w:val="aa"/>
        <w:spacing w:before="0" w:beforeAutospacing="0" w:after="0" w:afterAutospacing="0" w:line="240" w:lineRule="atLeast"/>
        <w:ind w:left="360"/>
        <w:contextualSpacing/>
        <w:jc w:val="both"/>
      </w:pPr>
      <w:r>
        <w:t xml:space="preserve"> </w:t>
      </w:r>
    </w:p>
    <w:p w:rsidR="00556D2F" w:rsidRPr="005E0601" w:rsidRDefault="00556D2F" w:rsidP="005E0601">
      <w:pPr>
        <w:pStyle w:val="a9"/>
        <w:numPr>
          <w:ilvl w:val="0"/>
          <w:numId w:val="27"/>
        </w:numPr>
        <w:tabs>
          <w:tab w:val="left" w:pos="395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0601">
        <w:rPr>
          <w:rFonts w:ascii="Times New Roman" w:hAnsi="Times New Roman"/>
          <w:sz w:val="24"/>
          <w:szCs w:val="24"/>
        </w:rPr>
        <w:t xml:space="preserve">Долгорукова С.В., Елисеева Л.И., </w:t>
      </w:r>
      <w:proofErr w:type="spellStart"/>
      <w:r w:rsidRPr="005E0601">
        <w:rPr>
          <w:rFonts w:ascii="Times New Roman" w:hAnsi="Times New Roman"/>
          <w:sz w:val="24"/>
          <w:szCs w:val="24"/>
        </w:rPr>
        <w:t>Кугут</w:t>
      </w:r>
      <w:proofErr w:type="spellEnd"/>
      <w:r w:rsidRPr="005E0601">
        <w:rPr>
          <w:rFonts w:ascii="Times New Roman" w:hAnsi="Times New Roman"/>
          <w:sz w:val="24"/>
          <w:szCs w:val="24"/>
        </w:rPr>
        <w:t xml:space="preserve"> И.А., Федорова О.П. Уроки географии с использованием информационных технологий 6-9 классы. М.: Глобус, 2010. </w:t>
      </w:r>
    </w:p>
    <w:p w:rsidR="00556D2F" w:rsidRPr="005E0601" w:rsidRDefault="00556D2F" w:rsidP="005E0601">
      <w:pPr>
        <w:pStyle w:val="a9"/>
        <w:numPr>
          <w:ilvl w:val="0"/>
          <w:numId w:val="27"/>
        </w:numPr>
        <w:tabs>
          <w:tab w:val="left" w:pos="3955"/>
        </w:tabs>
        <w:spacing w:after="0" w:line="240" w:lineRule="atLeast"/>
        <w:jc w:val="both"/>
        <w:rPr>
          <w:rFonts w:ascii="Times New Roman" w:eastAsiaTheme="minorEastAsia" w:hAnsi="Times New Roman"/>
          <w:sz w:val="24"/>
          <w:szCs w:val="24"/>
        </w:rPr>
      </w:pPr>
      <w:r w:rsidRPr="005E0601">
        <w:rPr>
          <w:rFonts w:ascii="Times New Roman" w:hAnsi="Times New Roman"/>
          <w:color w:val="262626" w:themeColor="text1" w:themeTint="D9"/>
          <w:sz w:val="24"/>
          <w:szCs w:val="24"/>
        </w:rPr>
        <w:t xml:space="preserve">Заяц Д.В. </w:t>
      </w:r>
      <w:proofErr w:type="spellStart"/>
      <w:r w:rsidRPr="005E0601">
        <w:rPr>
          <w:rFonts w:ascii="Times New Roman" w:hAnsi="Times New Roman"/>
          <w:color w:val="262626" w:themeColor="text1" w:themeTint="D9"/>
          <w:sz w:val="24"/>
          <w:szCs w:val="24"/>
        </w:rPr>
        <w:t>Интерент</w:t>
      </w:r>
      <w:proofErr w:type="spellEnd"/>
      <w:r w:rsidRPr="005E0601">
        <w:rPr>
          <w:rFonts w:ascii="Times New Roman" w:hAnsi="Times New Roman"/>
          <w:color w:val="262626" w:themeColor="text1" w:themeTint="D9"/>
          <w:sz w:val="24"/>
          <w:szCs w:val="24"/>
        </w:rPr>
        <w:t>- ресурсы на уроках географии. М.: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5E0601">
        <w:rPr>
          <w:rFonts w:ascii="Times New Roman" w:hAnsi="Times New Roman"/>
          <w:color w:val="262626" w:themeColor="text1" w:themeTint="D9"/>
          <w:sz w:val="24"/>
          <w:szCs w:val="24"/>
        </w:rPr>
        <w:t>Педагогический университет «Первое сентября», 2008г.</w:t>
      </w:r>
    </w:p>
    <w:p w:rsidR="00556D2F" w:rsidRPr="005E0601" w:rsidRDefault="00556D2F" w:rsidP="005E0601">
      <w:pPr>
        <w:pStyle w:val="a9"/>
        <w:numPr>
          <w:ilvl w:val="0"/>
          <w:numId w:val="27"/>
        </w:numPr>
        <w:tabs>
          <w:tab w:val="left" w:pos="395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E0601">
        <w:rPr>
          <w:rFonts w:ascii="Times New Roman" w:hAnsi="Times New Roman"/>
          <w:sz w:val="24"/>
          <w:szCs w:val="24"/>
        </w:rPr>
        <w:t xml:space="preserve">Кузнецова Т.С., </w:t>
      </w:r>
      <w:proofErr w:type="spellStart"/>
      <w:r w:rsidRPr="005E0601">
        <w:rPr>
          <w:rFonts w:ascii="Times New Roman" w:hAnsi="Times New Roman"/>
          <w:sz w:val="24"/>
          <w:szCs w:val="24"/>
        </w:rPr>
        <w:t>Криницына</w:t>
      </w:r>
      <w:proofErr w:type="spellEnd"/>
      <w:r w:rsidRPr="005E0601">
        <w:rPr>
          <w:rFonts w:ascii="Times New Roman" w:hAnsi="Times New Roman"/>
          <w:sz w:val="24"/>
          <w:szCs w:val="24"/>
        </w:rPr>
        <w:t xml:space="preserve"> Е.А., </w:t>
      </w:r>
      <w:proofErr w:type="spellStart"/>
      <w:r w:rsidRPr="005E0601">
        <w:rPr>
          <w:rFonts w:ascii="Times New Roman" w:hAnsi="Times New Roman"/>
          <w:sz w:val="24"/>
          <w:szCs w:val="24"/>
        </w:rPr>
        <w:t>Ромахина</w:t>
      </w:r>
      <w:proofErr w:type="spellEnd"/>
      <w:r w:rsidRPr="005E0601">
        <w:rPr>
          <w:rFonts w:ascii="Times New Roman" w:hAnsi="Times New Roman"/>
          <w:sz w:val="24"/>
          <w:szCs w:val="24"/>
        </w:rPr>
        <w:t xml:space="preserve"> Е.Г. Использование информационных ресурсов на уроках географии и экономики. СПб, 2008.</w:t>
      </w:r>
    </w:p>
    <w:p w:rsidR="00556D2F" w:rsidRPr="00556D2F" w:rsidRDefault="00556D2F" w:rsidP="00556D2F">
      <w:pPr>
        <w:pStyle w:val="aa"/>
        <w:numPr>
          <w:ilvl w:val="0"/>
          <w:numId w:val="27"/>
        </w:numPr>
        <w:spacing w:before="0" w:beforeAutospacing="0" w:after="0" w:afterAutospacing="0" w:line="240" w:lineRule="atLeast"/>
        <w:contextualSpacing/>
        <w:jc w:val="both"/>
      </w:pPr>
      <w:r w:rsidRPr="00556D2F">
        <w:t>Методики применения цифровых образовательных ресурсов в информационно – телекоммуникационном сопровождении региональной системы образования //http://edu.of.ru/attach/17/5890.doc</w:t>
      </w:r>
    </w:p>
    <w:p w:rsidR="00556D2F" w:rsidRPr="00E301EC" w:rsidRDefault="00556D2F" w:rsidP="00556D2F">
      <w:pPr>
        <w:pStyle w:val="aa"/>
        <w:numPr>
          <w:ilvl w:val="0"/>
          <w:numId w:val="27"/>
        </w:numPr>
        <w:spacing w:before="0" w:beforeAutospacing="0" w:after="0" w:afterAutospacing="0" w:line="240" w:lineRule="atLeast"/>
        <w:contextualSpacing/>
        <w:jc w:val="both"/>
      </w:pPr>
      <w:r w:rsidRPr="00962D71">
        <w:t xml:space="preserve">Образовательные программы. География.  </w:t>
      </w:r>
      <w:hyperlink r:id="rId39" w:history="1">
        <w:r w:rsidRPr="00E301EC">
          <w:rPr>
            <w:rStyle w:val="a3"/>
            <w:color w:val="auto"/>
          </w:rPr>
          <w:t>http://obr.1c.ru/catalog.jsp?top=7</w:t>
        </w:r>
      </w:hyperlink>
    </w:p>
    <w:p w:rsidR="00556D2F" w:rsidRPr="00E301EC" w:rsidRDefault="00556D2F" w:rsidP="00556D2F">
      <w:pPr>
        <w:pStyle w:val="aa"/>
        <w:numPr>
          <w:ilvl w:val="0"/>
          <w:numId w:val="27"/>
        </w:numPr>
        <w:spacing w:before="0" w:beforeAutospacing="0" w:after="0" w:afterAutospacing="0" w:line="240" w:lineRule="atLeast"/>
        <w:contextualSpacing/>
        <w:jc w:val="both"/>
      </w:pPr>
      <w:r w:rsidRPr="00E301EC">
        <w:t>Яковлев А.И. Информационно - коммуникационные технологии в образовании //</w:t>
      </w:r>
      <w:hyperlink r:id="rId40" w:history="1">
        <w:r w:rsidRPr="00E301EC">
          <w:rPr>
            <w:rStyle w:val="a3"/>
            <w:color w:val="auto"/>
          </w:rPr>
          <w:t>http://emag.iis.ru/arc/infosoc/emag.nsf/BPA/bce6d4452de1cad0c3256c4d005253d0</w:t>
        </w:r>
      </w:hyperlink>
    </w:p>
    <w:sectPr w:rsidR="00556D2F" w:rsidRPr="00E301EC" w:rsidSect="004C32B4">
      <w:pgSz w:w="11906" w:h="16838"/>
      <w:pgMar w:top="567" w:right="7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2DC"/>
    <w:multiLevelType w:val="hybridMultilevel"/>
    <w:tmpl w:val="B6EAB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371E4"/>
    <w:multiLevelType w:val="hybridMultilevel"/>
    <w:tmpl w:val="07D27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548F1"/>
    <w:multiLevelType w:val="hybridMultilevel"/>
    <w:tmpl w:val="34A65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4003A"/>
    <w:multiLevelType w:val="hybridMultilevel"/>
    <w:tmpl w:val="E49256B2"/>
    <w:lvl w:ilvl="0" w:tplc="A0D44EB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0F2069"/>
    <w:multiLevelType w:val="hybridMultilevel"/>
    <w:tmpl w:val="2BE0B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727AE"/>
    <w:multiLevelType w:val="hybridMultilevel"/>
    <w:tmpl w:val="E99E111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77A13"/>
    <w:multiLevelType w:val="hybridMultilevel"/>
    <w:tmpl w:val="DE060C2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C770FF"/>
    <w:multiLevelType w:val="hybridMultilevel"/>
    <w:tmpl w:val="CE763DB8"/>
    <w:lvl w:ilvl="0" w:tplc="46CA15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D5A45"/>
    <w:multiLevelType w:val="hybridMultilevel"/>
    <w:tmpl w:val="927036C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717CC5"/>
    <w:multiLevelType w:val="hybridMultilevel"/>
    <w:tmpl w:val="C298F4A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>
    <w:nsid w:val="2CA57293"/>
    <w:multiLevelType w:val="hybridMultilevel"/>
    <w:tmpl w:val="8ACAE400"/>
    <w:lvl w:ilvl="0" w:tplc="1B500E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BB0E04"/>
    <w:multiLevelType w:val="hybridMultilevel"/>
    <w:tmpl w:val="B37ACA5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3B1B6E"/>
    <w:multiLevelType w:val="multilevel"/>
    <w:tmpl w:val="1E24B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383E5777"/>
    <w:multiLevelType w:val="hybridMultilevel"/>
    <w:tmpl w:val="75D26E8E"/>
    <w:lvl w:ilvl="0" w:tplc="A2A2ADFE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417B43F4"/>
    <w:multiLevelType w:val="hybridMultilevel"/>
    <w:tmpl w:val="F5BCDA3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5372499"/>
    <w:multiLevelType w:val="hybridMultilevel"/>
    <w:tmpl w:val="26F62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C21D99"/>
    <w:multiLevelType w:val="hybridMultilevel"/>
    <w:tmpl w:val="99F848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4BA2F57"/>
    <w:multiLevelType w:val="hybridMultilevel"/>
    <w:tmpl w:val="CDE08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E01107"/>
    <w:multiLevelType w:val="hybridMultilevel"/>
    <w:tmpl w:val="54D62518"/>
    <w:lvl w:ilvl="0" w:tplc="3A4A88B6">
      <w:start w:val="1"/>
      <w:numFmt w:val="decimal"/>
      <w:lvlText w:val="%1."/>
      <w:lvlJc w:val="left"/>
      <w:pPr>
        <w:ind w:left="5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5CFF69F0"/>
    <w:multiLevelType w:val="hybridMultilevel"/>
    <w:tmpl w:val="C2F84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D1355"/>
    <w:multiLevelType w:val="hybridMultilevel"/>
    <w:tmpl w:val="2B5A9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0D4695"/>
    <w:multiLevelType w:val="hybridMultilevel"/>
    <w:tmpl w:val="F26CB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E882ACE"/>
    <w:multiLevelType w:val="hybridMultilevel"/>
    <w:tmpl w:val="784C96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2C664F"/>
    <w:multiLevelType w:val="hybridMultilevel"/>
    <w:tmpl w:val="4CDE5F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6F4F28"/>
    <w:multiLevelType w:val="hybridMultilevel"/>
    <w:tmpl w:val="DF9872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41F179F"/>
    <w:multiLevelType w:val="hybridMultilevel"/>
    <w:tmpl w:val="1278D77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A94644E"/>
    <w:multiLevelType w:val="hybridMultilevel"/>
    <w:tmpl w:val="A72CEB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DAD3997"/>
    <w:multiLevelType w:val="hybridMultilevel"/>
    <w:tmpl w:val="46188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9"/>
  </w:num>
  <w:num w:numId="5">
    <w:abstractNumId w:val="27"/>
  </w:num>
  <w:num w:numId="6">
    <w:abstractNumId w:val="23"/>
  </w:num>
  <w:num w:numId="7">
    <w:abstractNumId w:val="6"/>
  </w:num>
  <w:num w:numId="8">
    <w:abstractNumId w:val="5"/>
  </w:num>
  <w:num w:numId="9">
    <w:abstractNumId w:val="15"/>
  </w:num>
  <w:num w:numId="10">
    <w:abstractNumId w:val="19"/>
  </w:num>
  <w:num w:numId="11">
    <w:abstractNumId w:val="2"/>
  </w:num>
  <w:num w:numId="12">
    <w:abstractNumId w:val="28"/>
  </w:num>
  <w:num w:numId="13">
    <w:abstractNumId w:val="0"/>
  </w:num>
  <w:num w:numId="14">
    <w:abstractNumId w:val="4"/>
  </w:num>
  <w:num w:numId="15">
    <w:abstractNumId w:val="18"/>
  </w:num>
  <w:num w:numId="16">
    <w:abstractNumId w:val="16"/>
  </w:num>
  <w:num w:numId="17">
    <w:abstractNumId w:val="22"/>
  </w:num>
  <w:num w:numId="18">
    <w:abstractNumId w:val="1"/>
  </w:num>
  <w:num w:numId="19">
    <w:abstractNumId w:val="20"/>
  </w:num>
  <w:num w:numId="20">
    <w:abstractNumId w:val="21"/>
  </w:num>
  <w:num w:numId="21">
    <w:abstractNumId w:val="26"/>
  </w:num>
  <w:num w:numId="22">
    <w:abstractNumId w:val="3"/>
  </w:num>
  <w:num w:numId="23">
    <w:abstractNumId w:val="24"/>
  </w:num>
  <w:num w:numId="24">
    <w:abstractNumId w:val="11"/>
  </w:num>
  <w:num w:numId="25">
    <w:abstractNumId w:val="17"/>
  </w:num>
  <w:num w:numId="26">
    <w:abstractNumId w:val="12"/>
  </w:num>
  <w:num w:numId="27">
    <w:abstractNumId w:val="8"/>
  </w:num>
  <w:num w:numId="28">
    <w:abstractNumId w:val="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B4"/>
    <w:rsid w:val="000F4639"/>
    <w:rsid w:val="00123A13"/>
    <w:rsid w:val="00134624"/>
    <w:rsid w:val="001F414C"/>
    <w:rsid w:val="0024456E"/>
    <w:rsid w:val="003317DB"/>
    <w:rsid w:val="003B2B2B"/>
    <w:rsid w:val="003B5C71"/>
    <w:rsid w:val="004B50DF"/>
    <w:rsid w:val="004C32B4"/>
    <w:rsid w:val="00556D2F"/>
    <w:rsid w:val="00567C36"/>
    <w:rsid w:val="005E0601"/>
    <w:rsid w:val="006B1846"/>
    <w:rsid w:val="006B60B3"/>
    <w:rsid w:val="006C47A6"/>
    <w:rsid w:val="00710D04"/>
    <w:rsid w:val="007136E0"/>
    <w:rsid w:val="00774C30"/>
    <w:rsid w:val="0082521F"/>
    <w:rsid w:val="00847C19"/>
    <w:rsid w:val="008516AD"/>
    <w:rsid w:val="008730DA"/>
    <w:rsid w:val="009178F3"/>
    <w:rsid w:val="00962D71"/>
    <w:rsid w:val="009933EB"/>
    <w:rsid w:val="009C6315"/>
    <w:rsid w:val="009D5283"/>
    <w:rsid w:val="00AB0A37"/>
    <w:rsid w:val="00B96D05"/>
    <w:rsid w:val="00BD6C6C"/>
    <w:rsid w:val="00D13B10"/>
    <w:rsid w:val="00D25C2B"/>
    <w:rsid w:val="00D668FE"/>
    <w:rsid w:val="00DC3BBA"/>
    <w:rsid w:val="00E16D0A"/>
    <w:rsid w:val="00E301EC"/>
    <w:rsid w:val="00FA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C32B4"/>
    <w:pPr>
      <w:spacing w:after="0" w:line="240" w:lineRule="auto"/>
      <w:outlineLvl w:val="1"/>
    </w:pPr>
    <w:rPr>
      <w:rFonts w:ascii="Arial" w:eastAsia="Times New Roman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32B4"/>
    <w:rPr>
      <w:rFonts w:ascii="Arial" w:eastAsia="Times New Roman" w:hAnsi="Arial" w:cs="Arial"/>
      <w:b/>
      <w:bCs/>
      <w:sz w:val="18"/>
      <w:szCs w:val="18"/>
    </w:rPr>
  </w:style>
  <w:style w:type="paragraph" w:customStyle="1" w:styleId="Default">
    <w:name w:val="Default"/>
    <w:rsid w:val="004C32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rsid w:val="004C32B4"/>
    <w:rPr>
      <w:color w:val="0000FF"/>
      <w:u w:val="single"/>
    </w:rPr>
  </w:style>
  <w:style w:type="table" w:styleId="a4">
    <w:name w:val="Table Grid"/>
    <w:basedOn w:val="a1"/>
    <w:rsid w:val="004C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4C32B4"/>
    <w:rPr>
      <w:b/>
      <w:bCs/>
    </w:rPr>
  </w:style>
  <w:style w:type="character" w:styleId="a6">
    <w:name w:val="Emphasis"/>
    <w:basedOn w:val="a0"/>
    <w:qFormat/>
    <w:rsid w:val="004C32B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C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2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32B4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Normal (Web)"/>
    <w:basedOn w:val="a"/>
    <w:uiPriority w:val="99"/>
    <w:unhideWhenUsed/>
    <w:rsid w:val="004C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АйТи_осн_текст"/>
    <w:basedOn w:val="a"/>
    <w:qFormat/>
    <w:rsid w:val="00962D71"/>
    <w:pPr>
      <w:shd w:val="clear" w:color="auto" w:fill="FFFFFF"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c">
    <w:name w:val="Знак"/>
    <w:basedOn w:val="a"/>
    <w:semiHidden/>
    <w:rsid w:val="00962D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C32B4"/>
    <w:pPr>
      <w:spacing w:after="0" w:line="240" w:lineRule="auto"/>
      <w:outlineLvl w:val="1"/>
    </w:pPr>
    <w:rPr>
      <w:rFonts w:ascii="Arial" w:eastAsia="Times New Roman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32B4"/>
    <w:rPr>
      <w:rFonts w:ascii="Arial" w:eastAsia="Times New Roman" w:hAnsi="Arial" w:cs="Arial"/>
      <w:b/>
      <w:bCs/>
      <w:sz w:val="18"/>
      <w:szCs w:val="18"/>
    </w:rPr>
  </w:style>
  <w:style w:type="paragraph" w:customStyle="1" w:styleId="Default">
    <w:name w:val="Default"/>
    <w:rsid w:val="004C32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rsid w:val="004C32B4"/>
    <w:rPr>
      <w:color w:val="0000FF"/>
      <w:u w:val="single"/>
    </w:rPr>
  </w:style>
  <w:style w:type="table" w:styleId="a4">
    <w:name w:val="Table Grid"/>
    <w:basedOn w:val="a1"/>
    <w:rsid w:val="004C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4C32B4"/>
    <w:rPr>
      <w:b/>
      <w:bCs/>
    </w:rPr>
  </w:style>
  <w:style w:type="character" w:styleId="a6">
    <w:name w:val="Emphasis"/>
    <w:basedOn w:val="a0"/>
    <w:qFormat/>
    <w:rsid w:val="004C32B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C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2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32B4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Normal (Web)"/>
    <w:basedOn w:val="a"/>
    <w:uiPriority w:val="99"/>
    <w:unhideWhenUsed/>
    <w:rsid w:val="004C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АйТи_осн_текст"/>
    <w:basedOn w:val="a"/>
    <w:qFormat/>
    <w:rsid w:val="00962D71"/>
    <w:pPr>
      <w:shd w:val="clear" w:color="auto" w:fill="FFFFFF"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c">
    <w:name w:val="Знак"/>
    <w:basedOn w:val="a"/>
    <w:semiHidden/>
    <w:rsid w:val="00962D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4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6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9217">
                      <w:marLeft w:val="0"/>
                      <w:marRight w:val="366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ntonioracter.narod.ru/nayka/geograf/metodika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hyperlink" Target="http://fcior.edu.ru/card/22603/ledniki-mnogoletnyaya-merzlota-bolota.html" TargetMode="External"/><Relationship Id="rId39" Type="http://schemas.openxmlformats.org/officeDocument/2006/relationships/hyperlink" Target="http://obr.1c.ru/catalog.jsp?top=7" TargetMode="External"/><Relationship Id="rId21" Type="http://schemas.openxmlformats.org/officeDocument/2006/relationships/hyperlink" Target="http://fcior.edu.ru/card/22539/gidrosfera-kontrolnye-zadaniya.html" TargetMode="External"/><Relationship Id="rId34" Type="http://schemas.openxmlformats.org/officeDocument/2006/relationships/hyperlink" Target="http://school-collection.edu.ru/catalog/res/9d9a3f72-7663-7b8b-441a-d5f28d54f9b9/?from=c6bd8391-5353-9687-0cb7-3bee2d59520b&amp;interface=pupil&amp;class=48&amp;subject=2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.1september.ru/urok/" TargetMode="External"/><Relationship Id="rId20" Type="http://schemas.openxmlformats.org/officeDocument/2006/relationships/hyperlink" Target="http://fcior.edu.ru/card/22539/gidrosfera-kontrolnye-zadaniya.html" TargetMode="External"/><Relationship Id="rId29" Type="http://schemas.openxmlformats.org/officeDocument/2006/relationships/hyperlink" Target="http://fcior.edu.ru/card/5849/praktikum-vzaimodeystvie-mirovogo-okeana-s-atmosferoy-i-sushey-so-specialnymi-vozmozhnostyami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://fcior.edu.ru/card/22555/krugovorot-vody-v-prirode.html" TargetMode="External"/><Relationship Id="rId32" Type="http://schemas.openxmlformats.org/officeDocument/2006/relationships/hyperlink" Target="http://school-collection.edu.ru/catalog/res/6caeea0f-02c0-4b1c-9d8c-59aa025f91f2/?from=d03970f6-7ee8-46a8-9711-91a11ce608f6&amp;interface=pupil&amp;class=48&amp;subject=28" TargetMode="External"/><Relationship Id="rId37" Type="http://schemas.openxmlformats.org/officeDocument/2006/relationships/hyperlink" Target="http://school-collection.edu.ru/catalog/res/8942a1ec-313a-4e35-ad3a-6d70921cdc36/?from=d03970f6-7ee8-46a8-9711-91a11ce608f6&amp;interface=pupil&amp;class=48&amp;subject=28" TargetMode="External"/><Relationship Id="rId40" Type="http://schemas.openxmlformats.org/officeDocument/2006/relationships/hyperlink" Target="http://emag.iis.ru/arc/infosoc/emag.nsf/BPA/bce6d4452de1cad0c3256c4d005253d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irgeografii.ru/" TargetMode="External"/><Relationship Id="rId23" Type="http://schemas.openxmlformats.org/officeDocument/2006/relationships/hyperlink" Target="http://fcior.edu.ru/card/14067/kontrol-gidrosfera-uproshennyy-variant.html" TargetMode="External"/><Relationship Id="rId28" Type="http://schemas.openxmlformats.org/officeDocument/2006/relationships/hyperlink" Target="http://fcior.edu.ru/card/22266/ozera-kontrolnye-zadaniya.html" TargetMode="External"/><Relationship Id="rId36" Type="http://schemas.openxmlformats.org/officeDocument/2006/relationships/hyperlink" Target="http://school-collection.edu.ru/catalog/res/b107c515-711d-4e5b-bbbd-6abec9ffce76/?from=d03970f6-7ee8-46a8-9711-91a11ce608f6&amp;interface=pupil&amp;class=48&amp;subject=28" TargetMode="External"/><Relationship Id="rId10" Type="http://schemas.openxmlformats.org/officeDocument/2006/relationships/hyperlink" Target="http://eor.edu.ru" TargetMode="External"/><Relationship Id="rId19" Type="http://schemas.openxmlformats.org/officeDocument/2006/relationships/hyperlink" Target="http://geo.historic.ru/" TargetMode="External"/><Relationship Id="rId31" Type="http://schemas.openxmlformats.org/officeDocument/2006/relationships/hyperlink" Target="http://fcior.edu.ru/card/22775/techeniya-v-okeane-prakticheskie-zadaniy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mygeog.ru/" TargetMode="External"/><Relationship Id="rId22" Type="http://schemas.openxmlformats.org/officeDocument/2006/relationships/hyperlink" Target="http://fcior.edu.ru/card/14067/kontrol-gidrosfera-uproshennyy-variant.html" TargetMode="External"/><Relationship Id="rId27" Type="http://schemas.openxmlformats.org/officeDocument/2006/relationships/hyperlink" Target="http://fcior.edu.ru/card/22266/ozera-kontrolnye-zadaniya.html" TargetMode="External"/><Relationship Id="rId30" Type="http://schemas.openxmlformats.org/officeDocument/2006/relationships/hyperlink" Target="http://fcior.edu.ru/card/5849/praktikum-vzaimodeystvie-mirovogo-okeana-s-atmosferoy-i-sushey-so-specialnymi-vozmozhnostyami.html" TargetMode="External"/><Relationship Id="rId35" Type="http://schemas.openxmlformats.org/officeDocument/2006/relationships/hyperlink" Target="http://school-collection.edu.ru/catalog/res/661ab94f-fa4d-e0cf-ccfe-aefe7ff2a304/?from=c6bd8391-5353-9687-0cb7-3bee2d59520b&amp;interface=pupil&amp;class=48&amp;subject=28" TargetMode="External"/><Relationship Id="rId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hyperlink" Target="http://fcior.edu.ru/card/22603/ledniki-mnogoletnyaya-merzlota-bolota.html" TargetMode="External"/><Relationship Id="rId33" Type="http://schemas.openxmlformats.org/officeDocument/2006/relationships/hyperlink" Target="http://school-collection.edu.ru/catalog/res/333ff250-0b7d-b059-0ac1-594883f7f8b3/?from=c6bd8391-5353-9687-0cb7-3bee2d59520b&amp;interface=pupil&amp;class=48&amp;subject=28" TargetMode="External"/><Relationship Id="rId38" Type="http://schemas.openxmlformats.org/officeDocument/2006/relationships/hyperlink" Target="http://school-collection.edu.ru/catalog/res/e961fbf3-829d-4cf8-9f08-c9a38b49ce57/?from=d03970f6-7ee8-46a8-9711-91a11ce608f6&amp;interface=pupil&amp;class=48&amp;subject=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1E86-DBB2-4BBF-BA98-0B03CB71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Ивановна</cp:lastModifiedBy>
  <cp:revision>12</cp:revision>
  <cp:lastPrinted>2024-10-29T08:57:00Z</cp:lastPrinted>
  <dcterms:created xsi:type="dcterms:W3CDTF">2021-05-05T17:57:00Z</dcterms:created>
  <dcterms:modified xsi:type="dcterms:W3CDTF">2024-12-05T08:31:00Z</dcterms:modified>
</cp:coreProperties>
</file>