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1D7" w:rsidRPr="005F31D7" w:rsidRDefault="007B6893" w:rsidP="005F31D7">
      <w:pPr>
        <w:tabs>
          <w:tab w:val="left" w:pos="284"/>
          <w:tab w:val="left" w:pos="7785"/>
        </w:tabs>
        <w:ind w:firstLine="567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Тренер-преподаватель</w:t>
      </w:r>
      <w:r w:rsidR="005F31D7" w:rsidRPr="005F31D7">
        <w:rPr>
          <w:b/>
          <w:color w:val="000000"/>
          <w:sz w:val="28"/>
          <w:szCs w:val="28"/>
          <w:shd w:val="clear" w:color="auto" w:fill="FFFFFF"/>
        </w:rPr>
        <w:t xml:space="preserve"> А.Р. </w:t>
      </w:r>
      <w:proofErr w:type="spellStart"/>
      <w:r w:rsidR="005F31D7" w:rsidRPr="005F31D7">
        <w:rPr>
          <w:b/>
          <w:color w:val="000000"/>
          <w:sz w:val="28"/>
          <w:szCs w:val="28"/>
          <w:shd w:val="clear" w:color="auto" w:fill="FFFFFF"/>
        </w:rPr>
        <w:t>Тубаев</w:t>
      </w:r>
      <w:proofErr w:type="spellEnd"/>
    </w:p>
    <w:p w:rsidR="00CA45F4" w:rsidRDefault="00CA45F4" w:rsidP="00BC7487">
      <w:pPr>
        <w:tabs>
          <w:tab w:val="left" w:pos="284"/>
        </w:tabs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ПОВЫШЕНИЕ </w:t>
      </w:r>
      <w:proofErr w:type="gramStart"/>
      <w:r>
        <w:rPr>
          <w:b/>
          <w:color w:val="000000"/>
          <w:sz w:val="28"/>
          <w:szCs w:val="28"/>
          <w:shd w:val="clear" w:color="auto" w:fill="FFFFFF"/>
        </w:rPr>
        <w:t>КАЧЕСТВА СИСТЕМЫ ПЛАНИРОВАНИЯ ТРЕНИРОВОЧНОГО ПРОЦЕССА ЮНЫХ ХОККЕИСТОВ</w:t>
      </w:r>
      <w:proofErr w:type="gramEnd"/>
      <w:r>
        <w:rPr>
          <w:b/>
          <w:color w:val="000000"/>
          <w:sz w:val="28"/>
          <w:szCs w:val="28"/>
          <w:shd w:val="clear" w:color="auto" w:fill="FFFFFF"/>
        </w:rPr>
        <w:t xml:space="preserve"> С УЧЕТОМ ЗАКОНОМЕРНОСТЕЙ ИХ ОНТОГЕНЕЗА И </w:t>
      </w:r>
    </w:p>
    <w:p w:rsidR="006F3D15" w:rsidRDefault="00CA45F4" w:rsidP="00BC7487">
      <w:pPr>
        <w:tabs>
          <w:tab w:val="left" w:pos="284"/>
        </w:tabs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СПОРТИВНОЙ ТРЕНИРОВКИ</w:t>
      </w:r>
    </w:p>
    <w:p w:rsidR="00CA45F4" w:rsidRPr="00BC7487" w:rsidRDefault="00CA45F4" w:rsidP="00BC7487">
      <w:pPr>
        <w:tabs>
          <w:tab w:val="left" w:pos="284"/>
        </w:tabs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5F31D7" w:rsidRPr="005F31D7" w:rsidRDefault="007B6893" w:rsidP="005F31D7">
      <w:pPr>
        <w:tabs>
          <w:tab w:val="left" w:pos="284"/>
        </w:tabs>
        <w:jc w:val="center"/>
        <w:rPr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 xml:space="preserve">МАУ </w:t>
      </w:r>
      <w:proofErr w:type="gramStart"/>
      <w:r>
        <w:rPr>
          <w:i/>
          <w:color w:val="000000"/>
          <w:sz w:val="28"/>
          <w:szCs w:val="28"/>
          <w:shd w:val="clear" w:color="auto" w:fill="FFFFFF"/>
        </w:rPr>
        <w:t>ДО</w:t>
      </w:r>
      <w:proofErr w:type="gramEnd"/>
      <w:r>
        <w:rPr>
          <w:i/>
          <w:color w:val="000000"/>
          <w:sz w:val="28"/>
          <w:szCs w:val="28"/>
          <w:shd w:val="clear" w:color="auto" w:fill="FFFFFF"/>
        </w:rPr>
        <w:t xml:space="preserve"> « Детско-ю</w:t>
      </w:r>
      <w:r w:rsidR="00CA45F4" w:rsidRPr="005F31D7">
        <w:rPr>
          <w:i/>
          <w:color w:val="000000"/>
          <w:sz w:val="28"/>
          <w:szCs w:val="28"/>
          <w:shd w:val="clear" w:color="auto" w:fill="FFFFFF"/>
        </w:rPr>
        <w:t>ношеская спортивная школа</w:t>
      </w:r>
      <w:r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5F31D7" w:rsidRPr="005F31D7">
        <w:rPr>
          <w:i/>
          <w:color w:val="000000"/>
          <w:sz w:val="28"/>
          <w:szCs w:val="28"/>
          <w:shd w:val="clear" w:color="auto" w:fill="FFFFFF"/>
        </w:rPr>
        <w:t xml:space="preserve"> №3»</w:t>
      </w:r>
    </w:p>
    <w:p w:rsidR="005F31D7" w:rsidRPr="007B6893" w:rsidRDefault="007B6893" w:rsidP="005F31D7">
      <w:pPr>
        <w:tabs>
          <w:tab w:val="left" w:pos="284"/>
        </w:tabs>
        <w:jc w:val="center"/>
        <w:rPr>
          <w:i/>
          <w:color w:val="000000"/>
          <w:sz w:val="28"/>
          <w:szCs w:val="28"/>
          <w:shd w:val="clear" w:color="auto" w:fill="FFFFFF"/>
        </w:rPr>
      </w:pPr>
      <w:proofErr w:type="spellStart"/>
      <w:r>
        <w:rPr>
          <w:i/>
          <w:color w:val="000000"/>
          <w:sz w:val="28"/>
          <w:szCs w:val="28"/>
          <w:shd w:val="clear" w:color="auto" w:fill="FFFFFF"/>
        </w:rPr>
        <w:t>г</w:t>
      </w:r>
      <w:proofErr w:type="gramStart"/>
      <w:r>
        <w:rPr>
          <w:i/>
          <w:color w:val="000000"/>
          <w:sz w:val="28"/>
          <w:szCs w:val="28"/>
          <w:shd w:val="clear" w:color="auto" w:fill="FFFFFF"/>
        </w:rPr>
        <w:t>.Т</w:t>
      </w:r>
      <w:proofErr w:type="gramEnd"/>
      <w:r>
        <w:rPr>
          <w:i/>
          <w:color w:val="000000"/>
          <w:sz w:val="28"/>
          <w:szCs w:val="28"/>
          <w:shd w:val="clear" w:color="auto" w:fill="FFFFFF"/>
        </w:rPr>
        <w:t>юмень</w:t>
      </w:r>
      <w:proofErr w:type="spellEnd"/>
      <w:r>
        <w:rPr>
          <w:i/>
          <w:color w:val="000000"/>
          <w:sz w:val="28"/>
          <w:szCs w:val="28"/>
          <w:shd w:val="clear" w:color="auto" w:fill="FFFFFF"/>
        </w:rPr>
        <w:t>, Россия.</w:t>
      </w:r>
    </w:p>
    <w:p w:rsidR="00BC1295" w:rsidRPr="00BC7487" w:rsidRDefault="00BC1295" w:rsidP="00BC7487">
      <w:pPr>
        <w:tabs>
          <w:tab w:val="left" w:pos="284"/>
        </w:tabs>
        <w:ind w:firstLine="567"/>
        <w:jc w:val="right"/>
        <w:rPr>
          <w:sz w:val="28"/>
          <w:szCs w:val="28"/>
        </w:rPr>
      </w:pPr>
    </w:p>
    <w:p w:rsidR="00A813DB" w:rsidRPr="005F31D7" w:rsidRDefault="00A813DB" w:rsidP="00BC7487">
      <w:pPr>
        <w:tabs>
          <w:tab w:val="left" w:pos="284"/>
        </w:tabs>
        <w:ind w:firstLine="567"/>
        <w:jc w:val="both"/>
        <w:rPr>
          <w:i/>
          <w:sz w:val="28"/>
          <w:szCs w:val="28"/>
        </w:rPr>
      </w:pPr>
      <w:r w:rsidRPr="005F31D7">
        <w:rPr>
          <w:b/>
          <w:i/>
          <w:sz w:val="28"/>
          <w:szCs w:val="28"/>
        </w:rPr>
        <w:t>Аннотация.</w:t>
      </w:r>
      <w:r w:rsidRPr="005F31D7">
        <w:rPr>
          <w:i/>
          <w:sz w:val="28"/>
          <w:szCs w:val="28"/>
        </w:rPr>
        <w:t xml:space="preserve"> Данная статья</w:t>
      </w:r>
      <w:r w:rsidR="00D81EEA" w:rsidRPr="005F31D7">
        <w:rPr>
          <w:i/>
          <w:sz w:val="28"/>
          <w:szCs w:val="28"/>
        </w:rPr>
        <w:t xml:space="preserve"> посвящена изучению вопроса</w:t>
      </w:r>
      <w:r w:rsidRPr="005F31D7">
        <w:rPr>
          <w:i/>
          <w:sz w:val="28"/>
          <w:szCs w:val="28"/>
        </w:rPr>
        <w:t xml:space="preserve"> управления качеством тренировочного процесса хоккеистов этапа начальной подг</w:t>
      </w:r>
      <w:r w:rsidR="00625957" w:rsidRPr="005F31D7">
        <w:rPr>
          <w:i/>
          <w:sz w:val="28"/>
          <w:szCs w:val="28"/>
        </w:rPr>
        <w:t xml:space="preserve">отовки и системе </w:t>
      </w:r>
      <w:proofErr w:type="gramStart"/>
      <w:r w:rsidR="00625957" w:rsidRPr="005F31D7">
        <w:rPr>
          <w:i/>
          <w:sz w:val="28"/>
          <w:szCs w:val="28"/>
        </w:rPr>
        <w:t>планирования го</w:t>
      </w:r>
      <w:r w:rsidRPr="005F31D7">
        <w:rPr>
          <w:i/>
          <w:sz w:val="28"/>
          <w:szCs w:val="28"/>
        </w:rPr>
        <w:t>дичного цикла спортивной подготовки хоккеистов этапа начальной специализации</w:t>
      </w:r>
      <w:proofErr w:type="gramEnd"/>
      <w:r w:rsidRPr="005F31D7">
        <w:rPr>
          <w:i/>
          <w:sz w:val="28"/>
          <w:szCs w:val="28"/>
        </w:rPr>
        <w:t xml:space="preserve"> на основе мониторинговых исследований.</w:t>
      </w:r>
    </w:p>
    <w:p w:rsidR="00A813DB" w:rsidRPr="005F31D7" w:rsidRDefault="0016653E" w:rsidP="00BC7487">
      <w:pPr>
        <w:tabs>
          <w:tab w:val="left" w:pos="284"/>
        </w:tabs>
        <w:ind w:firstLine="567"/>
        <w:jc w:val="both"/>
        <w:rPr>
          <w:i/>
          <w:sz w:val="28"/>
          <w:szCs w:val="28"/>
        </w:rPr>
      </w:pPr>
      <w:r w:rsidRPr="005F31D7">
        <w:rPr>
          <w:b/>
          <w:i/>
          <w:sz w:val="28"/>
          <w:szCs w:val="28"/>
        </w:rPr>
        <w:t>Ключевые слова:</w:t>
      </w:r>
      <w:r w:rsidRPr="005F31D7">
        <w:rPr>
          <w:i/>
          <w:sz w:val="28"/>
          <w:szCs w:val="28"/>
        </w:rPr>
        <w:t xml:space="preserve"> у</w:t>
      </w:r>
      <w:r w:rsidR="002919BF" w:rsidRPr="005F31D7">
        <w:rPr>
          <w:i/>
          <w:sz w:val="28"/>
          <w:szCs w:val="28"/>
        </w:rPr>
        <w:t>правление</w:t>
      </w:r>
      <w:r w:rsidR="00A813DB" w:rsidRPr="005F31D7">
        <w:rPr>
          <w:i/>
          <w:sz w:val="28"/>
          <w:szCs w:val="28"/>
        </w:rPr>
        <w:t>, планирование, тренировочный процесс, хоккей.</w:t>
      </w:r>
    </w:p>
    <w:p w:rsidR="00A813DB" w:rsidRPr="003C6E43" w:rsidRDefault="00A813DB" w:rsidP="005F31D7">
      <w:pPr>
        <w:ind w:firstLine="567"/>
        <w:jc w:val="right"/>
        <w:rPr>
          <w:bCs/>
          <w:i/>
          <w:iCs/>
          <w:kern w:val="16"/>
          <w:sz w:val="28"/>
          <w:szCs w:val="28"/>
        </w:rPr>
      </w:pPr>
    </w:p>
    <w:p w:rsidR="005F31D7" w:rsidRPr="005F31D7" w:rsidRDefault="007B6893" w:rsidP="005F31D7">
      <w:pPr>
        <w:ind w:firstLine="567"/>
        <w:jc w:val="right"/>
        <w:rPr>
          <w:b/>
          <w:bCs/>
          <w:iCs/>
          <w:kern w:val="16"/>
          <w:sz w:val="28"/>
          <w:szCs w:val="28"/>
          <w:lang w:val="en-US"/>
        </w:rPr>
      </w:pPr>
      <w:r>
        <w:rPr>
          <w:b/>
          <w:bCs/>
          <w:iCs/>
          <w:kern w:val="16"/>
          <w:sz w:val="28"/>
          <w:szCs w:val="28"/>
          <w:lang w:val="en-US"/>
        </w:rPr>
        <w:t>Cou</w:t>
      </w:r>
      <w:bookmarkStart w:id="0" w:name="_GoBack"/>
      <w:bookmarkEnd w:id="0"/>
      <w:r>
        <w:rPr>
          <w:b/>
          <w:bCs/>
          <w:iCs/>
          <w:kern w:val="16"/>
          <w:sz w:val="28"/>
          <w:szCs w:val="28"/>
          <w:lang w:val="en-US"/>
        </w:rPr>
        <w:t>h</w:t>
      </w:r>
      <w:r>
        <w:rPr>
          <w:b/>
          <w:bCs/>
          <w:iCs/>
          <w:kern w:val="16"/>
          <w:sz w:val="28"/>
          <w:szCs w:val="28"/>
        </w:rPr>
        <w:t xml:space="preserve"> </w:t>
      </w:r>
      <w:r w:rsidR="005F31D7" w:rsidRPr="005F31D7">
        <w:rPr>
          <w:b/>
          <w:bCs/>
          <w:iCs/>
          <w:kern w:val="16"/>
          <w:sz w:val="28"/>
          <w:szCs w:val="28"/>
          <w:lang w:val="en-US"/>
        </w:rPr>
        <w:t xml:space="preserve">A.R. </w:t>
      </w:r>
      <w:proofErr w:type="spellStart"/>
      <w:r w:rsidR="005F31D7" w:rsidRPr="005F31D7">
        <w:rPr>
          <w:b/>
          <w:bCs/>
          <w:iCs/>
          <w:kern w:val="16"/>
          <w:sz w:val="28"/>
          <w:szCs w:val="28"/>
          <w:lang w:val="en-US"/>
        </w:rPr>
        <w:t>Tubaev</w:t>
      </w:r>
      <w:proofErr w:type="spellEnd"/>
    </w:p>
    <w:p w:rsidR="005F31D7" w:rsidRPr="005F31D7" w:rsidRDefault="005F31D7" w:rsidP="005F31D7">
      <w:pPr>
        <w:jc w:val="center"/>
        <w:rPr>
          <w:b/>
          <w:sz w:val="28"/>
          <w:szCs w:val="28"/>
          <w:lang w:val="en-US"/>
        </w:rPr>
      </w:pPr>
      <w:r w:rsidRPr="005F31D7">
        <w:rPr>
          <w:b/>
          <w:sz w:val="28"/>
          <w:szCs w:val="28"/>
          <w:lang w:val="en-US"/>
        </w:rPr>
        <w:t xml:space="preserve">IMPROVING THE QUALITY OF SYSTEM OF PLANNING OF TRAINING PROCESS OF YOUNG HOCKEY PLAYERS, TAKING INTO ACCOUNT PATTERNS OF THEIR ONTOGENESIS AND </w:t>
      </w:r>
    </w:p>
    <w:p w:rsidR="00147C42" w:rsidRDefault="005F31D7" w:rsidP="005F31D7">
      <w:pPr>
        <w:jc w:val="center"/>
        <w:rPr>
          <w:b/>
          <w:sz w:val="28"/>
          <w:szCs w:val="28"/>
          <w:lang w:val="en-US"/>
        </w:rPr>
      </w:pPr>
      <w:r w:rsidRPr="005F31D7">
        <w:rPr>
          <w:b/>
          <w:sz w:val="28"/>
          <w:szCs w:val="28"/>
          <w:lang w:val="en-US"/>
        </w:rPr>
        <w:t>WORKOUT SPORTS</w:t>
      </w:r>
    </w:p>
    <w:p w:rsidR="00227285" w:rsidRDefault="00227285" w:rsidP="005F31D7">
      <w:pPr>
        <w:jc w:val="center"/>
        <w:rPr>
          <w:b/>
          <w:sz w:val="28"/>
          <w:szCs w:val="28"/>
          <w:lang w:val="en-US"/>
        </w:rPr>
      </w:pPr>
    </w:p>
    <w:p w:rsidR="003C6E43" w:rsidRPr="00227285" w:rsidRDefault="003C6E43" w:rsidP="003C6E43">
      <w:pPr>
        <w:jc w:val="center"/>
        <w:rPr>
          <w:i/>
          <w:sz w:val="28"/>
          <w:szCs w:val="28"/>
          <w:lang w:val="en-US"/>
        </w:rPr>
      </w:pPr>
      <w:r w:rsidRPr="00227285">
        <w:rPr>
          <w:i/>
          <w:sz w:val="28"/>
          <w:szCs w:val="28"/>
          <w:lang w:val="en-US"/>
        </w:rPr>
        <w:t xml:space="preserve">MAU TO "Specialized </w:t>
      </w:r>
      <w:proofErr w:type="spellStart"/>
      <w:r w:rsidRPr="00227285">
        <w:rPr>
          <w:i/>
          <w:sz w:val="28"/>
          <w:szCs w:val="28"/>
          <w:lang w:val="en-US"/>
        </w:rPr>
        <w:t>detsko</w:t>
      </w:r>
      <w:proofErr w:type="spellEnd"/>
      <w:r w:rsidRPr="00227285">
        <w:rPr>
          <w:i/>
          <w:sz w:val="28"/>
          <w:szCs w:val="28"/>
          <w:lang w:val="en-US"/>
        </w:rPr>
        <w:t>-youthful sports school of the Olympic reserve №3"</w:t>
      </w:r>
    </w:p>
    <w:p w:rsidR="003C6E43" w:rsidRPr="00227285" w:rsidRDefault="003C6E43" w:rsidP="003C6E43">
      <w:pPr>
        <w:jc w:val="center"/>
        <w:rPr>
          <w:i/>
          <w:sz w:val="28"/>
          <w:szCs w:val="28"/>
          <w:lang w:val="en-US"/>
        </w:rPr>
      </w:pPr>
      <w:r w:rsidRPr="00227285">
        <w:rPr>
          <w:i/>
          <w:sz w:val="28"/>
          <w:szCs w:val="28"/>
          <w:lang w:val="en-US"/>
        </w:rPr>
        <w:t>Tyumen, Russia, sdusshor3@mail.ru</w:t>
      </w:r>
    </w:p>
    <w:p w:rsidR="00147C42" w:rsidRPr="00830C93" w:rsidRDefault="00147C42" w:rsidP="00147C42">
      <w:pPr>
        <w:rPr>
          <w:sz w:val="28"/>
          <w:szCs w:val="28"/>
          <w:lang w:val="en-US"/>
        </w:rPr>
      </w:pPr>
    </w:p>
    <w:p w:rsidR="00147C42" w:rsidRPr="005F31D7" w:rsidRDefault="00147C42" w:rsidP="00147C42">
      <w:pPr>
        <w:ind w:firstLine="708"/>
        <w:rPr>
          <w:b/>
          <w:i/>
          <w:sz w:val="28"/>
          <w:szCs w:val="28"/>
          <w:lang w:val="en-US"/>
        </w:rPr>
      </w:pPr>
      <w:r w:rsidRPr="005F31D7">
        <w:rPr>
          <w:b/>
          <w:i/>
          <w:sz w:val="28"/>
          <w:szCs w:val="28"/>
          <w:lang w:val="en-US"/>
        </w:rPr>
        <w:t>Abstract.</w:t>
      </w:r>
      <w:r w:rsidRPr="005F31D7">
        <w:rPr>
          <w:i/>
          <w:sz w:val="28"/>
          <w:szCs w:val="28"/>
          <w:lang w:val="en-US"/>
        </w:rPr>
        <w:t xml:space="preserve"> This article examines the issue of quality management of the training process of the </w:t>
      </w:r>
      <w:proofErr w:type="gramStart"/>
      <w:r w:rsidRPr="005F31D7">
        <w:rPr>
          <w:i/>
          <w:sz w:val="28"/>
          <w:szCs w:val="28"/>
          <w:lang w:val="en-US"/>
        </w:rPr>
        <w:t>players</w:t>
      </w:r>
      <w:proofErr w:type="gramEnd"/>
      <w:r w:rsidRPr="005F31D7">
        <w:rPr>
          <w:i/>
          <w:sz w:val="28"/>
          <w:szCs w:val="28"/>
          <w:lang w:val="en-US"/>
        </w:rPr>
        <w:t xml:space="preserve"> stage of initial preparation and planning of the annual cycle of sport training of the players stage of initial specialization on the basis of monitoring studies.</w:t>
      </w:r>
    </w:p>
    <w:p w:rsidR="00147C42" w:rsidRPr="005F31D7" w:rsidRDefault="00147C42" w:rsidP="00147C42">
      <w:pPr>
        <w:ind w:firstLine="567"/>
        <w:rPr>
          <w:i/>
          <w:sz w:val="28"/>
          <w:szCs w:val="28"/>
          <w:lang w:val="en-US"/>
        </w:rPr>
      </w:pPr>
      <w:r w:rsidRPr="005F31D7">
        <w:rPr>
          <w:b/>
          <w:i/>
          <w:sz w:val="28"/>
          <w:szCs w:val="28"/>
          <w:lang w:val="en-US"/>
        </w:rPr>
        <w:t>Key words:</w:t>
      </w:r>
      <w:r w:rsidRPr="005F31D7">
        <w:rPr>
          <w:i/>
          <w:sz w:val="28"/>
          <w:szCs w:val="28"/>
          <w:lang w:val="en-US"/>
        </w:rPr>
        <w:t xml:space="preserve"> management, planning, training process, hockey.</w:t>
      </w:r>
    </w:p>
    <w:p w:rsidR="00147C42" w:rsidRPr="00147C42" w:rsidRDefault="00147C42" w:rsidP="00BC7487">
      <w:pPr>
        <w:ind w:firstLine="567"/>
        <w:jc w:val="both"/>
        <w:rPr>
          <w:bCs/>
          <w:i/>
          <w:iCs/>
          <w:kern w:val="16"/>
          <w:sz w:val="28"/>
          <w:szCs w:val="28"/>
          <w:lang w:val="en-US"/>
        </w:rPr>
      </w:pPr>
    </w:p>
    <w:p w:rsidR="004D1D81" w:rsidRPr="003C6E43" w:rsidRDefault="004D1D81" w:rsidP="003C6E43">
      <w:pPr>
        <w:ind w:firstLine="567"/>
        <w:jc w:val="both"/>
        <w:rPr>
          <w:kern w:val="16"/>
          <w:sz w:val="28"/>
          <w:szCs w:val="28"/>
        </w:rPr>
      </w:pPr>
      <w:r w:rsidRPr="00BC7487">
        <w:rPr>
          <w:b/>
          <w:bCs/>
          <w:i/>
          <w:iCs/>
          <w:kern w:val="16"/>
          <w:sz w:val="28"/>
          <w:szCs w:val="28"/>
        </w:rPr>
        <w:t>Актуальность</w:t>
      </w:r>
      <w:r w:rsidRPr="00BC7487">
        <w:rPr>
          <w:b/>
          <w:kern w:val="16"/>
          <w:sz w:val="28"/>
          <w:szCs w:val="28"/>
        </w:rPr>
        <w:t xml:space="preserve"> </w:t>
      </w:r>
      <w:r w:rsidRPr="00BC7487">
        <w:rPr>
          <w:kern w:val="16"/>
          <w:sz w:val="28"/>
          <w:szCs w:val="28"/>
        </w:rPr>
        <w:t>выбранной нами темы обусловлена тем, что с одной стороны,</w:t>
      </w:r>
      <w:r w:rsidRPr="00BC7487">
        <w:rPr>
          <w:sz w:val="28"/>
          <w:szCs w:val="28"/>
        </w:rPr>
        <w:t xml:space="preserve"> для достижения высоких спортивных результатов </w:t>
      </w:r>
      <w:r w:rsidRPr="00BC7487">
        <w:rPr>
          <w:kern w:val="16"/>
          <w:sz w:val="28"/>
          <w:szCs w:val="28"/>
        </w:rPr>
        <w:t xml:space="preserve">в хоккее требуется выполнение </w:t>
      </w:r>
      <w:r w:rsidR="000515CE" w:rsidRPr="00BC7487">
        <w:rPr>
          <w:kern w:val="16"/>
          <w:sz w:val="28"/>
          <w:szCs w:val="28"/>
        </w:rPr>
        <w:t>больших</w:t>
      </w:r>
      <w:r w:rsidRPr="00BC7487">
        <w:rPr>
          <w:kern w:val="16"/>
          <w:sz w:val="28"/>
          <w:szCs w:val="28"/>
        </w:rPr>
        <w:t xml:space="preserve"> объемов</w:t>
      </w:r>
      <w:r w:rsidRPr="00BC7487">
        <w:rPr>
          <w:sz w:val="28"/>
          <w:szCs w:val="28"/>
        </w:rPr>
        <w:t xml:space="preserve"> тренировочных нагрузок, а с другой, </w:t>
      </w:r>
      <w:r w:rsidRPr="00BC7487">
        <w:rPr>
          <w:color w:val="000000"/>
          <w:kern w:val="16"/>
          <w:sz w:val="28"/>
          <w:szCs w:val="28"/>
        </w:rPr>
        <w:t xml:space="preserve">многими тренерами недостаточно внимания уделяется </w:t>
      </w:r>
      <w:r w:rsidRPr="00BC7487">
        <w:rPr>
          <w:color w:val="000000"/>
          <w:sz w:val="28"/>
          <w:szCs w:val="28"/>
        </w:rPr>
        <w:t xml:space="preserve">поиску эффективных средств и методов повышения уровня </w:t>
      </w:r>
      <w:r w:rsidRPr="00BC7487">
        <w:rPr>
          <w:color w:val="000000"/>
          <w:kern w:val="16"/>
          <w:sz w:val="28"/>
          <w:szCs w:val="28"/>
        </w:rPr>
        <w:t>физической подготовленности спортсменов-хоккеистов и</w:t>
      </w:r>
      <w:r w:rsidRPr="00BC7487">
        <w:rPr>
          <w:kern w:val="16"/>
          <w:sz w:val="28"/>
          <w:szCs w:val="28"/>
        </w:rPr>
        <w:t xml:space="preserve"> не в полной мере учитываются </w:t>
      </w:r>
      <w:r w:rsidRPr="00BC7487">
        <w:rPr>
          <w:sz w:val="28"/>
          <w:szCs w:val="28"/>
        </w:rPr>
        <w:t>возрастные особенности занимающихся</w:t>
      </w:r>
      <w:r w:rsidRPr="00BC7487">
        <w:rPr>
          <w:kern w:val="16"/>
          <w:sz w:val="28"/>
          <w:szCs w:val="28"/>
        </w:rPr>
        <w:t>.</w:t>
      </w:r>
    </w:p>
    <w:p w:rsidR="00260F2C" w:rsidRPr="003C6E43" w:rsidRDefault="00391D2A" w:rsidP="00BC7487">
      <w:pPr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В настоящее время</w:t>
      </w:r>
      <w:r w:rsidR="00F53B9C">
        <w:rPr>
          <w:sz w:val="28"/>
          <w:szCs w:val="28"/>
        </w:rPr>
        <w:t xml:space="preserve"> детско-юношеский</w:t>
      </w:r>
      <w:r w:rsidRPr="00BC7487">
        <w:rPr>
          <w:sz w:val="28"/>
          <w:szCs w:val="28"/>
        </w:rPr>
        <w:t xml:space="preserve"> хоккей </w:t>
      </w:r>
      <w:r w:rsidR="00F53B9C">
        <w:rPr>
          <w:sz w:val="28"/>
          <w:szCs w:val="28"/>
        </w:rPr>
        <w:t xml:space="preserve">в нашей стране переживает сложные и трудные  времена. За последние двадцать-тридцать </w:t>
      </w:r>
      <w:r w:rsidRPr="00BC7487">
        <w:rPr>
          <w:sz w:val="28"/>
          <w:szCs w:val="28"/>
        </w:rPr>
        <w:t xml:space="preserve"> </w:t>
      </w:r>
      <w:proofErr w:type="gramStart"/>
      <w:r w:rsidRPr="00BC7487">
        <w:rPr>
          <w:sz w:val="28"/>
          <w:szCs w:val="28"/>
        </w:rPr>
        <w:t>лет</w:t>
      </w:r>
      <w:proofErr w:type="gramEnd"/>
      <w:r w:rsidRPr="00BC7487">
        <w:rPr>
          <w:sz w:val="28"/>
          <w:szCs w:val="28"/>
        </w:rPr>
        <w:t xml:space="preserve"> не появилось ни </w:t>
      </w:r>
      <w:proofErr w:type="gramStart"/>
      <w:r w:rsidRPr="00BC7487">
        <w:rPr>
          <w:sz w:val="28"/>
          <w:szCs w:val="28"/>
        </w:rPr>
        <w:t>каких</w:t>
      </w:r>
      <w:proofErr w:type="gramEnd"/>
      <w:r w:rsidRPr="00BC7487">
        <w:rPr>
          <w:sz w:val="28"/>
          <w:szCs w:val="28"/>
        </w:rPr>
        <w:t xml:space="preserve"> новых</w:t>
      </w:r>
      <w:r w:rsidR="000515CE" w:rsidRPr="00BC7487">
        <w:rPr>
          <w:sz w:val="28"/>
          <w:szCs w:val="28"/>
        </w:rPr>
        <w:t xml:space="preserve"> научно-методических разработок</w:t>
      </w:r>
      <w:r w:rsidRPr="00BC7487">
        <w:rPr>
          <w:sz w:val="28"/>
          <w:szCs w:val="28"/>
        </w:rPr>
        <w:t>,</w:t>
      </w:r>
      <w:r w:rsidR="000515CE" w:rsidRPr="00BC7487">
        <w:rPr>
          <w:sz w:val="28"/>
          <w:szCs w:val="28"/>
        </w:rPr>
        <w:t xml:space="preserve"> </w:t>
      </w:r>
      <w:r w:rsidRPr="00BC7487">
        <w:rPr>
          <w:sz w:val="28"/>
          <w:szCs w:val="28"/>
        </w:rPr>
        <w:t>программ, методик в области хоккея с шайбой. Утрачивают свою актуальность</w:t>
      </w:r>
      <w:r w:rsidR="00F53B9C">
        <w:rPr>
          <w:sz w:val="28"/>
          <w:szCs w:val="28"/>
        </w:rPr>
        <w:t xml:space="preserve"> и</w:t>
      </w:r>
      <w:r w:rsidR="00AD4200" w:rsidRPr="00BC7487">
        <w:rPr>
          <w:sz w:val="28"/>
          <w:szCs w:val="28"/>
        </w:rPr>
        <w:t xml:space="preserve"> метод</w:t>
      </w:r>
      <w:r w:rsidR="003C28BC" w:rsidRPr="00BC7487">
        <w:rPr>
          <w:sz w:val="28"/>
          <w:szCs w:val="28"/>
        </w:rPr>
        <w:t xml:space="preserve">ики воспитания юных хоккеистов, </w:t>
      </w:r>
      <w:r w:rsidRPr="00BC7487">
        <w:rPr>
          <w:sz w:val="28"/>
          <w:szCs w:val="28"/>
        </w:rPr>
        <w:t>старые советские наработки, но</w:t>
      </w:r>
      <w:r w:rsidR="00116B14" w:rsidRPr="00BC7487">
        <w:rPr>
          <w:sz w:val="28"/>
          <w:szCs w:val="28"/>
        </w:rPr>
        <w:t xml:space="preserve"> мы</w:t>
      </w:r>
      <w:r w:rsidR="00070EE6" w:rsidRPr="00BC7487">
        <w:rPr>
          <w:sz w:val="28"/>
          <w:szCs w:val="28"/>
        </w:rPr>
        <w:t xml:space="preserve"> считаем</w:t>
      </w:r>
      <w:r w:rsidRPr="00BC7487">
        <w:rPr>
          <w:sz w:val="28"/>
          <w:szCs w:val="28"/>
        </w:rPr>
        <w:t>,</w:t>
      </w:r>
      <w:r w:rsidR="002B60B8" w:rsidRPr="00BC7487">
        <w:rPr>
          <w:sz w:val="28"/>
          <w:szCs w:val="28"/>
        </w:rPr>
        <w:t xml:space="preserve"> </w:t>
      </w:r>
      <w:r w:rsidRPr="00BC7487">
        <w:rPr>
          <w:sz w:val="28"/>
          <w:szCs w:val="28"/>
        </w:rPr>
        <w:t xml:space="preserve">что именно эти труды и нужно брать </w:t>
      </w:r>
      <w:r w:rsidR="002B60B8" w:rsidRPr="00BC7487">
        <w:rPr>
          <w:sz w:val="28"/>
          <w:szCs w:val="28"/>
        </w:rPr>
        <w:t>в</w:t>
      </w:r>
      <w:r w:rsidRPr="00BC7487">
        <w:rPr>
          <w:sz w:val="28"/>
          <w:szCs w:val="28"/>
        </w:rPr>
        <w:t xml:space="preserve"> основу новых</w:t>
      </w:r>
      <w:r w:rsidR="00F53B9C">
        <w:rPr>
          <w:sz w:val="28"/>
          <w:szCs w:val="28"/>
        </w:rPr>
        <w:t xml:space="preserve"> методических разработок</w:t>
      </w:r>
      <w:r w:rsidR="00AD4200" w:rsidRPr="00BC7487">
        <w:rPr>
          <w:sz w:val="28"/>
          <w:szCs w:val="28"/>
        </w:rPr>
        <w:t xml:space="preserve">. В </w:t>
      </w:r>
      <w:r w:rsidR="002B60B8" w:rsidRPr="00BC7487">
        <w:rPr>
          <w:sz w:val="28"/>
          <w:szCs w:val="28"/>
        </w:rPr>
        <w:t>наше время</w:t>
      </w:r>
      <w:r w:rsidR="00AD4200" w:rsidRPr="00BC7487">
        <w:rPr>
          <w:sz w:val="28"/>
          <w:szCs w:val="28"/>
        </w:rPr>
        <w:t xml:space="preserve">, когда хоккей стал динамичнее, быстрее и сильнее с учетом </w:t>
      </w:r>
      <w:r w:rsidR="00AD4200" w:rsidRPr="00BC7487">
        <w:rPr>
          <w:sz w:val="28"/>
          <w:szCs w:val="28"/>
        </w:rPr>
        <w:lastRenderedPageBreak/>
        <w:t>современных технологий в облас</w:t>
      </w:r>
      <w:r w:rsidR="00F3345C">
        <w:rPr>
          <w:sz w:val="28"/>
          <w:szCs w:val="28"/>
        </w:rPr>
        <w:t>ти спорта, хоккея в частности</w:t>
      </w:r>
      <w:r w:rsidR="004D1D81" w:rsidRPr="00BC7487">
        <w:rPr>
          <w:sz w:val="28"/>
          <w:szCs w:val="28"/>
        </w:rPr>
        <w:t>,</w:t>
      </w:r>
      <w:r w:rsidR="00F3345C" w:rsidRPr="00F3345C">
        <w:rPr>
          <w:sz w:val="28"/>
          <w:szCs w:val="28"/>
        </w:rPr>
        <w:t xml:space="preserve"> </w:t>
      </w:r>
      <w:r w:rsidR="00AD4200" w:rsidRPr="00BC7487">
        <w:rPr>
          <w:sz w:val="28"/>
          <w:szCs w:val="28"/>
        </w:rPr>
        <w:t xml:space="preserve">именно сейчас нам с Вами </w:t>
      </w:r>
      <w:r w:rsidR="00DF07CF" w:rsidRPr="00BC7487">
        <w:rPr>
          <w:sz w:val="28"/>
          <w:szCs w:val="28"/>
        </w:rPr>
        <w:t>необходимо принимать решения, которые помогут «оздоровлению» ситуации в детс</w:t>
      </w:r>
      <w:r w:rsidR="00F53B9C">
        <w:rPr>
          <w:sz w:val="28"/>
          <w:szCs w:val="28"/>
        </w:rPr>
        <w:t>ко-юношеском</w:t>
      </w:r>
      <w:r w:rsidR="00DF07CF" w:rsidRPr="00BC7487">
        <w:rPr>
          <w:sz w:val="28"/>
          <w:szCs w:val="28"/>
        </w:rPr>
        <w:t xml:space="preserve"> хоккее. Необходимо существенно изменить подход к структуре планирования тренировочных занятий и летних сборов</w:t>
      </w:r>
      <w:r w:rsidR="002B60B8" w:rsidRPr="00BC7487">
        <w:rPr>
          <w:sz w:val="28"/>
          <w:szCs w:val="28"/>
        </w:rPr>
        <w:t xml:space="preserve"> </w:t>
      </w:r>
      <w:r w:rsidR="00070EE6" w:rsidRPr="00BC7487">
        <w:rPr>
          <w:sz w:val="28"/>
          <w:szCs w:val="28"/>
        </w:rPr>
        <w:t>(</w:t>
      </w:r>
      <w:r w:rsidR="00267606" w:rsidRPr="00BC7487">
        <w:rPr>
          <w:sz w:val="28"/>
          <w:szCs w:val="28"/>
        </w:rPr>
        <w:t>макроциклы, мезоциклы и микроциклы)</w:t>
      </w:r>
      <w:r w:rsidR="00DF07CF" w:rsidRPr="00BC7487">
        <w:rPr>
          <w:sz w:val="28"/>
          <w:szCs w:val="28"/>
        </w:rPr>
        <w:t xml:space="preserve">, </w:t>
      </w:r>
      <w:r w:rsidR="002B60B8" w:rsidRPr="00BC7487">
        <w:rPr>
          <w:sz w:val="28"/>
          <w:szCs w:val="28"/>
        </w:rPr>
        <w:t>сделать акцент на процентном соотношении ОФП(</w:t>
      </w:r>
      <w:r w:rsidR="00DF07CF" w:rsidRPr="00BC7487">
        <w:rPr>
          <w:sz w:val="28"/>
          <w:szCs w:val="28"/>
        </w:rPr>
        <w:t xml:space="preserve">70%) и СФП(30%). Учитывать при планировании занятий </w:t>
      </w:r>
      <w:r w:rsidR="00BC09BD" w:rsidRPr="00BC7487">
        <w:rPr>
          <w:sz w:val="28"/>
          <w:szCs w:val="28"/>
        </w:rPr>
        <w:t>«чувствительный»</w:t>
      </w:r>
      <w:r w:rsidR="00DF07CF" w:rsidRPr="00BC7487">
        <w:rPr>
          <w:sz w:val="28"/>
          <w:szCs w:val="28"/>
        </w:rPr>
        <w:t xml:space="preserve"> возраст занимающихся.</w:t>
      </w:r>
      <w:r w:rsidR="00260F2C" w:rsidRPr="00BC7487">
        <w:rPr>
          <w:sz w:val="28"/>
          <w:szCs w:val="28"/>
        </w:rPr>
        <w:t xml:space="preserve"> Анализ построения тренировочного процесса хоккеистов </w:t>
      </w:r>
      <w:r w:rsidR="00BC09BD" w:rsidRPr="00BC7487">
        <w:rPr>
          <w:sz w:val="28"/>
          <w:szCs w:val="28"/>
        </w:rPr>
        <w:t>говорит</w:t>
      </w:r>
      <w:r w:rsidR="00260F2C" w:rsidRPr="00BC7487">
        <w:rPr>
          <w:sz w:val="28"/>
          <w:szCs w:val="28"/>
        </w:rPr>
        <w:t xml:space="preserve"> о том, что  физической подготовке уделяется большое внимание. Ее объем в годичном цикле тренировок составляет в среднем 30-35% от общег</w:t>
      </w:r>
      <w:r w:rsidR="00070EE6" w:rsidRPr="00BC7487">
        <w:rPr>
          <w:sz w:val="28"/>
          <w:szCs w:val="28"/>
        </w:rPr>
        <w:t>о объема тренировочной нагрузки</w:t>
      </w:r>
      <w:r w:rsidR="00260F2C" w:rsidRPr="00BC7487">
        <w:rPr>
          <w:sz w:val="28"/>
          <w:szCs w:val="28"/>
        </w:rPr>
        <w:t>.</w:t>
      </w:r>
      <w:r w:rsidR="003C6E43" w:rsidRPr="003C6E43">
        <w:rPr>
          <w:sz w:val="28"/>
          <w:szCs w:val="28"/>
        </w:rPr>
        <w:t>[4]</w:t>
      </w:r>
    </w:p>
    <w:p w:rsidR="006B7165" w:rsidRPr="00BC7487" w:rsidRDefault="00260F2C" w:rsidP="00BC7487">
      <w:pPr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При этом при планировании</w:t>
      </w:r>
      <w:r w:rsidR="00FE2493">
        <w:rPr>
          <w:sz w:val="28"/>
          <w:szCs w:val="28"/>
        </w:rPr>
        <w:t xml:space="preserve"> тренировок по физической подготовке</w:t>
      </w:r>
      <w:r w:rsidRPr="00BC7487">
        <w:rPr>
          <w:sz w:val="28"/>
          <w:szCs w:val="28"/>
        </w:rPr>
        <w:t xml:space="preserve"> необходимо учитывать не только </w:t>
      </w:r>
      <w:r w:rsidR="00FE2493">
        <w:rPr>
          <w:sz w:val="28"/>
          <w:szCs w:val="28"/>
        </w:rPr>
        <w:t xml:space="preserve">современные </w:t>
      </w:r>
      <w:r w:rsidRPr="00BC7487">
        <w:rPr>
          <w:sz w:val="28"/>
          <w:szCs w:val="28"/>
        </w:rPr>
        <w:t>требования игры, но и индивидуа</w:t>
      </w:r>
      <w:r w:rsidR="00FE2493">
        <w:rPr>
          <w:sz w:val="28"/>
          <w:szCs w:val="28"/>
        </w:rPr>
        <w:t xml:space="preserve">льную структуру подготовки каждого хоккеиста. К </w:t>
      </w:r>
      <w:r w:rsidRPr="00BC7487">
        <w:rPr>
          <w:sz w:val="28"/>
          <w:szCs w:val="28"/>
        </w:rPr>
        <w:t>пример</w:t>
      </w:r>
      <w:r w:rsidR="00FE2493">
        <w:rPr>
          <w:sz w:val="28"/>
          <w:szCs w:val="28"/>
        </w:rPr>
        <w:t>у</w:t>
      </w:r>
      <w:r w:rsidRPr="00BC7487">
        <w:rPr>
          <w:sz w:val="28"/>
          <w:szCs w:val="28"/>
        </w:rPr>
        <w:t xml:space="preserve">, один может быстро, но не всегда точно решать тактические задачи, другой обладает хорошими скоростными качествами, но недостаточно вынослив. </w:t>
      </w:r>
      <w:r w:rsidR="006B7165" w:rsidRPr="00BC7487">
        <w:rPr>
          <w:sz w:val="28"/>
          <w:szCs w:val="28"/>
        </w:rPr>
        <w:t>Планирование - одно из важнейших условий, обеспечивающих непрерывный рост достижений в процессе многолетней подготовки спортсменов высокого класса</w:t>
      </w:r>
      <w:r w:rsidR="00116B14" w:rsidRPr="00BC7487">
        <w:rPr>
          <w:sz w:val="28"/>
          <w:szCs w:val="28"/>
        </w:rPr>
        <w:t>.</w:t>
      </w:r>
    </w:p>
    <w:p w:rsidR="00260F2C" w:rsidRPr="00BC7487" w:rsidRDefault="00FE2493" w:rsidP="00BC7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требует широких</w:t>
      </w:r>
      <w:r w:rsidR="006B7165" w:rsidRPr="00BC7487">
        <w:rPr>
          <w:sz w:val="28"/>
          <w:szCs w:val="28"/>
        </w:rPr>
        <w:t xml:space="preserve"> знаний</w:t>
      </w:r>
      <w:r>
        <w:rPr>
          <w:sz w:val="28"/>
          <w:szCs w:val="28"/>
        </w:rPr>
        <w:t xml:space="preserve"> в различных областях</w:t>
      </w:r>
      <w:r w:rsidR="006B7165" w:rsidRPr="00BC748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большого </w:t>
      </w:r>
      <w:r w:rsidR="006B7165" w:rsidRPr="00BC7487">
        <w:rPr>
          <w:sz w:val="28"/>
          <w:szCs w:val="28"/>
        </w:rPr>
        <w:t xml:space="preserve"> практического опыта. Зада</w:t>
      </w:r>
      <w:r>
        <w:rPr>
          <w:sz w:val="28"/>
          <w:szCs w:val="28"/>
        </w:rPr>
        <w:t>ча  тренера</w:t>
      </w:r>
      <w:r w:rsidR="006B7165" w:rsidRPr="00BC7487">
        <w:rPr>
          <w:sz w:val="28"/>
          <w:szCs w:val="28"/>
        </w:rPr>
        <w:t xml:space="preserve"> при составлении плана заключается, по существу, в том, чтобы </w:t>
      </w:r>
      <w:r>
        <w:rPr>
          <w:sz w:val="28"/>
          <w:szCs w:val="28"/>
        </w:rPr>
        <w:t>осознанно</w:t>
      </w:r>
      <w:r w:rsidR="006B7165" w:rsidRPr="00BC7487">
        <w:rPr>
          <w:sz w:val="28"/>
          <w:szCs w:val="28"/>
        </w:rPr>
        <w:t xml:space="preserve"> реализовать закономерности развития спортивных достижений и </w:t>
      </w:r>
      <w:r>
        <w:rPr>
          <w:sz w:val="28"/>
          <w:szCs w:val="28"/>
        </w:rPr>
        <w:t>формирования личности хоккеиста</w:t>
      </w:r>
      <w:r w:rsidR="006B7165" w:rsidRPr="00BC7487">
        <w:rPr>
          <w:sz w:val="28"/>
          <w:szCs w:val="28"/>
        </w:rPr>
        <w:t>. При этом нужно стремиться к</w:t>
      </w:r>
      <w:r w:rsidR="006B7165" w:rsidRPr="00BC7487">
        <w:rPr>
          <w:i/>
          <w:iCs/>
          <w:sz w:val="28"/>
          <w:szCs w:val="28"/>
        </w:rPr>
        <w:t xml:space="preserve"> </w:t>
      </w:r>
      <w:r w:rsidR="00CF17D8">
        <w:rPr>
          <w:sz w:val="28"/>
          <w:szCs w:val="28"/>
        </w:rPr>
        <w:t xml:space="preserve">переработке передового опыта и знаний об объективных </w:t>
      </w:r>
      <w:r w:rsidR="006B7165" w:rsidRPr="00BC7487">
        <w:rPr>
          <w:sz w:val="28"/>
          <w:szCs w:val="28"/>
        </w:rPr>
        <w:t xml:space="preserve">связях между организацией тренировки и ростом </w:t>
      </w:r>
      <w:r w:rsidR="00CF17D8">
        <w:rPr>
          <w:sz w:val="28"/>
          <w:szCs w:val="28"/>
        </w:rPr>
        <w:t xml:space="preserve">спортивных </w:t>
      </w:r>
      <w:r w:rsidR="006B7165" w:rsidRPr="00BC7487">
        <w:rPr>
          <w:sz w:val="28"/>
          <w:szCs w:val="28"/>
        </w:rPr>
        <w:t>достижений. Итак, предметом планирования тренировки являются объективные закономерности развития спортивных достижений и формирования личности спортсмена</w:t>
      </w:r>
      <w:r w:rsidR="00001F17" w:rsidRPr="00BC7487">
        <w:rPr>
          <w:sz w:val="28"/>
          <w:szCs w:val="28"/>
        </w:rPr>
        <w:t>.</w:t>
      </w:r>
    </w:p>
    <w:p w:rsidR="00260F2C" w:rsidRPr="00BC7487" w:rsidRDefault="00260F2C" w:rsidP="00BC7487">
      <w:pPr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Поэтому перед хоккейными тренерами всегда стояли, и будут стоять два вопроса:</w:t>
      </w:r>
    </w:p>
    <w:p w:rsidR="00260F2C" w:rsidRPr="00BC7487" w:rsidRDefault="00260F2C" w:rsidP="00BC7487">
      <w:pPr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1) какие проявления физической работоспособности являются наиболее важными для хоккея?</w:t>
      </w:r>
    </w:p>
    <w:p w:rsidR="00260F2C" w:rsidRPr="00BC7487" w:rsidRDefault="00260F2C" w:rsidP="00BC7487">
      <w:pPr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2) Какими упражнениями, и какими, методами их нужно развивать и совершенствовать, чтобы росли не просто выносливость, быстрота или сила, а все эти физические качества развивались параллельно с развитием их технико-тактических действий в игровой деятельности?</w:t>
      </w:r>
    </w:p>
    <w:p w:rsidR="00260F2C" w:rsidRPr="00BC7487" w:rsidRDefault="00260F2C" w:rsidP="00BC7487">
      <w:pPr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В хоккее</w:t>
      </w:r>
      <w:r w:rsidR="00CF17D8">
        <w:rPr>
          <w:sz w:val="28"/>
          <w:szCs w:val="28"/>
        </w:rPr>
        <w:t xml:space="preserve"> с шайбой одни тренеры</w:t>
      </w:r>
      <w:r w:rsidRPr="00BC7487">
        <w:rPr>
          <w:sz w:val="28"/>
          <w:szCs w:val="28"/>
        </w:rPr>
        <w:t xml:space="preserve"> выделяют общую и специальную физическую подготовку, другие считают методически и педагогически </w:t>
      </w:r>
      <w:r w:rsidR="00AC58E0" w:rsidRPr="00BC7487">
        <w:rPr>
          <w:sz w:val="28"/>
          <w:szCs w:val="28"/>
        </w:rPr>
        <w:t>правильно</w:t>
      </w:r>
      <w:r w:rsidRPr="00BC7487">
        <w:rPr>
          <w:sz w:val="28"/>
          <w:szCs w:val="28"/>
        </w:rPr>
        <w:t xml:space="preserve"> физическую подготовку подразделять </w:t>
      </w:r>
      <w:proofErr w:type="gramStart"/>
      <w:r w:rsidRPr="00BC7487">
        <w:rPr>
          <w:sz w:val="28"/>
          <w:szCs w:val="28"/>
        </w:rPr>
        <w:t>на</w:t>
      </w:r>
      <w:proofErr w:type="gramEnd"/>
      <w:r w:rsidRPr="00BC7487">
        <w:rPr>
          <w:sz w:val="28"/>
          <w:szCs w:val="28"/>
        </w:rPr>
        <w:t xml:space="preserve"> общую, специализированную и специальную.</w:t>
      </w:r>
    </w:p>
    <w:p w:rsidR="00260F2C" w:rsidRPr="00BC7487" w:rsidRDefault="00260F2C" w:rsidP="00BC7487">
      <w:pPr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Общая физическая подготовка хоккеистов</w:t>
      </w:r>
      <w:r w:rsidR="00CF17D8">
        <w:rPr>
          <w:sz w:val="28"/>
          <w:szCs w:val="28"/>
        </w:rPr>
        <w:t xml:space="preserve"> (ОФП) должна способствовать разно</w:t>
      </w:r>
      <w:r w:rsidRPr="00BC7487">
        <w:rPr>
          <w:sz w:val="28"/>
          <w:szCs w:val="28"/>
        </w:rPr>
        <w:t>стороннему развит</w:t>
      </w:r>
      <w:r w:rsidR="00CF17D8">
        <w:rPr>
          <w:sz w:val="28"/>
          <w:szCs w:val="28"/>
        </w:rPr>
        <w:t>ию двигательных функций организма, увеличению общего потенциала</w:t>
      </w:r>
      <w:r w:rsidRPr="00BC7487">
        <w:rPr>
          <w:sz w:val="28"/>
          <w:szCs w:val="28"/>
        </w:rPr>
        <w:t xml:space="preserve"> работоспособности. </w:t>
      </w:r>
      <w:r w:rsidR="00CF17D8">
        <w:rPr>
          <w:sz w:val="28"/>
          <w:szCs w:val="28"/>
        </w:rPr>
        <w:t xml:space="preserve"> Этот</w:t>
      </w:r>
      <w:r w:rsidRPr="00BC7487">
        <w:rPr>
          <w:sz w:val="28"/>
          <w:szCs w:val="28"/>
        </w:rPr>
        <w:t xml:space="preserve"> вид физической подготовки насыщен раз</w:t>
      </w:r>
      <w:r w:rsidR="00CF17D8">
        <w:rPr>
          <w:sz w:val="28"/>
          <w:szCs w:val="28"/>
        </w:rPr>
        <w:t>личными</w:t>
      </w:r>
      <w:r w:rsidRPr="00BC7487">
        <w:rPr>
          <w:sz w:val="28"/>
          <w:szCs w:val="28"/>
        </w:rPr>
        <w:t xml:space="preserve"> упражнениями, </w:t>
      </w:r>
      <w:r w:rsidR="00081018">
        <w:rPr>
          <w:sz w:val="28"/>
          <w:szCs w:val="28"/>
        </w:rPr>
        <w:t>в комплексе</w:t>
      </w:r>
      <w:r w:rsidRPr="00BC7487">
        <w:rPr>
          <w:sz w:val="28"/>
          <w:szCs w:val="28"/>
        </w:rPr>
        <w:t xml:space="preserve"> </w:t>
      </w:r>
      <w:r w:rsidR="00CF17D8">
        <w:rPr>
          <w:sz w:val="28"/>
          <w:szCs w:val="28"/>
        </w:rPr>
        <w:t>воздействующими на двигательные функции, а</w:t>
      </w:r>
      <w:r w:rsidR="00081018">
        <w:rPr>
          <w:sz w:val="28"/>
          <w:szCs w:val="28"/>
        </w:rPr>
        <w:t xml:space="preserve"> средства скоростно-силовой</w:t>
      </w:r>
      <w:r w:rsidRPr="00BC7487">
        <w:rPr>
          <w:sz w:val="28"/>
          <w:szCs w:val="28"/>
        </w:rPr>
        <w:t xml:space="preserve"> </w:t>
      </w:r>
      <w:r w:rsidR="00081018">
        <w:rPr>
          <w:sz w:val="28"/>
          <w:szCs w:val="28"/>
        </w:rPr>
        <w:t>подготовки</w:t>
      </w:r>
      <w:r w:rsidRPr="00BC7487">
        <w:rPr>
          <w:sz w:val="28"/>
          <w:szCs w:val="28"/>
        </w:rPr>
        <w:t xml:space="preserve"> используются в перем</w:t>
      </w:r>
      <w:r w:rsidR="00081018">
        <w:rPr>
          <w:sz w:val="28"/>
          <w:szCs w:val="28"/>
        </w:rPr>
        <w:t xml:space="preserve">енных режимах интенсивности, необходимых </w:t>
      </w:r>
      <w:r w:rsidRPr="00BC7487">
        <w:rPr>
          <w:sz w:val="28"/>
          <w:szCs w:val="28"/>
        </w:rPr>
        <w:t xml:space="preserve"> для игровой деятельности. С помощью средств ОФП стимулируется развитие </w:t>
      </w:r>
      <w:r w:rsidRPr="00BC7487">
        <w:rPr>
          <w:sz w:val="28"/>
          <w:szCs w:val="28"/>
        </w:rPr>
        <w:lastRenderedPageBreak/>
        <w:t xml:space="preserve">выносливости, скоростных, силовых, координационных способностей хоккеистов, расширяется </w:t>
      </w:r>
      <w:r w:rsidR="00AC58E0" w:rsidRPr="00BC7487">
        <w:rPr>
          <w:sz w:val="28"/>
          <w:szCs w:val="28"/>
        </w:rPr>
        <w:t>запас</w:t>
      </w:r>
      <w:r w:rsidRPr="00BC7487">
        <w:rPr>
          <w:sz w:val="28"/>
          <w:szCs w:val="28"/>
        </w:rPr>
        <w:t xml:space="preserve"> их двигательных навыков и умений. </w:t>
      </w:r>
    </w:p>
    <w:p w:rsidR="00260F2C" w:rsidRPr="00BC7487" w:rsidRDefault="00260F2C" w:rsidP="00BC7487">
      <w:pPr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 xml:space="preserve">ОФП </w:t>
      </w:r>
      <w:proofErr w:type="gramStart"/>
      <w:r w:rsidRPr="00BC7487">
        <w:rPr>
          <w:sz w:val="28"/>
          <w:szCs w:val="28"/>
        </w:rPr>
        <w:t>направлена</w:t>
      </w:r>
      <w:proofErr w:type="gramEnd"/>
      <w:r w:rsidRPr="00BC7487">
        <w:rPr>
          <w:sz w:val="28"/>
          <w:szCs w:val="28"/>
        </w:rPr>
        <w:t xml:space="preserve"> на общее развитие организма хоккеистов: </w:t>
      </w:r>
      <w:r w:rsidR="00081018">
        <w:rPr>
          <w:sz w:val="28"/>
          <w:szCs w:val="28"/>
        </w:rPr>
        <w:t xml:space="preserve"> развитие </w:t>
      </w:r>
      <w:r w:rsidRPr="00BC7487">
        <w:rPr>
          <w:sz w:val="28"/>
          <w:szCs w:val="28"/>
        </w:rPr>
        <w:t>органов и систем организма, увеличение их функциональных возможностей, улучшение координа</w:t>
      </w:r>
      <w:r w:rsidR="00081018">
        <w:rPr>
          <w:sz w:val="28"/>
          <w:szCs w:val="28"/>
        </w:rPr>
        <w:t>ционных способностей, повышение</w:t>
      </w:r>
      <w:r w:rsidRPr="00BC7487">
        <w:rPr>
          <w:sz w:val="28"/>
          <w:szCs w:val="28"/>
        </w:rPr>
        <w:t xml:space="preserve"> уровня </w:t>
      </w:r>
      <w:r w:rsidR="00081018">
        <w:rPr>
          <w:sz w:val="28"/>
          <w:szCs w:val="28"/>
        </w:rPr>
        <w:t xml:space="preserve">ловкости, выносливости, </w:t>
      </w:r>
      <w:r w:rsidRPr="00BC7487">
        <w:rPr>
          <w:sz w:val="28"/>
          <w:szCs w:val="28"/>
        </w:rPr>
        <w:t>силы</w:t>
      </w:r>
      <w:r w:rsidR="00081018">
        <w:rPr>
          <w:sz w:val="28"/>
          <w:szCs w:val="28"/>
        </w:rPr>
        <w:t xml:space="preserve">,  </w:t>
      </w:r>
      <w:r w:rsidR="003C6E43">
        <w:rPr>
          <w:sz w:val="28"/>
          <w:szCs w:val="28"/>
        </w:rPr>
        <w:t>гибкости</w:t>
      </w:r>
      <w:r w:rsidR="00081018">
        <w:rPr>
          <w:sz w:val="28"/>
          <w:szCs w:val="28"/>
        </w:rPr>
        <w:t xml:space="preserve"> и быстроты.</w:t>
      </w:r>
      <w:r w:rsidRPr="00BC7487">
        <w:rPr>
          <w:sz w:val="28"/>
          <w:szCs w:val="28"/>
        </w:rPr>
        <w:t xml:space="preserve"> </w:t>
      </w:r>
    </w:p>
    <w:p w:rsidR="00260F2C" w:rsidRPr="00BC7487" w:rsidRDefault="00081018" w:rsidP="00BC748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общей физической подготовки</w:t>
      </w:r>
      <w:r w:rsidR="00260F2C" w:rsidRPr="00BC7487">
        <w:rPr>
          <w:sz w:val="28"/>
          <w:szCs w:val="28"/>
        </w:rPr>
        <w:t xml:space="preserve"> в </w:t>
      </w:r>
      <w:r>
        <w:rPr>
          <w:sz w:val="28"/>
          <w:szCs w:val="28"/>
        </w:rPr>
        <w:t>основном</w:t>
      </w:r>
      <w:r w:rsidR="00260F2C" w:rsidRPr="00BC7487">
        <w:rPr>
          <w:sz w:val="28"/>
          <w:szCs w:val="28"/>
        </w:rPr>
        <w:t xml:space="preserve"> используются упражнения, оказывающие общее воздействие</w:t>
      </w:r>
      <w:r>
        <w:rPr>
          <w:sz w:val="28"/>
          <w:szCs w:val="28"/>
        </w:rPr>
        <w:t xml:space="preserve"> на организм</w:t>
      </w:r>
      <w:r w:rsidR="00260F2C" w:rsidRPr="00BC7487">
        <w:rPr>
          <w:sz w:val="28"/>
          <w:szCs w:val="28"/>
        </w:rPr>
        <w:t>.</w:t>
      </w:r>
    </w:p>
    <w:p w:rsidR="00260F2C" w:rsidRPr="00BC7487" w:rsidRDefault="00260F2C" w:rsidP="00BC7487">
      <w:pPr>
        <w:widowControl w:val="0"/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Цель специальной физической подготовк</w:t>
      </w:r>
      <w:proofErr w:type="gramStart"/>
      <w:r w:rsidRPr="00BC7487">
        <w:rPr>
          <w:sz w:val="28"/>
          <w:szCs w:val="28"/>
        </w:rPr>
        <w:t>и</w:t>
      </w:r>
      <w:r w:rsidR="00081018">
        <w:rPr>
          <w:sz w:val="28"/>
          <w:szCs w:val="28"/>
        </w:rPr>
        <w:t>(</w:t>
      </w:r>
      <w:proofErr w:type="gramEnd"/>
      <w:r w:rsidR="00081018">
        <w:rPr>
          <w:sz w:val="28"/>
          <w:szCs w:val="28"/>
        </w:rPr>
        <w:t xml:space="preserve"> СФП)</w:t>
      </w:r>
      <w:r w:rsidRPr="00BC7487">
        <w:rPr>
          <w:sz w:val="28"/>
          <w:szCs w:val="28"/>
        </w:rPr>
        <w:t xml:space="preserve"> - </w:t>
      </w:r>
      <w:r w:rsidR="007227AB">
        <w:rPr>
          <w:sz w:val="28"/>
          <w:szCs w:val="28"/>
        </w:rPr>
        <w:t xml:space="preserve"> это </w:t>
      </w:r>
      <w:r w:rsidRPr="00BC7487">
        <w:rPr>
          <w:sz w:val="28"/>
          <w:szCs w:val="28"/>
        </w:rPr>
        <w:t xml:space="preserve">развитие </w:t>
      </w:r>
      <w:r w:rsidR="007227AB">
        <w:rPr>
          <w:sz w:val="28"/>
          <w:szCs w:val="28"/>
        </w:rPr>
        <w:t xml:space="preserve"> органов и систем</w:t>
      </w:r>
      <w:r w:rsidRPr="00BC7487">
        <w:rPr>
          <w:sz w:val="28"/>
          <w:szCs w:val="28"/>
        </w:rPr>
        <w:t xml:space="preserve">  организ</w:t>
      </w:r>
      <w:r w:rsidR="007227AB">
        <w:rPr>
          <w:sz w:val="28"/>
          <w:szCs w:val="28"/>
        </w:rPr>
        <w:t xml:space="preserve">ма спортсменов </w:t>
      </w:r>
      <w:r w:rsidR="00081018">
        <w:rPr>
          <w:sz w:val="28"/>
          <w:szCs w:val="28"/>
        </w:rPr>
        <w:t xml:space="preserve"> используя в основном </w:t>
      </w:r>
      <w:r w:rsidR="007227AB">
        <w:rPr>
          <w:sz w:val="28"/>
          <w:szCs w:val="28"/>
        </w:rPr>
        <w:t xml:space="preserve">средства </w:t>
      </w:r>
      <w:r w:rsidRPr="00BC7487">
        <w:rPr>
          <w:sz w:val="28"/>
          <w:szCs w:val="28"/>
        </w:rPr>
        <w:t>строго направленных упражнений.</w:t>
      </w:r>
    </w:p>
    <w:p w:rsidR="00260F2C" w:rsidRPr="00BC7487" w:rsidRDefault="007227AB" w:rsidP="00BC7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СФП</w:t>
      </w:r>
      <w:r w:rsidR="00260F2C" w:rsidRPr="00BC7487">
        <w:rPr>
          <w:sz w:val="28"/>
          <w:szCs w:val="28"/>
        </w:rPr>
        <w:t xml:space="preserve"> хоккеистов </w:t>
      </w:r>
      <w:r w:rsidR="00AC58E0" w:rsidRPr="00BC7487">
        <w:rPr>
          <w:sz w:val="28"/>
          <w:szCs w:val="28"/>
        </w:rPr>
        <w:t xml:space="preserve">в основном </w:t>
      </w:r>
      <w:r>
        <w:rPr>
          <w:sz w:val="28"/>
          <w:szCs w:val="28"/>
        </w:rPr>
        <w:t xml:space="preserve"> проходит</w:t>
      </w:r>
      <w:r w:rsidR="00260F2C" w:rsidRPr="00BC7487">
        <w:rPr>
          <w:sz w:val="28"/>
          <w:szCs w:val="28"/>
        </w:rPr>
        <w:t xml:space="preserve"> на льду </w:t>
      </w:r>
      <w:r>
        <w:rPr>
          <w:sz w:val="28"/>
          <w:szCs w:val="28"/>
        </w:rPr>
        <w:t xml:space="preserve">  и имеет своей целью</w:t>
      </w:r>
      <w:r w:rsidR="00260F2C" w:rsidRPr="00BC7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улучшение </w:t>
      </w:r>
      <w:r w:rsidR="00260F2C" w:rsidRPr="00BC7487">
        <w:rPr>
          <w:sz w:val="28"/>
          <w:szCs w:val="28"/>
        </w:rPr>
        <w:t>ведущих двиг</w:t>
      </w:r>
      <w:r>
        <w:rPr>
          <w:sz w:val="28"/>
          <w:szCs w:val="28"/>
        </w:rPr>
        <w:t xml:space="preserve">ательных качеств и способностей, </w:t>
      </w:r>
      <w:r w:rsidR="00260F2C" w:rsidRPr="00BC7487">
        <w:rPr>
          <w:sz w:val="28"/>
          <w:szCs w:val="28"/>
        </w:rPr>
        <w:t xml:space="preserve">т.е. </w:t>
      </w:r>
      <w:r>
        <w:rPr>
          <w:sz w:val="28"/>
          <w:szCs w:val="28"/>
        </w:rPr>
        <w:t xml:space="preserve"> конкретно</w:t>
      </w:r>
      <w:r w:rsidR="00260F2C" w:rsidRPr="00BC7487">
        <w:rPr>
          <w:sz w:val="28"/>
          <w:szCs w:val="28"/>
        </w:rPr>
        <w:t xml:space="preserve"> в основных дви</w:t>
      </w:r>
      <w:r w:rsidR="00000678" w:rsidRPr="00BC7487">
        <w:rPr>
          <w:sz w:val="28"/>
          <w:szCs w:val="28"/>
        </w:rPr>
        <w:t xml:space="preserve">жениях хоккеистов, </w:t>
      </w:r>
      <w:r>
        <w:rPr>
          <w:sz w:val="28"/>
          <w:szCs w:val="28"/>
        </w:rPr>
        <w:t xml:space="preserve"> применяемых в </w:t>
      </w:r>
      <w:r w:rsidR="00260F2C" w:rsidRPr="00BC7487">
        <w:rPr>
          <w:sz w:val="28"/>
          <w:szCs w:val="28"/>
        </w:rPr>
        <w:t>игровой деятельности. Поэт</w:t>
      </w:r>
      <w:r w:rsidR="00000678" w:rsidRPr="00BC7487">
        <w:rPr>
          <w:sz w:val="28"/>
          <w:szCs w:val="28"/>
        </w:rPr>
        <w:t>ому в качестве основных сре</w:t>
      </w:r>
      <w:proofErr w:type="gramStart"/>
      <w:r w:rsidR="00000678" w:rsidRPr="00BC7487">
        <w:rPr>
          <w:sz w:val="28"/>
          <w:szCs w:val="28"/>
        </w:rPr>
        <w:t xml:space="preserve">дств </w:t>
      </w:r>
      <w:r w:rsidR="00260F2C" w:rsidRPr="00BC7487">
        <w:rPr>
          <w:sz w:val="28"/>
          <w:szCs w:val="28"/>
        </w:rPr>
        <w:t>сп</w:t>
      </w:r>
      <w:proofErr w:type="gramEnd"/>
      <w:r w:rsidR="00260F2C" w:rsidRPr="00BC7487">
        <w:rPr>
          <w:sz w:val="28"/>
          <w:szCs w:val="28"/>
        </w:rPr>
        <w:t xml:space="preserve">ециальной физической подготовки используются преимущественно игровые упражнения с </w:t>
      </w:r>
      <w:r w:rsidR="00812826">
        <w:rPr>
          <w:sz w:val="28"/>
          <w:szCs w:val="28"/>
        </w:rPr>
        <w:t xml:space="preserve"> включением в них   усложнений, усиливающих </w:t>
      </w:r>
      <w:r w:rsidR="00260F2C" w:rsidRPr="00BC7487">
        <w:rPr>
          <w:sz w:val="28"/>
          <w:szCs w:val="28"/>
        </w:rPr>
        <w:t xml:space="preserve"> воздействие на организм хоккеистов</w:t>
      </w:r>
      <w:r w:rsidR="002919BF" w:rsidRPr="00BC7487">
        <w:rPr>
          <w:sz w:val="28"/>
          <w:szCs w:val="28"/>
        </w:rPr>
        <w:t>.</w:t>
      </w:r>
      <w:r w:rsidR="00260F2C" w:rsidRPr="00BC7487">
        <w:rPr>
          <w:sz w:val="28"/>
          <w:szCs w:val="28"/>
        </w:rPr>
        <w:t xml:space="preserve">  </w:t>
      </w:r>
    </w:p>
    <w:p w:rsidR="00260F2C" w:rsidRPr="00BC7487" w:rsidRDefault="00812826" w:rsidP="00BC7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Есть </w:t>
      </w:r>
      <w:proofErr w:type="gramStart"/>
      <w:r>
        <w:rPr>
          <w:sz w:val="28"/>
          <w:szCs w:val="28"/>
        </w:rPr>
        <w:t>тренеры</w:t>
      </w:r>
      <w:proofErr w:type="gramEnd"/>
      <w:r>
        <w:rPr>
          <w:sz w:val="28"/>
          <w:szCs w:val="28"/>
        </w:rPr>
        <w:t xml:space="preserve"> которые</w:t>
      </w:r>
      <w:r w:rsidR="00EF152A" w:rsidRPr="00BC7487">
        <w:rPr>
          <w:sz w:val="28"/>
          <w:szCs w:val="28"/>
        </w:rPr>
        <w:t xml:space="preserve"> выделяю</w:t>
      </w:r>
      <w:r w:rsidR="00260F2C" w:rsidRPr="00BC7487">
        <w:rPr>
          <w:sz w:val="28"/>
          <w:szCs w:val="28"/>
        </w:rPr>
        <w:t>т еще</w:t>
      </w:r>
      <w:r w:rsidR="00000678" w:rsidRPr="00BC7487">
        <w:rPr>
          <w:sz w:val="28"/>
          <w:szCs w:val="28"/>
        </w:rPr>
        <w:t xml:space="preserve"> и</w:t>
      </w:r>
      <w:r w:rsidR="00260F2C" w:rsidRPr="00BC7487">
        <w:rPr>
          <w:sz w:val="28"/>
          <w:szCs w:val="28"/>
        </w:rPr>
        <w:t xml:space="preserve"> специализированную физическую подготовку, которая имеет более узкую </w:t>
      </w:r>
      <w:r>
        <w:rPr>
          <w:sz w:val="28"/>
          <w:szCs w:val="28"/>
        </w:rPr>
        <w:t xml:space="preserve"> </w:t>
      </w:r>
      <w:r w:rsidR="00260F2C" w:rsidRPr="00BC7487">
        <w:rPr>
          <w:sz w:val="28"/>
          <w:szCs w:val="28"/>
        </w:rPr>
        <w:t xml:space="preserve"> направленность и решает следующие задачи:</w:t>
      </w:r>
    </w:p>
    <w:p w:rsidR="00260F2C" w:rsidRPr="00BC7487" w:rsidRDefault="00812826" w:rsidP="00BC7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преимущественно</w:t>
      </w:r>
      <w:r w:rsidR="00260F2C" w:rsidRPr="00BC7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улучшение</w:t>
      </w:r>
      <w:r w:rsidR="00260F2C" w:rsidRPr="00BC7487">
        <w:rPr>
          <w:sz w:val="28"/>
          <w:szCs w:val="28"/>
        </w:rPr>
        <w:t xml:space="preserve"> тех качеств и способностей, которые более </w:t>
      </w:r>
      <w:r>
        <w:rPr>
          <w:sz w:val="28"/>
          <w:szCs w:val="28"/>
        </w:rPr>
        <w:t xml:space="preserve"> необходимы</w:t>
      </w:r>
      <w:r w:rsidR="00260F2C" w:rsidRPr="00BC7487">
        <w:rPr>
          <w:sz w:val="28"/>
          <w:szCs w:val="28"/>
        </w:rPr>
        <w:t xml:space="preserve"> для хоккея;</w:t>
      </w:r>
    </w:p>
    <w:p w:rsidR="00260F2C" w:rsidRPr="00BC7487" w:rsidRDefault="00260F2C" w:rsidP="00BC7487">
      <w:pPr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 xml:space="preserve">- </w:t>
      </w:r>
      <w:r w:rsidR="00812826">
        <w:rPr>
          <w:sz w:val="28"/>
          <w:szCs w:val="28"/>
        </w:rPr>
        <w:t xml:space="preserve"> выборочное</w:t>
      </w:r>
      <w:r w:rsidRPr="00BC7487">
        <w:rPr>
          <w:sz w:val="28"/>
          <w:szCs w:val="28"/>
        </w:rPr>
        <w:t xml:space="preserve"> развитие основных мышечных групп, которые несут </w:t>
      </w:r>
      <w:r w:rsidR="00812826">
        <w:rPr>
          <w:sz w:val="28"/>
          <w:szCs w:val="28"/>
        </w:rPr>
        <w:t xml:space="preserve"> основную  нагрузку при </w:t>
      </w:r>
      <w:r w:rsidRPr="00BC7487">
        <w:rPr>
          <w:sz w:val="28"/>
          <w:szCs w:val="28"/>
        </w:rPr>
        <w:t xml:space="preserve"> двигательных действиях хоккеистов.</w:t>
      </w:r>
    </w:p>
    <w:p w:rsidR="00260F2C" w:rsidRPr="00BC7487" w:rsidRDefault="00812826" w:rsidP="00BC7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Поэтому</w:t>
      </w:r>
      <w:r w:rsidR="00260F2C" w:rsidRPr="00BC7487">
        <w:rPr>
          <w:sz w:val="28"/>
          <w:szCs w:val="28"/>
        </w:rPr>
        <w:t xml:space="preserve"> в качестве </w:t>
      </w:r>
      <w:r>
        <w:rPr>
          <w:sz w:val="28"/>
          <w:szCs w:val="28"/>
        </w:rPr>
        <w:t xml:space="preserve"> основных </w:t>
      </w:r>
      <w:r w:rsidR="00260F2C" w:rsidRPr="00BC7487">
        <w:rPr>
          <w:sz w:val="28"/>
          <w:szCs w:val="28"/>
        </w:rPr>
        <w:t>сре</w:t>
      </w:r>
      <w:proofErr w:type="gramStart"/>
      <w:r w:rsidR="00260F2C" w:rsidRPr="00BC7487">
        <w:rPr>
          <w:sz w:val="28"/>
          <w:szCs w:val="28"/>
        </w:rPr>
        <w:t>дств сп</w:t>
      </w:r>
      <w:proofErr w:type="gramEnd"/>
      <w:r w:rsidR="00260F2C" w:rsidRPr="00BC7487">
        <w:rPr>
          <w:sz w:val="28"/>
          <w:szCs w:val="28"/>
        </w:rPr>
        <w:t>ециализированной физической подготовки применяются  упраж</w:t>
      </w:r>
      <w:r>
        <w:rPr>
          <w:sz w:val="28"/>
          <w:szCs w:val="28"/>
        </w:rPr>
        <w:t>нения, которые по своей  структуре и характеру</w:t>
      </w:r>
      <w:r w:rsidR="00260F2C" w:rsidRPr="00BC7487">
        <w:rPr>
          <w:sz w:val="28"/>
          <w:szCs w:val="28"/>
        </w:rPr>
        <w:t xml:space="preserve"> адекватны основным движениям хоккеистов, </w:t>
      </w:r>
      <w:r>
        <w:rPr>
          <w:sz w:val="28"/>
          <w:szCs w:val="28"/>
        </w:rPr>
        <w:t>применяемых</w:t>
      </w:r>
      <w:r w:rsidR="00260F2C" w:rsidRPr="00BC7487">
        <w:rPr>
          <w:sz w:val="28"/>
          <w:szCs w:val="28"/>
        </w:rPr>
        <w:t xml:space="preserve"> в игровой деятельности. Среди них выделяют:</w:t>
      </w:r>
    </w:p>
    <w:p w:rsidR="00260F2C" w:rsidRPr="00BC7487" w:rsidRDefault="00260F2C" w:rsidP="00BC7487">
      <w:pPr>
        <w:widowControl w:val="0"/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- имитация различных технических приемов.</w:t>
      </w:r>
    </w:p>
    <w:p w:rsidR="00260F2C" w:rsidRPr="00BC7487" w:rsidRDefault="00260F2C" w:rsidP="00BC7487">
      <w:pPr>
        <w:widowControl w:val="0"/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- упражнения, выполняемые на специальных тренажерных устройствах, основные хоккейные движения с различными отягощениями.</w:t>
      </w:r>
    </w:p>
    <w:p w:rsidR="00260F2C" w:rsidRPr="00BC7487" w:rsidRDefault="00260F2C" w:rsidP="00BC7487">
      <w:pPr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- имитационные прыжковые упражнения.</w:t>
      </w:r>
    </w:p>
    <w:p w:rsidR="00260F2C" w:rsidRPr="003C6E43" w:rsidRDefault="00260F2C" w:rsidP="00BC7487">
      <w:pPr>
        <w:widowControl w:val="0"/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- спортивные игры (баскетбол, ручной мяч, регби), проводимые по хоккейным правилам в режиме соревновательной деятельности.</w:t>
      </w:r>
      <w:r w:rsidR="003C6E43" w:rsidRPr="003C6E43">
        <w:rPr>
          <w:sz w:val="28"/>
          <w:szCs w:val="28"/>
        </w:rPr>
        <w:t>[3]</w:t>
      </w:r>
    </w:p>
    <w:p w:rsidR="00260F2C" w:rsidRPr="00BC7487" w:rsidRDefault="00260F2C" w:rsidP="00BC7487">
      <w:pPr>
        <w:widowControl w:val="0"/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Специализированная физическая подготовка в подготовительном периоде (на специально-подготовительном этапе) занимает 20-25 % от общего объема физической подготовки. Используется данный вид физической подготовки и на промежуточных этапах соревновательного периода.</w:t>
      </w:r>
    </w:p>
    <w:p w:rsidR="00260F2C" w:rsidRPr="003C6E43" w:rsidRDefault="00260F2C" w:rsidP="00BC7487">
      <w:pPr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Выделенные виды физической подготовки органически взаимосвязаны. Единство общей, специальной и специализированной подготовки является одним из важнейших принципов системы спортивной подготовки хоккеистов высокого класса.</w:t>
      </w:r>
      <w:r w:rsidR="003C6E43" w:rsidRPr="003C6E43">
        <w:rPr>
          <w:sz w:val="28"/>
          <w:szCs w:val="28"/>
        </w:rPr>
        <w:t>[2]</w:t>
      </w:r>
    </w:p>
    <w:p w:rsidR="00260F2C" w:rsidRPr="00BC7487" w:rsidRDefault="00812826" w:rsidP="00BC7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Непропорциональная </w:t>
      </w:r>
      <w:r w:rsidR="00260F2C" w:rsidRPr="00BC7487">
        <w:rPr>
          <w:sz w:val="28"/>
          <w:szCs w:val="28"/>
        </w:rPr>
        <w:t xml:space="preserve">оценка в тренировочном процессе </w:t>
      </w:r>
      <w:r>
        <w:rPr>
          <w:sz w:val="28"/>
          <w:szCs w:val="28"/>
        </w:rPr>
        <w:t xml:space="preserve"> ОФП</w:t>
      </w:r>
      <w:r w:rsidR="00260F2C" w:rsidRPr="00BC7487">
        <w:rPr>
          <w:sz w:val="28"/>
          <w:szCs w:val="28"/>
        </w:rPr>
        <w:t xml:space="preserve"> </w:t>
      </w:r>
      <w:r w:rsidR="00562C61">
        <w:rPr>
          <w:sz w:val="28"/>
          <w:szCs w:val="28"/>
        </w:rPr>
        <w:t xml:space="preserve"> приводит</w:t>
      </w:r>
      <w:r w:rsidR="00260F2C" w:rsidRPr="00BC7487">
        <w:rPr>
          <w:sz w:val="28"/>
          <w:szCs w:val="28"/>
        </w:rPr>
        <w:t xml:space="preserve"> к </w:t>
      </w:r>
      <w:r w:rsidR="00AC58E0" w:rsidRPr="00BC7487">
        <w:rPr>
          <w:sz w:val="28"/>
          <w:szCs w:val="28"/>
        </w:rPr>
        <w:t>уменьшению</w:t>
      </w:r>
      <w:r>
        <w:rPr>
          <w:sz w:val="28"/>
          <w:szCs w:val="28"/>
        </w:rPr>
        <w:t xml:space="preserve"> базовой подготовки </w:t>
      </w:r>
      <w:r w:rsidR="00562C61">
        <w:rPr>
          <w:sz w:val="28"/>
          <w:szCs w:val="28"/>
        </w:rPr>
        <w:t xml:space="preserve"> и</w:t>
      </w:r>
      <w:r w:rsidR="00260F2C" w:rsidRPr="00BC7487">
        <w:rPr>
          <w:sz w:val="28"/>
          <w:szCs w:val="28"/>
        </w:rPr>
        <w:t xml:space="preserve"> однобокой специализации, что, в </w:t>
      </w:r>
      <w:r w:rsidR="00562C61">
        <w:rPr>
          <w:sz w:val="28"/>
          <w:szCs w:val="28"/>
        </w:rPr>
        <w:t xml:space="preserve"> итоге</w:t>
      </w:r>
      <w:r w:rsidR="00260F2C" w:rsidRPr="00BC7487">
        <w:rPr>
          <w:sz w:val="28"/>
          <w:szCs w:val="28"/>
        </w:rPr>
        <w:t xml:space="preserve"> тормозит рост спортивного мастерства. </w:t>
      </w:r>
      <w:r w:rsidR="00562C61">
        <w:rPr>
          <w:sz w:val="28"/>
          <w:szCs w:val="28"/>
        </w:rPr>
        <w:t xml:space="preserve"> При этом</w:t>
      </w:r>
      <w:r w:rsidR="00260F2C" w:rsidRPr="00BC7487">
        <w:rPr>
          <w:sz w:val="28"/>
          <w:szCs w:val="28"/>
        </w:rPr>
        <w:t xml:space="preserve"> </w:t>
      </w:r>
      <w:r w:rsidR="00562C61">
        <w:rPr>
          <w:sz w:val="28"/>
          <w:szCs w:val="28"/>
        </w:rPr>
        <w:t xml:space="preserve"> высокий</w:t>
      </w:r>
      <w:r w:rsidR="00260F2C" w:rsidRPr="00BC7487">
        <w:rPr>
          <w:sz w:val="28"/>
          <w:szCs w:val="28"/>
        </w:rPr>
        <w:t xml:space="preserve"> удельный вес </w:t>
      </w:r>
      <w:r w:rsidR="00260F2C" w:rsidRPr="00BC7487">
        <w:rPr>
          <w:sz w:val="28"/>
          <w:szCs w:val="28"/>
        </w:rPr>
        <w:lastRenderedPageBreak/>
        <w:t>общей физической подготовки прив</w:t>
      </w:r>
      <w:r w:rsidR="00562C61">
        <w:rPr>
          <w:sz w:val="28"/>
          <w:szCs w:val="28"/>
        </w:rPr>
        <w:t>одит к снижению</w:t>
      </w:r>
      <w:r w:rsidR="00260F2C" w:rsidRPr="00BC7487">
        <w:rPr>
          <w:sz w:val="28"/>
          <w:szCs w:val="28"/>
        </w:rPr>
        <w:t xml:space="preserve"> специальной и специализированной физической</w:t>
      </w:r>
      <w:r w:rsidR="00562C61">
        <w:rPr>
          <w:sz w:val="28"/>
          <w:szCs w:val="28"/>
        </w:rPr>
        <w:t xml:space="preserve"> подготовки, что также плохо</w:t>
      </w:r>
      <w:r w:rsidR="00260F2C" w:rsidRPr="00BC7487">
        <w:rPr>
          <w:sz w:val="28"/>
          <w:szCs w:val="28"/>
        </w:rPr>
        <w:t xml:space="preserve"> сказывается на </w:t>
      </w:r>
      <w:r w:rsidR="00562C61">
        <w:rPr>
          <w:sz w:val="28"/>
          <w:szCs w:val="28"/>
        </w:rPr>
        <w:t xml:space="preserve"> увеличении специальной подготовки</w:t>
      </w:r>
      <w:r w:rsidR="00260F2C" w:rsidRPr="00BC7487">
        <w:rPr>
          <w:sz w:val="28"/>
          <w:szCs w:val="28"/>
        </w:rPr>
        <w:t xml:space="preserve"> и спортивных результатах. Поэтому в тренировочном процессе </w:t>
      </w:r>
      <w:r w:rsidR="00562C61">
        <w:rPr>
          <w:sz w:val="28"/>
          <w:szCs w:val="28"/>
        </w:rPr>
        <w:t xml:space="preserve"> особо</w:t>
      </w:r>
      <w:r w:rsidR="00260F2C" w:rsidRPr="00BC7487">
        <w:rPr>
          <w:sz w:val="28"/>
          <w:szCs w:val="28"/>
        </w:rPr>
        <w:t xml:space="preserve"> важно соблюдать оптимальное соотношение всех видов физической подготовки, </w:t>
      </w:r>
      <w:r w:rsidR="00562C61">
        <w:rPr>
          <w:sz w:val="28"/>
          <w:szCs w:val="28"/>
        </w:rPr>
        <w:t xml:space="preserve"> </w:t>
      </w:r>
    </w:p>
    <w:p w:rsidR="00267606" w:rsidRPr="00BC7487" w:rsidRDefault="00562C61" w:rsidP="00BC7487">
      <w:pPr>
        <w:ind w:firstLine="567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С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>портивные игры, в том числе и хоккей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с шайбой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>, относятся к видам спорта с переменным режимом функционирования организма спортсменов, определяемого особенностями соревновательной деятельности в данных видах спорта.</w:t>
      </w:r>
    </w:p>
    <w:p w:rsidR="00267606" w:rsidRPr="00BC7487" w:rsidRDefault="00562C61" w:rsidP="00BC7487">
      <w:pPr>
        <w:ind w:firstLine="567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В данном случае основной фактор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оценивающий</w:t>
      </w:r>
      <w:r w:rsidR="00BE105D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мастерство в спортивных играх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- это скорость передвижений и выполнения ациклических действий,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определяющих 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>содержание игров</w:t>
      </w:r>
      <w:r w:rsidR="00BE105D">
        <w:rPr>
          <w:rStyle w:val="apple-converted-space"/>
          <w:color w:val="000000"/>
          <w:sz w:val="28"/>
          <w:szCs w:val="28"/>
          <w:shd w:val="clear" w:color="auto" w:fill="FFFFFF"/>
        </w:rPr>
        <w:t>ой техники и тактики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>. Эти действия реа</w:t>
      </w:r>
      <w:r w:rsidR="00BE105D">
        <w:rPr>
          <w:rStyle w:val="apple-converted-space"/>
          <w:color w:val="000000"/>
          <w:sz w:val="28"/>
          <w:szCs w:val="28"/>
          <w:shd w:val="clear" w:color="auto" w:fill="FFFFFF"/>
        </w:rPr>
        <w:t>лизуются в условиях постоянных  переходов от умеренно</w:t>
      </w:r>
      <w:proofErr w:type="gramStart"/>
      <w:r w:rsidR="00BE105D">
        <w:rPr>
          <w:rStyle w:val="apple-converted-space"/>
          <w:color w:val="000000"/>
          <w:sz w:val="28"/>
          <w:szCs w:val="28"/>
          <w:shd w:val="clear" w:color="auto" w:fill="FFFFFF"/>
        </w:rPr>
        <w:t>й(</w:t>
      </w:r>
      <w:proofErr w:type="gramEnd"/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>пассивной</w:t>
      </w:r>
      <w:r w:rsidR="00BE105D">
        <w:rPr>
          <w:rStyle w:val="apple-converted-space"/>
          <w:color w:val="000000"/>
          <w:sz w:val="28"/>
          <w:szCs w:val="28"/>
          <w:shd w:val="clear" w:color="auto" w:fill="FFFFFF"/>
        </w:rPr>
        <w:t>)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к </w:t>
      </w:r>
      <w:r w:rsidR="00BE105D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высокоинтенсивной</w:t>
      </w:r>
      <w:r w:rsidR="00BE105D">
        <w:rPr>
          <w:rStyle w:val="apple-converted-space"/>
          <w:color w:val="000000"/>
          <w:sz w:val="28"/>
          <w:szCs w:val="28"/>
          <w:shd w:val="clear" w:color="auto" w:fill="FFFFFF"/>
        </w:rPr>
        <w:t>(активной)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двигательной деятельности, что требует </w:t>
      </w:r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способности к сохранению скорости при резких</w:t>
      </w:r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физиологических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изменениях </w:t>
      </w:r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организма, а также устойчивой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техники и целевого компонента движений </w:t>
      </w:r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при возрастающем утомлении и психологи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>ческой напряженности.</w:t>
      </w:r>
    </w:p>
    <w:p w:rsidR="00267606" w:rsidRPr="00BC7487" w:rsidRDefault="00267606" w:rsidP="00BC7487">
      <w:pPr>
        <w:widowControl w:val="0"/>
        <w:ind w:firstLine="567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>Одна из</w:t>
      </w:r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основных</w:t>
      </w:r>
      <w:r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особенностей</w:t>
      </w:r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игровой деятельности в хоккее</w:t>
      </w:r>
      <w:r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- большой объем силовых единобо</w:t>
      </w:r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>рств на любом участке хоккейной «коробки». Ис</w:t>
      </w:r>
      <w:r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>полнение технико-тактических приемов игры в  условиях, связанн</w:t>
      </w:r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>ых с плотной опекой и жесткой силовой</w:t>
      </w:r>
      <w:r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борьбой, требуют  мужества и помогают</w:t>
      </w:r>
      <w:r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воспитанию у спортсменов  волевых качеств</w:t>
      </w:r>
      <w:proofErr w:type="gramStart"/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решительности, настойчивости</w:t>
      </w:r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>,</w:t>
      </w:r>
      <w:r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целеустре</w:t>
      </w:r>
      <w:r w:rsidR="00B866B3">
        <w:rPr>
          <w:rStyle w:val="apple-converted-space"/>
          <w:color w:val="000000"/>
          <w:sz w:val="28"/>
          <w:szCs w:val="28"/>
          <w:shd w:val="clear" w:color="auto" w:fill="FFFFFF"/>
        </w:rPr>
        <w:t>мленности, смелости</w:t>
      </w:r>
    </w:p>
    <w:p w:rsidR="00001F17" w:rsidRPr="00BC7487" w:rsidRDefault="00B866B3" w:rsidP="00BC7487">
      <w:pPr>
        <w:widowControl w:val="0"/>
        <w:ind w:firstLine="567"/>
        <w:jc w:val="both"/>
        <w:rPr>
          <w:sz w:val="28"/>
          <w:szCs w:val="28"/>
        </w:rPr>
      </w:pP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Особенностью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современного хоккея является </w:t>
      </w:r>
      <w:r w:rsidR="00CA795E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повышение интенсивности и жёсткости игры: возрастает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количество атак, индивидуальных технико-тактических действий, </w:t>
      </w:r>
      <w:r w:rsidR="00CA795E">
        <w:rPr>
          <w:rStyle w:val="apple-converted-space"/>
          <w:color w:val="000000"/>
          <w:sz w:val="28"/>
          <w:szCs w:val="28"/>
          <w:shd w:val="clear" w:color="auto" w:fill="FFFFFF"/>
        </w:rPr>
        <w:t>скоростно-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силовых единоборств. При </w:t>
      </w:r>
      <w:r w:rsidR="00CA795E">
        <w:rPr>
          <w:rStyle w:val="apple-converted-space"/>
          <w:color w:val="000000"/>
          <w:sz w:val="28"/>
          <w:szCs w:val="28"/>
          <w:shd w:val="clear" w:color="auto" w:fill="FFFFFF"/>
        </w:rPr>
        <w:t>большой плотности игры,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число хо</w:t>
      </w:r>
      <w:r w:rsidR="00CA795E">
        <w:rPr>
          <w:rStyle w:val="apple-converted-space"/>
          <w:color w:val="000000"/>
          <w:sz w:val="28"/>
          <w:szCs w:val="28"/>
          <w:shd w:val="clear" w:color="auto" w:fill="FFFFFF"/>
        </w:rPr>
        <w:t>ккеистов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участвующих в каждом игровом эпизоде</w:t>
      </w:r>
      <w:r w:rsidR="00CA795E">
        <w:rPr>
          <w:rStyle w:val="apple-converted-space"/>
          <w:color w:val="000000"/>
          <w:sz w:val="28"/>
          <w:szCs w:val="28"/>
          <w:shd w:val="clear" w:color="auto" w:fill="FFFFFF"/>
        </w:rPr>
        <w:t>, только увеличивается</w:t>
      </w:r>
      <w:r w:rsidR="00267606" w:rsidRPr="00BC7487">
        <w:rPr>
          <w:rStyle w:val="apple-converted-space"/>
          <w:color w:val="000000"/>
          <w:sz w:val="28"/>
          <w:szCs w:val="28"/>
          <w:shd w:val="clear" w:color="auto" w:fill="FFFFFF"/>
        </w:rPr>
        <w:t>.</w:t>
      </w:r>
      <w:r w:rsidR="00CA795E">
        <w:rPr>
          <w:sz w:val="28"/>
          <w:szCs w:val="28"/>
        </w:rPr>
        <w:t xml:space="preserve"> Игровой потенциал</w:t>
      </w:r>
      <w:r w:rsidR="00267606" w:rsidRPr="00BC7487">
        <w:rPr>
          <w:sz w:val="28"/>
          <w:szCs w:val="28"/>
        </w:rPr>
        <w:t xml:space="preserve"> в хоккее </w:t>
      </w:r>
      <w:r w:rsidR="00CA795E">
        <w:rPr>
          <w:sz w:val="28"/>
          <w:szCs w:val="28"/>
        </w:rPr>
        <w:t xml:space="preserve"> </w:t>
      </w:r>
      <w:r w:rsidR="00267606" w:rsidRPr="00BC7487">
        <w:rPr>
          <w:sz w:val="28"/>
          <w:szCs w:val="28"/>
        </w:rPr>
        <w:t xml:space="preserve"> отличается </w:t>
      </w:r>
      <w:r w:rsidR="00CA795E">
        <w:rPr>
          <w:sz w:val="28"/>
          <w:szCs w:val="28"/>
        </w:rPr>
        <w:t xml:space="preserve"> </w:t>
      </w:r>
      <w:r w:rsidR="00267606" w:rsidRPr="00BC7487">
        <w:rPr>
          <w:sz w:val="28"/>
          <w:szCs w:val="28"/>
        </w:rPr>
        <w:t xml:space="preserve"> сложностью движений циклического и ациклического характера. Э</w:t>
      </w:r>
      <w:r w:rsidR="00CA795E">
        <w:rPr>
          <w:sz w:val="28"/>
          <w:szCs w:val="28"/>
        </w:rPr>
        <w:t>ти движения выполняются в самых различных</w:t>
      </w:r>
      <w:r w:rsidR="00267606" w:rsidRPr="00BC7487">
        <w:rPr>
          <w:sz w:val="28"/>
          <w:szCs w:val="28"/>
        </w:rPr>
        <w:t xml:space="preserve"> </w:t>
      </w:r>
      <w:r w:rsidR="00FB72D3">
        <w:rPr>
          <w:sz w:val="28"/>
          <w:szCs w:val="28"/>
        </w:rPr>
        <w:t>сочетаниях, проявляясь в сложн</w:t>
      </w:r>
      <w:proofErr w:type="gramStart"/>
      <w:r w:rsidR="00FB72D3">
        <w:rPr>
          <w:sz w:val="28"/>
          <w:szCs w:val="28"/>
        </w:rPr>
        <w:t>о-</w:t>
      </w:r>
      <w:proofErr w:type="gramEnd"/>
      <w:r w:rsidR="00267606" w:rsidRPr="00BC7487">
        <w:rPr>
          <w:sz w:val="28"/>
          <w:szCs w:val="28"/>
        </w:rPr>
        <w:t xml:space="preserve"> координацион</w:t>
      </w:r>
      <w:r w:rsidR="00FB72D3">
        <w:rPr>
          <w:sz w:val="28"/>
          <w:szCs w:val="28"/>
        </w:rPr>
        <w:t>ной согласованности различных</w:t>
      </w:r>
      <w:r w:rsidR="00267606" w:rsidRPr="00BC7487">
        <w:rPr>
          <w:sz w:val="28"/>
          <w:szCs w:val="28"/>
        </w:rPr>
        <w:t xml:space="preserve"> частей тела: одновременное </w:t>
      </w:r>
      <w:r w:rsidR="00CA795E">
        <w:rPr>
          <w:sz w:val="28"/>
          <w:szCs w:val="28"/>
        </w:rPr>
        <w:t xml:space="preserve"> </w:t>
      </w:r>
      <w:r w:rsidR="00267606" w:rsidRPr="00BC7487">
        <w:rPr>
          <w:sz w:val="28"/>
          <w:szCs w:val="28"/>
        </w:rPr>
        <w:t xml:space="preserve"> сочетание </w:t>
      </w:r>
      <w:r w:rsidR="00FB72D3">
        <w:rPr>
          <w:sz w:val="28"/>
          <w:szCs w:val="28"/>
        </w:rPr>
        <w:t xml:space="preserve"> раз</w:t>
      </w:r>
      <w:r w:rsidR="00CA795E">
        <w:rPr>
          <w:sz w:val="28"/>
          <w:szCs w:val="28"/>
        </w:rPr>
        <w:t xml:space="preserve">ных </w:t>
      </w:r>
      <w:r w:rsidR="00FB72D3">
        <w:rPr>
          <w:sz w:val="28"/>
          <w:szCs w:val="28"/>
        </w:rPr>
        <w:t>действий, с владением  шайбы и без нее,</w:t>
      </w:r>
      <w:r w:rsidR="00267606" w:rsidRPr="00BC7487">
        <w:rPr>
          <w:sz w:val="28"/>
          <w:szCs w:val="28"/>
        </w:rPr>
        <w:t xml:space="preserve"> на макс</w:t>
      </w:r>
      <w:r w:rsidR="00FB72D3">
        <w:rPr>
          <w:sz w:val="28"/>
          <w:szCs w:val="28"/>
        </w:rPr>
        <w:t>имальной скорости передвижения; непрерывная, быстрая смена ситуаций на игровой площадке, плотный контакт с соперником</w:t>
      </w:r>
      <w:r w:rsidR="00267606" w:rsidRPr="00BC7487">
        <w:rPr>
          <w:sz w:val="28"/>
          <w:szCs w:val="28"/>
        </w:rPr>
        <w:t xml:space="preserve"> - все это требует </w:t>
      </w:r>
      <w:r w:rsidR="00FB72D3">
        <w:rPr>
          <w:sz w:val="28"/>
          <w:szCs w:val="28"/>
        </w:rPr>
        <w:t>высокой тренированности координационных способностей спортсмена, проявляющихся</w:t>
      </w:r>
      <w:r w:rsidR="00267606" w:rsidRPr="00BC7487">
        <w:rPr>
          <w:sz w:val="28"/>
          <w:szCs w:val="28"/>
        </w:rPr>
        <w:t xml:space="preserve"> в игре и являющихся основой технико-тактических действий хоккеиста.</w:t>
      </w:r>
      <w:r w:rsidR="00001F17" w:rsidRPr="00BC7487">
        <w:rPr>
          <w:sz w:val="28"/>
          <w:szCs w:val="28"/>
        </w:rPr>
        <w:t xml:space="preserve"> </w:t>
      </w:r>
    </w:p>
    <w:p w:rsidR="00001F17" w:rsidRPr="00BC7487" w:rsidRDefault="00001F17" w:rsidP="00BC7487">
      <w:pPr>
        <w:widowControl w:val="0"/>
        <w:ind w:firstLine="567"/>
        <w:jc w:val="both"/>
        <w:rPr>
          <w:sz w:val="28"/>
          <w:szCs w:val="28"/>
        </w:rPr>
      </w:pPr>
      <w:r w:rsidRPr="00BC7487">
        <w:rPr>
          <w:sz w:val="28"/>
          <w:szCs w:val="28"/>
        </w:rPr>
        <w:t>В</w:t>
      </w:r>
      <w:r w:rsidR="00FB72D3">
        <w:rPr>
          <w:sz w:val="28"/>
          <w:szCs w:val="28"/>
        </w:rPr>
        <w:t xml:space="preserve"> таком</w:t>
      </w:r>
      <w:r w:rsidRPr="00BC7487">
        <w:rPr>
          <w:sz w:val="28"/>
          <w:szCs w:val="28"/>
        </w:rPr>
        <w:t xml:space="preserve"> </w:t>
      </w:r>
      <w:r w:rsidR="00FB72D3">
        <w:rPr>
          <w:sz w:val="28"/>
          <w:szCs w:val="28"/>
        </w:rPr>
        <w:t xml:space="preserve">сложном </w:t>
      </w:r>
      <w:r w:rsidRPr="00BC7487">
        <w:rPr>
          <w:sz w:val="28"/>
          <w:szCs w:val="28"/>
        </w:rPr>
        <w:t>виде спорта, как хоккей</w:t>
      </w:r>
      <w:r w:rsidR="00FB72D3">
        <w:rPr>
          <w:sz w:val="28"/>
          <w:szCs w:val="28"/>
        </w:rPr>
        <w:t xml:space="preserve"> с шайбой</w:t>
      </w:r>
      <w:r w:rsidRPr="00BC7487">
        <w:rPr>
          <w:sz w:val="28"/>
          <w:szCs w:val="28"/>
        </w:rPr>
        <w:t xml:space="preserve">, следует </w:t>
      </w:r>
      <w:r w:rsidR="00FB72D3">
        <w:rPr>
          <w:sz w:val="28"/>
          <w:szCs w:val="28"/>
        </w:rPr>
        <w:t xml:space="preserve"> аккуратно</w:t>
      </w:r>
      <w:r w:rsidRPr="00BC7487">
        <w:rPr>
          <w:sz w:val="28"/>
          <w:szCs w:val="28"/>
        </w:rPr>
        <w:t xml:space="preserve"> выполнять большие объемы </w:t>
      </w:r>
      <w:r w:rsidR="00FB72D3">
        <w:rPr>
          <w:sz w:val="28"/>
          <w:szCs w:val="28"/>
        </w:rPr>
        <w:t>тренировочной работы, направленных</w:t>
      </w:r>
      <w:r w:rsidR="009F43D1">
        <w:rPr>
          <w:sz w:val="28"/>
          <w:szCs w:val="28"/>
        </w:rPr>
        <w:t xml:space="preserve"> на рост</w:t>
      </w:r>
      <w:r w:rsidRPr="00BC7487">
        <w:rPr>
          <w:sz w:val="28"/>
          <w:szCs w:val="28"/>
        </w:rPr>
        <w:t xml:space="preserve"> аэробных возможностей. </w:t>
      </w:r>
      <w:r w:rsidR="009F43D1">
        <w:rPr>
          <w:sz w:val="28"/>
          <w:szCs w:val="28"/>
        </w:rPr>
        <w:t xml:space="preserve"> Хоккеисты</w:t>
      </w:r>
      <w:r w:rsidRPr="00BC7487">
        <w:rPr>
          <w:sz w:val="28"/>
          <w:szCs w:val="28"/>
        </w:rPr>
        <w:t xml:space="preserve"> в </w:t>
      </w:r>
      <w:r w:rsidR="00000678" w:rsidRPr="00BC7487">
        <w:rPr>
          <w:sz w:val="28"/>
          <w:szCs w:val="28"/>
        </w:rPr>
        <w:t xml:space="preserve">юном </w:t>
      </w:r>
      <w:r w:rsidRPr="00BC7487">
        <w:rPr>
          <w:sz w:val="28"/>
          <w:szCs w:val="28"/>
        </w:rPr>
        <w:t xml:space="preserve">возрасте </w:t>
      </w:r>
      <w:r w:rsidR="00000678" w:rsidRPr="00BC7487">
        <w:rPr>
          <w:sz w:val="28"/>
          <w:szCs w:val="28"/>
        </w:rPr>
        <w:t xml:space="preserve"> </w:t>
      </w:r>
      <w:r w:rsidR="003C28BC" w:rsidRPr="00BC7487">
        <w:rPr>
          <w:sz w:val="28"/>
          <w:szCs w:val="28"/>
        </w:rPr>
        <w:t>относительно</w:t>
      </w:r>
      <w:r w:rsidRPr="00BC7487">
        <w:rPr>
          <w:sz w:val="28"/>
          <w:szCs w:val="28"/>
        </w:rPr>
        <w:t xml:space="preserve"> л</w:t>
      </w:r>
      <w:r w:rsidR="009F43D1">
        <w:rPr>
          <w:sz w:val="28"/>
          <w:szCs w:val="28"/>
        </w:rPr>
        <w:t>егко справляются с нагрузкой</w:t>
      </w:r>
      <w:r w:rsidRPr="00BC7487">
        <w:rPr>
          <w:sz w:val="28"/>
          <w:szCs w:val="28"/>
        </w:rPr>
        <w:t xml:space="preserve">, в результате у них резко повышаются возможности аэробной системы энергообеспечения и </w:t>
      </w:r>
      <w:r w:rsidR="009F43D1">
        <w:rPr>
          <w:sz w:val="28"/>
          <w:szCs w:val="28"/>
        </w:rPr>
        <w:t xml:space="preserve"> в итоге</w:t>
      </w:r>
      <w:r w:rsidRPr="00BC7487">
        <w:rPr>
          <w:sz w:val="28"/>
          <w:szCs w:val="28"/>
        </w:rPr>
        <w:t xml:space="preserve"> возрастают спортивные резул</w:t>
      </w:r>
      <w:r w:rsidR="002919BF" w:rsidRPr="00BC7487">
        <w:rPr>
          <w:sz w:val="28"/>
          <w:szCs w:val="28"/>
        </w:rPr>
        <w:t>ьтаты</w:t>
      </w:r>
      <w:r w:rsidRPr="00BC7487">
        <w:rPr>
          <w:sz w:val="28"/>
          <w:szCs w:val="28"/>
        </w:rPr>
        <w:t>.</w:t>
      </w:r>
    </w:p>
    <w:p w:rsidR="00267606" w:rsidRPr="00BC7487" w:rsidRDefault="009F43D1" w:rsidP="00BC7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Поэтому</w:t>
      </w:r>
      <w:r w:rsidR="00001F17" w:rsidRPr="00BC7487">
        <w:rPr>
          <w:sz w:val="28"/>
          <w:szCs w:val="28"/>
        </w:rPr>
        <w:t>, важно не упустить время, н</w:t>
      </w:r>
      <w:r>
        <w:rPr>
          <w:sz w:val="28"/>
          <w:szCs w:val="28"/>
        </w:rPr>
        <w:t>еобходимое для достижения высоких спортивных результатов</w:t>
      </w:r>
      <w:r w:rsidR="00001F17" w:rsidRPr="00BC7487">
        <w:rPr>
          <w:sz w:val="28"/>
          <w:szCs w:val="28"/>
        </w:rPr>
        <w:t xml:space="preserve">, и использовать так называемые </w:t>
      </w:r>
      <w:r>
        <w:rPr>
          <w:sz w:val="28"/>
          <w:szCs w:val="28"/>
        </w:rPr>
        <w:t xml:space="preserve"> благоприятные</w:t>
      </w:r>
      <w:r w:rsidR="00001F17" w:rsidRPr="00BC7487">
        <w:rPr>
          <w:sz w:val="28"/>
          <w:szCs w:val="28"/>
        </w:rPr>
        <w:t xml:space="preserve"> (сенситивные) периоды возрастного развития, когда организм </w:t>
      </w:r>
      <w:r>
        <w:rPr>
          <w:sz w:val="28"/>
          <w:szCs w:val="28"/>
        </w:rPr>
        <w:t xml:space="preserve"> </w:t>
      </w:r>
      <w:r w:rsidR="00001F17" w:rsidRPr="00BC7487">
        <w:rPr>
          <w:sz w:val="28"/>
          <w:szCs w:val="28"/>
        </w:rPr>
        <w:t xml:space="preserve"> легко поддается </w:t>
      </w:r>
      <w:r>
        <w:rPr>
          <w:sz w:val="28"/>
          <w:szCs w:val="28"/>
        </w:rPr>
        <w:lastRenderedPageBreak/>
        <w:t xml:space="preserve">тренировочным действиям и отвечает </w:t>
      </w:r>
      <w:r w:rsidR="00001F17" w:rsidRPr="00BC7487">
        <w:rPr>
          <w:sz w:val="28"/>
          <w:szCs w:val="28"/>
        </w:rPr>
        <w:t xml:space="preserve">быстрым прогрессированием двигательных способностей. </w:t>
      </w:r>
    </w:p>
    <w:p w:rsidR="00616036" w:rsidRPr="00BC7487" w:rsidRDefault="009F43D1" w:rsidP="00BC748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вышесказанного, можно сделать вывод</w:t>
      </w:r>
      <w:r w:rsidR="006B7165" w:rsidRPr="00BC7487">
        <w:rPr>
          <w:sz w:val="28"/>
          <w:szCs w:val="28"/>
        </w:rPr>
        <w:t>, что при планировании тренировочного процесса в хоккее</w:t>
      </w:r>
      <w:r>
        <w:rPr>
          <w:sz w:val="28"/>
          <w:szCs w:val="28"/>
        </w:rPr>
        <w:t xml:space="preserve"> с шайбой</w:t>
      </w:r>
      <w:r w:rsidR="006B7165" w:rsidRPr="00BC7487">
        <w:rPr>
          <w:sz w:val="28"/>
          <w:szCs w:val="28"/>
        </w:rPr>
        <w:t>, тренерам</w:t>
      </w:r>
      <w:r>
        <w:rPr>
          <w:sz w:val="28"/>
          <w:szCs w:val="28"/>
        </w:rPr>
        <w:t>-преподавателям</w:t>
      </w:r>
      <w:r w:rsidR="006B7165" w:rsidRPr="00BC7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нужно </w:t>
      </w:r>
      <w:r w:rsidR="006B7165" w:rsidRPr="00BC7487">
        <w:rPr>
          <w:sz w:val="28"/>
          <w:szCs w:val="28"/>
        </w:rPr>
        <w:t>рационально соотносить общую и специальную  физическую подготовку по отношению к другим видам подготовки спортсмена.</w:t>
      </w:r>
    </w:p>
    <w:p w:rsidR="00616036" w:rsidRPr="00BC7487" w:rsidRDefault="00E85565" w:rsidP="00BC7487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 xml:space="preserve">  А</w:t>
      </w:r>
      <w:r w:rsidR="00616036" w:rsidRPr="00BC7487">
        <w:rPr>
          <w:color w:val="231F20"/>
          <w:sz w:val="28"/>
          <w:szCs w:val="28"/>
        </w:rPr>
        <w:t xml:space="preserve">нализ вопросов связанных с качеством управления тренировочного процесса юных хоккеистов  позволили </w:t>
      </w:r>
      <w:r>
        <w:rPr>
          <w:color w:val="231F20"/>
          <w:sz w:val="28"/>
          <w:szCs w:val="28"/>
        </w:rPr>
        <w:t xml:space="preserve">нам </w:t>
      </w:r>
      <w:r w:rsidR="00616036" w:rsidRPr="00BC7487">
        <w:rPr>
          <w:color w:val="231F20"/>
          <w:sz w:val="28"/>
          <w:szCs w:val="28"/>
        </w:rPr>
        <w:t>сделать следующие выводы:</w:t>
      </w:r>
    </w:p>
    <w:p w:rsidR="00616036" w:rsidRPr="00BC7487" w:rsidRDefault="00E85565" w:rsidP="00E85565">
      <w:pPr>
        <w:tabs>
          <w:tab w:val="left" w:pos="284"/>
        </w:tabs>
        <w:autoSpaceDE w:val="0"/>
        <w:autoSpaceDN w:val="0"/>
        <w:adjustRightInd w:val="0"/>
        <w:ind w:left="567"/>
        <w:jc w:val="both"/>
        <w:rPr>
          <w:color w:val="231F20"/>
          <w:sz w:val="28"/>
          <w:szCs w:val="28"/>
        </w:rPr>
      </w:pPr>
      <w:r>
        <w:rPr>
          <w:sz w:val="28"/>
          <w:szCs w:val="28"/>
        </w:rPr>
        <w:t>-</w:t>
      </w:r>
      <w:r w:rsidR="00616036" w:rsidRPr="00BC7487">
        <w:rPr>
          <w:sz w:val="28"/>
          <w:szCs w:val="28"/>
        </w:rPr>
        <w:t>слабое физическое развитие хок</w:t>
      </w:r>
      <w:r>
        <w:rPr>
          <w:sz w:val="28"/>
          <w:szCs w:val="28"/>
        </w:rPr>
        <w:t>кеистов связано с недостаточным вниманием</w:t>
      </w:r>
      <w:r w:rsidR="0016653E" w:rsidRPr="00BC7487">
        <w:rPr>
          <w:sz w:val="28"/>
          <w:szCs w:val="28"/>
        </w:rPr>
        <w:t xml:space="preserve"> тренеров-</w:t>
      </w:r>
      <w:r>
        <w:rPr>
          <w:sz w:val="28"/>
          <w:szCs w:val="28"/>
        </w:rPr>
        <w:t>преподавателей</w:t>
      </w:r>
      <w:r w:rsidR="00616036" w:rsidRPr="00BC7487">
        <w:rPr>
          <w:sz w:val="28"/>
          <w:szCs w:val="28"/>
        </w:rPr>
        <w:t xml:space="preserve"> планировать свою деятельность в соответствии с последними </w:t>
      </w:r>
      <w:r>
        <w:rPr>
          <w:sz w:val="28"/>
          <w:szCs w:val="28"/>
        </w:rPr>
        <w:t xml:space="preserve">научно-техническими </w:t>
      </w:r>
      <w:r w:rsidR="00616036" w:rsidRPr="00BC7487">
        <w:rPr>
          <w:sz w:val="28"/>
          <w:szCs w:val="28"/>
        </w:rPr>
        <w:t xml:space="preserve">достижениями и требованиями нормативной базы </w:t>
      </w:r>
      <w:r>
        <w:rPr>
          <w:sz w:val="28"/>
          <w:szCs w:val="28"/>
        </w:rPr>
        <w:t xml:space="preserve"> спортивных школ</w:t>
      </w:r>
    </w:p>
    <w:p w:rsidR="00616036" w:rsidRPr="00BC7487" w:rsidRDefault="00E85565" w:rsidP="00E85565">
      <w:pPr>
        <w:tabs>
          <w:tab w:val="left" w:pos="284"/>
        </w:tabs>
        <w:autoSpaceDE w:val="0"/>
        <w:autoSpaceDN w:val="0"/>
        <w:adjustRightInd w:val="0"/>
        <w:ind w:left="567"/>
        <w:jc w:val="both"/>
        <w:rPr>
          <w:color w:val="231F2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</w:t>
      </w:r>
      <w:r w:rsidR="00616036" w:rsidRPr="00BC7487">
        <w:rPr>
          <w:bCs/>
          <w:color w:val="000000" w:themeColor="text1"/>
          <w:sz w:val="28"/>
          <w:szCs w:val="28"/>
        </w:rPr>
        <w:t>со</w:t>
      </w:r>
      <w:r>
        <w:rPr>
          <w:bCs/>
          <w:color w:val="000000" w:themeColor="text1"/>
          <w:sz w:val="28"/>
          <w:szCs w:val="28"/>
        </w:rPr>
        <w:t xml:space="preserve">вершенствование качества </w:t>
      </w:r>
      <w:r w:rsidR="00616036" w:rsidRPr="00BC7487">
        <w:rPr>
          <w:bCs/>
          <w:color w:val="000000" w:themeColor="text1"/>
          <w:sz w:val="28"/>
          <w:szCs w:val="28"/>
        </w:rPr>
        <w:t>тренировочного процесса позволит:</w:t>
      </w:r>
    </w:p>
    <w:p w:rsidR="00616036" w:rsidRPr="00BC7487" w:rsidRDefault="00E85565" w:rsidP="00BC7487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-улучшить результаты </w:t>
      </w:r>
      <w:r w:rsidR="00616036" w:rsidRPr="00BC7487">
        <w:rPr>
          <w:bCs/>
          <w:color w:val="000000" w:themeColor="text1"/>
          <w:sz w:val="28"/>
          <w:szCs w:val="28"/>
        </w:rPr>
        <w:t>физической и специальной подготовки спортсменов;</w:t>
      </w:r>
    </w:p>
    <w:p w:rsidR="00616036" w:rsidRPr="00BC7487" w:rsidRDefault="00E85565" w:rsidP="00BC7487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</w:t>
      </w:r>
      <w:r w:rsidR="00F51182" w:rsidRPr="00BC7487">
        <w:rPr>
          <w:bCs/>
          <w:color w:val="000000" w:themeColor="text1"/>
          <w:sz w:val="28"/>
          <w:szCs w:val="28"/>
        </w:rPr>
        <w:t xml:space="preserve">повысить </w:t>
      </w:r>
      <w:r w:rsidR="00D00067">
        <w:rPr>
          <w:bCs/>
          <w:color w:val="000000" w:themeColor="text1"/>
          <w:sz w:val="28"/>
          <w:szCs w:val="28"/>
        </w:rPr>
        <w:t xml:space="preserve">уровень квалификации и компетентности участников тренировочного </w:t>
      </w:r>
      <w:r w:rsidR="00727C84" w:rsidRPr="00BC7487">
        <w:rPr>
          <w:bCs/>
          <w:color w:val="000000" w:themeColor="text1"/>
          <w:sz w:val="28"/>
          <w:szCs w:val="28"/>
        </w:rPr>
        <w:t xml:space="preserve"> </w:t>
      </w:r>
      <w:r w:rsidR="00616036" w:rsidRPr="00BC7487">
        <w:rPr>
          <w:bCs/>
          <w:color w:val="000000" w:themeColor="text1"/>
          <w:sz w:val="28"/>
          <w:szCs w:val="28"/>
        </w:rPr>
        <w:t>процесса спортивных школ;</w:t>
      </w:r>
    </w:p>
    <w:p w:rsidR="00F3345C" w:rsidRPr="00F53B9C" w:rsidRDefault="00E85565" w:rsidP="00D000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</w:t>
      </w:r>
      <w:r w:rsidR="00D00067">
        <w:rPr>
          <w:bCs/>
          <w:color w:val="000000" w:themeColor="text1"/>
          <w:sz w:val="28"/>
          <w:szCs w:val="28"/>
        </w:rPr>
        <w:t>рассмотреть</w:t>
      </w:r>
      <w:r w:rsidR="00616036" w:rsidRPr="00BC7487">
        <w:rPr>
          <w:bCs/>
          <w:color w:val="000000" w:themeColor="text1"/>
          <w:sz w:val="28"/>
          <w:szCs w:val="28"/>
        </w:rPr>
        <w:t xml:space="preserve"> перспективы дальнейшего  совершенствования </w:t>
      </w:r>
      <w:r w:rsidR="00D00067">
        <w:rPr>
          <w:bCs/>
          <w:color w:val="000000" w:themeColor="text1"/>
          <w:sz w:val="28"/>
          <w:szCs w:val="28"/>
        </w:rPr>
        <w:t xml:space="preserve"> структурного </w:t>
      </w:r>
      <w:r w:rsidR="00616036" w:rsidRPr="00BC7487">
        <w:rPr>
          <w:bCs/>
          <w:color w:val="000000" w:themeColor="text1"/>
          <w:sz w:val="28"/>
          <w:szCs w:val="28"/>
        </w:rPr>
        <w:t>подхода в части сохр</w:t>
      </w:r>
      <w:r w:rsidR="00D00067">
        <w:rPr>
          <w:bCs/>
          <w:color w:val="000000" w:themeColor="text1"/>
          <w:sz w:val="28"/>
          <w:szCs w:val="28"/>
        </w:rPr>
        <w:t xml:space="preserve">анности спортивного контингента </w:t>
      </w:r>
      <w:r w:rsidR="00616036" w:rsidRPr="00BC7487">
        <w:rPr>
          <w:bCs/>
          <w:color w:val="000000" w:themeColor="text1"/>
          <w:sz w:val="28"/>
          <w:szCs w:val="28"/>
        </w:rPr>
        <w:t xml:space="preserve"> </w:t>
      </w:r>
      <w:r w:rsidR="00D00067">
        <w:rPr>
          <w:bCs/>
          <w:color w:val="000000" w:themeColor="text1"/>
          <w:sz w:val="28"/>
          <w:szCs w:val="28"/>
        </w:rPr>
        <w:t xml:space="preserve"> </w:t>
      </w:r>
    </w:p>
    <w:p w:rsidR="00227285" w:rsidRDefault="00D00067" w:rsidP="00BC748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0067" w:rsidRDefault="00D00067" w:rsidP="00BC748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00067" w:rsidRDefault="00D0006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F152A" w:rsidRDefault="00EF152A" w:rsidP="00BC748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  <w:r w:rsidRPr="00BC7487">
        <w:rPr>
          <w:sz w:val="28"/>
          <w:szCs w:val="28"/>
        </w:rPr>
        <w:lastRenderedPageBreak/>
        <w:t>Литература:</w:t>
      </w:r>
    </w:p>
    <w:p w:rsidR="00227285" w:rsidRPr="00227285" w:rsidRDefault="00227285" w:rsidP="00BC748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</w:p>
    <w:p w:rsidR="00D00067" w:rsidRDefault="00D00067" w:rsidP="00D00067">
      <w:pPr>
        <w:pStyle w:val="a8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i/>
          <w:iCs/>
          <w:kern w:val="16"/>
          <w:sz w:val="24"/>
          <w:szCs w:val="24"/>
        </w:rPr>
      </w:pPr>
    </w:p>
    <w:p w:rsidR="00D00067" w:rsidRPr="00D00067" w:rsidRDefault="00EF152A" w:rsidP="00BC748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proofErr w:type="spellStart"/>
      <w:r w:rsidRPr="00D00067">
        <w:rPr>
          <w:rStyle w:val="hl1"/>
          <w:color w:val="000000"/>
          <w:sz w:val="24"/>
          <w:szCs w:val="24"/>
        </w:rPr>
        <w:t>Букатин</w:t>
      </w:r>
      <w:proofErr w:type="spellEnd"/>
      <w:r w:rsidRPr="00D00067">
        <w:rPr>
          <w:color w:val="000000"/>
          <w:sz w:val="24"/>
          <w:szCs w:val="24"/>
        </w:rPr>
        <w:t xml:space="preserve"> А.Ю. Построение эффективной программы подготовки хоккеистов / </w:t>
      </w:r>
      <w:proofErr w:type="spellStart"/>
      <w:r w:rsidRPr="00D00067">
        <w:rPr>
          <w:color w:val="000000"/>
          <w:sz w:val="24"/>
          <w:szCs w:val="24"/>
        </w:rPr>
        <w:t>А.Ю.Букатин</w:t>
      </w:r>
      <w:proofErr w:type="spellEnd"/>
      <w:r w:rsidRPr="00D00067">
        <w:rPr>
          <w:color w:val="000000"/>
          <w:sz w:val="24"/>
          <w:szCs w:val="24"/>
        </w:rPr>
        <w:t xml:space="preserve"> // Сборник научных трудов по зимним видам спорта. - М., 2006. - С. 19-23. </w:t>
      </w:r>
      <w:bookmarkStart w:id="1" w:name="_Ref483924036"/>
    </w:p>
    <w:p w:rsidR="00EF152A" w:rsidRPr="00D00067" w:rsidRDefault="00F838C3" w:rsidP="00BC748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proofErr w:type="spellStart"/>
      <w:r w:rsidRPr="00D00067">
        <w:rPr>
          <w:sz w:val="24"/>
          <w:szCs w:val="24"/>
        </w:rPr>
        <w:t>Михно</w:t>
      </w:r>
      <w:proofErr w:type="spellEnd"/>
      <w:r w:rsidR="00EF152A" w:rsidRPr="00D00067">
        <w:rPr>
          <w:sz w:val="24"/>
          <w:szCs w:val="24"/>
        </w:rPr>
        <w:t xml:space="preserve"> Л.В. Содержание и структура спортивной подготовки хоккеистов: учебное пособие / Л.В. </w:t>
      </w:r>
      <w:proofErr w:type="spellStart"/>
      <w:r w:rsidR="00EF152A" w:rsidRPr="00D00067">
        <w:rPr>
          <w:sz w:val="24"/>
          <w:szCs w:val="24"/>
        </w:rPr>
        <w:t>Михно</w:t>
      </w:r>
      <w:proofErr w:type="spellEnd"/>
      <w:r w:rsidR="00EF152A" w:rsidRPr="00D00067">
        <w:rPr>
          <w:sz w:val="24"/>
          <w:szCs w:val="24"/>
        </w:rPr>
        <w:t>, К.К. Михайлов, В.В. Шилов. – СПб</w:t>
      </w:r>
      <w:proofErr w:type="gramStart"/>
      <w:r w:rsidR="00EF152A" w:rsidRPr="00D00067">
        <w:rPr>
          <w:sz w:val="24"/>
          <w:szCs w:val="24"/>
        </w:rPr>
        <w:t xml:space="preserve">.: </w:t>
      </w:r>
      <w:proofErr w:type="gramEnd"/>
      <w:r w:rsidR="00EF152A" w:rsidRPr="00D00067">
        <w:rPr>
          <w:sz w:val="24"/>
          <w:szCs w:val="24"/>
        </w:rPr>
        <w:t>Питер, 2011. – 223 с.</w:t>
      </w:r>
      <w:bookmarkEnd w:id="1"/>
    </w:p>
    <w:p w:rsidR="00F838C3" w:rsidRPr="00BC7487" w:rsidRDefault="00727C84" w:rsidP="00BC7487">
      <w:pPr>
        <w:pStyle w:val="a8"/>
        <w:numPr>
          <w:ilvl w:val="0"/>
          <w:numId w:val="1"/>
        </w:numPr>
        <w:tabs>
          <w:tab w:val="clear" w:pos="720"/>
          <w:tab w:val="left" w:pos="1134"/>
          <w:tab w:val="num" w:pos="1637"/>
        </w:tabs>
        <w:ind w:left="0" w:firstLine="567"/>
        <w:jc w:val="both"/>
        <w:rPr>
          <w:sz w:val="24"/>
          <w:szCs w:val="24"/>
        </w:rPr>
      </w:pPr>
      <w:r w:rsidRPr="00BC7487">
        <w:rPr>
          <w:sz w:val="24"/>
          <w:szCs w:val="24"/>
        </w:rPr>
        <w:t xml:space="preserve">Солошенко Н.Б. </w:t>
      </w:r>
      <w:r w:rsidR="00EF152A" w:rsidRPr="00BC7487">
        <w:rPr>
          <w:sz w:val="24"/>
          <w:szCs w:val="24"/>
        </w:rPr>
        <w:t xml:space="preserve">Совершенствование учебно-тренировочного процесса спортивных школ города Тюмени на основе результатов мониторинга состояния здоровья и физической подготовленности юных спортсменов </w:t>
      </w:r>
      <w:r w:rsidRPr="00BC7487">
        <w:rPr>
          <w:sz w:val="24"/>
          <w:szCs w:val="24"/>
        </w:rPr>
        <w:t xml:space="preserve">/ Н.Б. Солошенко, М.В. Алексеева, Д.Н. </w:t>
      </w:r>
      <w:proofErr w:type="spellStart"/>
      <w:r w:rsidRPr="00BC7487">
        <w:rPr>
          <w:sz w:val="24"/>
          <w:szCs w:val="24"/>
        </w:rPr>
        <w:t>Макаридин</w:t>
      </w:r>
      <w:proofErr w:type="spellEnd"/>
      <w:r w:rsidRPr="00BC7487">
        <w:rPr>
          <w:sz w:val="24"/>
          <w:szCs w:val="24"/>
        </w:rPr>
        <w:t xml:space="preserve"> </w:t>
      </w:r>
      <w:r w:rsidR="00EF152A" w:rsidRPr="00BC7487">
        <w:rPr>
          <w:sz w:val="24"/>
          <w:szCs w:val="24"/>
        </w:rPr>
        <w:t>// Теория и практи</w:t>
      </w:r>
      <w:r w:rsidRPr="00BC7487">
        <w:rPr>
          <w:sz w:val="24"/>
          <w:szCs w:val="24"/>
        </w:rPr>
        <w:t xml:space="preserve">ка физической культуры. – 2015. – № 12. – С. </w:t>
      </w:r>
      <w:r w:rsidR="00EF152A" w:rsidRPr="00BC7487">
        <w:rPr>
          <w:sz w:val="24"/>
          <w:szCs w:val="24"/>
        </w:rPr>
        <w:t>10–12.</w:t>
      </w:r>
    </w:p>
    <w:p w:rsidR="00E10164" w:rsidRPr="00BC7487" w:rsidRDefault="00727C84" w:rsidP="00BC7487">
      <w:pPr>
        <w:pStyle w:val="a8"/>
        <w:numPr>
          <w:ilvl w:val="0"/>
          <w:numId w:val="1"/>
        </w:numPr>
        <w:tabs>
          <w:tab w:val="clear" w:pos="720"/>
          <w:tab w:val="left" w:pos="1134"/>
          <w:tab w:val="num" w:pos="1637"/>
        </w:tabs>
        <w:ind w:left="0" w:firstLine="567"/>
        <w:jc w:val="both"/>
        <w:rPr>
          <w:sz w:val="24"/>
          <w:szCs w:val="24"/>
        </w:rPr>
      </w:pPr>
      <w:proofErr w:type="spellStart"/>
      <w:r w:rsidRPr="00BC7487">
        <w:rPr>
          <w:sz w:val="24"/>
          <w:szCs w:val="24"/>
        </w:rPr>
        <w:t>Тубаев</w:t>
      </w:r>
      <w:proofErr w:type="spellEnd"/>
      <w:r w:rsidRPr="00BC7487">
        <w:rPr>
          <w:sz w:val="24"/>
          <w:szCs w:val="24"/>
        </w:rPr>
        <w:t xml:space="preserve"> А.Р. </w:t>
      </w:r>
      <w:r w:rsidR="00F838C3" w:rsidRPr="00BC7487">
        <w:rPr>
          <w:sz w:val="24"/>
          <w:szCs w:val="24"/>
        </w:rPr>
        <w:t xml:space="preserve">Управление качеством тренировочного процесса хоккеистов этапа начальной подготовки на основе мониторинговых исследований </w:t>
      </w:r>
      <w:r w:rsidRPr="00BC7487">
        <w:rPr>
          <w:sz w:val="24"/>
          <w:szCs w:val="24"/>
        </w:rPr>
        <w:t xml:space="preserve">/ А.Р. </w:t>
      </w:r>
      <w:proofErr w:type="spellStart"/>
      <w:r w:rsidRPr="00BC7487">
        <w:rPr>
          <w:sz w:val="24"/>
          <w:szCs w:val="24"/>
        </w:rPr>
        <w:t>Тубаев</w:t>
      </w:r>
      <w:proofErr w:type="spellEnd"/>
      <w:r w:rsidRPr="00BC7487">
        <w:rPr>
          <w:sz w:val="24"/>
          <w:szCs w:val="24"/>
        </w:rPr>
        <w:t xml:space="preserve">, Д.Н. </w:t>
      </w:r>
      <w:proofErr w:type="spellStart"/>
      <w:r w:rsidRPr="00BC7487">
        <w:rPr>
          <w:sz w:val="24"/>
          <w:szCs w:val="24"/>
        </w:rPr>
        <w:t>Макаридин</w:t>
      </w:r>
      <w:proofErr w:type="spellEnd"/>
      <w:r w:rsidRPr="00BC7487">
        <w:rPr>
          <w:sz w:val="24"/>
          <w:szCs w:val="24"/>
        </w:rPr>
        <w:t xml:space="preserve"> </w:t>
      </w:r>
      <w:r w:rsidR="00F838C3" w:rsidRPr="00BC7487">
        <w:rPr>
          <w:sz w:val="24"/>
          <w:szCs w:val="24"/>
        </w:rPr>
        <w:t>//</w:t>
      </w:r>
      <w:r w:rsidR="008807FE" w:rsidRPr="00BC7487">
        <w:rPr>
          <w:kern w:val="16"/>
          <w:sz w:val="24"/>
          <w:szCs w:val="24"/>
        </w:rPr>
        <w:t xml:space="preserve"> Стратегия формирования здорового образа жизни  средствами</w:t>
      </w:r>
      <w:r w:rsidR="00D81EEA" w:rsidRPr="00BC7487">
        <w:rPr>
          <w:kern w:val="16"/>
          <w:sz w:val="24"/>
          <w:szCs w:val="24"/>
        </w:rPr>
        <w:t xml:space="preserve"> </w:t>
      </w:r>
      <w:r w:rsidR="008807FE" w:rsidRPr="00BC7487">
        <w:rPr>
          <w:kern w:val="16"/>
          <w:sz w:val="24"/>
          <w:szCs w:val="24"/>
        </w:rPr>
        <w:t xml:space="preserve"> физической культуры и спорта. «Спорт для всех» и внедрение Всероссийского физкуль</w:t>
      </w:r>
      <w:r w:rsidRPr="00BC7487">
        <w:rPr>
          <w:kern w:val="16"/>
          <w:sz w:val="24"/>
          <w:szCs w:val="24"/>
        </w:rPr>
        <w:t>турно-спортивного комплекса ГТО: материалы 14-ой Всероссийской научно-практической конференции с международным участием. - Тюмень: Вектор Бук, 2016. –Ч.</w:t>
      </w:r>
      <w:r w:rsidR="00D81EEA" w:rsidRPr="00BC7487">
        <w:rPr>
          <w:kern w:val="16"/>
          <w:sz w:val="24"/>
          <w:szCs w:val="24"/>
        </w:rPr>
        <w:t xml:space="preserve"> 1. – </w:t>
      </w:r>
      <w:r w:rsidRPr="00BC7487">
        <w:rPr>
          <w:kern w:val="16"/>
          <w:sz w:val="24"/>
          <w:szCs w:val="24"/>
        </w:rPr>
        <w:t>С. 354-358</w:t>
      </w:r>
      <w:r w:rsidR="00D81EEA" w:rsidRPr="00BC7487">
        <w:rPr>
          <w:kern w:val="16"/>
          <w:sz w:val="24"/>
          <w:szCs w:val="24"/>
        </w:rPr>
        <w:t>.</w:t>
      </w:r>
    </w:p>
    <w:sectPr w:rsidR="00E10164" w:rsidRPr="00BC7487" w:rsidSect="00BC74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EE3" w:rsidRDefault="00630EE3" w:rsidP="009D0C92">
      <w:r>
        <w:separator/>
      </w:r>
    </w:p>
  </w:endnote>
  <w:endnote w:type="continuationSeparator" w:id="0">
    <w:p w:rsidR="00630EE3" w:rsidRDefault="00630EE3" w:rsidP="009D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EE3" w:rsidRDefault="00630EE3" w:rsidP="009D0C92">
      <w:r>
        <w:separator/>
      </w:r>
    </w:p>
  </w:footnote>
  <w:footnote w:type="continuationSeparator" w:id="0">
    <w:p w:rsidR="00630EE3" w:rsidRDefault="00630EE3" w:rsidP="009D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110231A"/>
    <w:lvl w:ilvl="0">
      <w:numFmt w:val="bullet"/>
      <w:lvlText w:val="*"/>
      <w:lvlJc w:val="left"/>
    </w:lvl>
  </w:abstractNum>
  <w:abstractNum w:abstractNumId="1">
    <w:nsid w:val="4789177C"/>
    <w:multiLevelType w:val="hybridMultilevel"/>
    <w:tmpl w:val="58A649D0"/>
    <w:lvl w:ilvl="0" w:tplc="FF981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D2A"/>
    <w:rsid w:val="00000678"/>
    <w:rsid w:val="00001F17"/>
    <w:rsid w:val="0004352D"/>
    <w:rsid w:val="000515CE"/>
    <w:rsid w:val="00070EE6"/>
    <w:rsid w:val="00081018"/>
    <w:rsid w:val="00116B14"/>
    <w:rsid w:val="00147C42"/>
    <w:rsid w:val="0016653E"/>
    <w:rsid w:val="001A565E"/>
    <w:rsid w:val="00227285"/>
    <w:rsid w:val="00260F2C"/>
    <w:rsid w:val="00267606"/>
    <w:rsid w:val="002919BF"/>
    <w:rsid w:val="002B60B8"/>
    <w:rsid w:val="003659D4"/>
    <w:rsid w:val="00391D2A"/>
    <w:rsid w:val="003C28BC"/>
    <w:rsid w:val="003C6E43"/>
    <w:rsid w:val="003D1454"/>
    <w:rsid w:val="004217A3"/>
    <w:rsid w:val="00456D03"/>
    <w:rsid w:val="004C3892"/>
    <w:rsid w:val="004D1D81"/>
    <w:rsid w:val="005439F0"/>
    <w:rsid w:val="00543D4A"/>
    <w:rsid w:val="00553295"/>
    <w:rsid w:val="00562C61"/>
    <w:rsid w:val="005F31D7"/>
    <w:rsid w:val="00616036"/>
    <w:rsid w:val="00625957"/>
    <w:rsid w:val="00630EE3"/>
    <w:rsid w:val="006B7165"/>
    <w:rsid w:val="006F3D15"/>
    <w:rsid w:val="00707E47"/>
    <w:rsid w:val="007227AB"/>
    <w:rsid w:val="00727C84"/>
    <w:rsid w:val="007309F1"/>
    <w:rsid w:val="00750693"/>
    <w:rsid w:val="007720A3"/>
    <w:rsid w:val="007B6893"/>
    <w:rsid w:val="00805C91"/>
    <w:rsid w:val="00812826"/>
    <w:rsid w:val="0084366E"/>
    <w:rsid w:val="008807FE"/>
    <w:rsid w:val="00980720"/>
    <w:rsid w:val="009D0C92"/>
    <w:rsid w:val="009F43D1"/>
    <w:rsid w:val="00A53EAC"/>
    <w:rsid w:val="00A813DB"/>
    <w:rsid w:val="00AC58E0"/>
    <w:rsid w:val="00AD4200"/>
    <w:rsid w:val="00B11F33"/>
    <w:rsid w:val="00B40B34"/>
    <w:rsid w:val="00B866B3"/>
    <w:rsid w:val="00BC09BD"/>
    <w:rsid w:val="00BC1295"/>
    <w:rsid w:val="00BC7487"/>
    <w:rsid w:val="00BE105D"/>
    <w:rsid w:val="00C24A0A"/>
    <w:rsid w:val="00C729D7"/>
    <w:rsid w:val="00CA45F4"/>
    <w:rsid w:val="00CA795E"/>
    <w:rsid w:val="00CE05A3"/>
    <w:rsid w:val="00CF17D8"/>
    <w:rsid w:val="00D00067"/>
    <w:rsid w:val="00D64A26"/>
    <w:rsid w:val="00D81EEA"/>
    <w:rsid w:val="00DF07CF"/>
    <w:rsid w:val="00E45DE9"/>
    <w:rsid w:val="00E53BD2"/>
    <w:rsid w:val="00E7447D"/>
    <w:rsid w:val="00E85565"/>
    <w:rsid w:val="00EF152A"/>
    <w:rsid w:val="00F1188E"/>
    <w:rsid w:val="00F27C66"/>
    <w:rsid w:val="00F31B1B"/>
    <w:rsid w:val="00F3345C"/>
    <w:rsid w:val="00F51182"/>
    <w:rsid w:val="00F53B9C"/>
    <w:rsid w:val="00F82870"/>
    <w:rsid w:val="00F838C3"/>
    <w:rsid w:val="00FB72D3"/>
    <w:rsid w:val="00FE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7606"/>
  </w:style>
  <w:style w:type="paragraph" w:styleId="a3">
    <w:name w:val="Normal (Web)"/>
    <w:basedOn w:val="a"/>
    <w:uiPriority w:val="99"/>
    <w:rsid w:val="0026760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9D0C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D0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D0C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0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EF152A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EF15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l1">
    <w:name w:val="hl1"/>
    <w:basedOn w:val="a0"/>
    <w:rsid w:val="00EF152A"/>
    <w:rPr>
      <w:color w:val="4682B4"/>
    </w:rPr>
  </w:style>
  <w:style w:type="paragraph" w:styleId="aa">
    <w:name w:val="List Paragraph"/>
    <w:basedOn w:val="a"/>
    <w:uiPriority w:val="34"/>
    <w:qFormat/>
    <w:rsid w:val="00EF152A"/>
    <w:pPr>
      <w:ind w:left="720"/>
      <w:contextualSpacing/>
    </w:pPr>
  </w:style>
  <w:style w:type="character" w:styleId="ab">
    <w:name w:val="footnote reference"/>
    <w:basedOn w:val="a0"/>
    <w:uiPriority w:val="99"/>
    <w:semiHidden/>
    <w:unhideWhenUsed/>
    <w:rsid w:val="00070EE6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CA45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45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336CB-859A-4D72-9777-19FEB83B2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VAIOUser</cp:lastModifiedBy>
  <cp:revision>6</cp:revision>
  <cp:lastPrinted>2017-09-28T08:01:00Z</cp:lastPrinted>
  <dcterms:created xsi:type="dcterms:W3CDTF">2017-09-28T07:57:00Z</dcterms:created>
  <dcterms:modified xsi:type="dcterms:W3CDTF">2020-01-26T20:23:00Z</dcterms:modified>
</cp:coreProperties>
</file>