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0B" w:rsidRDefault="00A51848" w:rsidP="00533B39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Формирование </w:t>
      </w:r>
      <w:r w:rsidR="008F1E21" w:rsidRPr="008F1E21">
        <w:rPr>
          <w:rFonts w:ascii="Times New Roman" w:hAnsi="Times New Roman"/>
          <w:b/>
          <w:sz w:val="28"/>
          <w:szCs w:val="28"/>
        </w:rPr>
        <w:t>универсальных учебных действий</w:t>
      </w:r>
      <w:r w:rsidR="008F1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 изучении темы</w:t>
      </w:r>
      <w:r w:rsidR="00DE3071">
        <w:rPr>
          <w:rFonts w:ascii="Times New Roman" w:hAnsi="Times New Roman"/>
          <w:b/>
          <w:sz w:val="28"/>
          <w:szCs w:val="28"/>
        </w:rPr>
        <w:t xml:space="preserve"> «Сложение и вычитание </w:t>
      </w:r>
      <w:r w:rsidR="0064580B">
        <w:rPr>
          <w:rFonts w:ascii="Times New Roman" w:hAnsi="Times New Roman"/>
          <w:b/>
          <w:sz w:val="28"/>
          <w:szCs w:val="28"/>
        </w:rPr>
        <w:t xml:space="preserve">обыкновенных </w:t>
      </w:r>
      <w:r w:rsidR="00DE3071">
        <w:rPr>
          <w:rFonts w:ascii="Times New Roman" w:hAnsi="Times New Roman"/>
          <w:b/>
          <w:sz w:val="28"/>
          <w:szCs w:val="28"/>
        </w:rPr>
        <w:t>дробей с разными знаменателями в 5 классе</w:t>
      </w:r>
    </w:p>
    <w:p w:rsidR="00B564E7" w:rsidRDefault="00B564E7" w:rsidP="00B564E7">
      <w:pPr>
        <w:spacing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B564E7">
        <w:rPr>
          <w:rFonts w:ascii="Times New Roman" w:hAnsi="Times New Roman"/>
          <w:i/>
          <w:sz w:val="28"/>
          <w:szCs w:val="28"/>
        </w:rPr>
        <w:t>Н.А.Шайдурова</w:t>
      </w:r>
      <w:proofErr w:type="spellEnd"/>
    </w:p>
    <w:p w:rsidR="006A0FFF" w:rsidRDefault="00744171" w:rsidP="00B564E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</w:t>
      </w:r>
      <w:r w:rsidR="006A0FFF" w:rsidRPr="00153597">
        <w:rPr>
          <w:rFonts w:ascii="Times New Roman" w:hAnsi="Times New Roman"/>
          <w:sz w:val="28"/>
          <w:szCs w:val="28"/>
        </w:rPr>
        <w:t>ОУ</w:t>
      </w:r>
      <w:r>
        <w:rPr>
          <w:rFonts w:ascii="Times New Roman" w:hAnsi="Times New Roman"/>
          <w:sz w:val="28"/>
          <w:szCs w:val="28"/>
        </w:rPr>
        <w:t xml:space="preserve"> </w:t>
      </w:r>
      <w:r w:rsidR="006A0FFF" w:rsidRPr="0015359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Шамарская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№26</w:t>
      </w:r>
      <w:r w:rsidR="006A0FFF" w:rsidRPr="0015359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амары</w:t>
      </w:r>
    </w:p>
    <w:p w:rsidR="00744171" w:rsidRPr="00153597" w:rsidRDefault="00744171" w:rsidP="00B564E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 Свердловской области</w:t>
      </w:r>
    </w:p>
    <w:p w:rsidR="006360B0" w:rsidRPr="006470D9" w:rsidRDefault="00337CE4" w:rsidP="006470D9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70D9">
        <w:rPr>
          <w:rFonts w:ascii="Times New Roman" w:hAnsi="Times New Roman"/>
          <w:sz w:val="28"/>
          <w:szCs w:val="28"/>
        </w:rPr>
        <w:t>А</w:t>
      </w:r>
      <w:r w:rsidR="006360B0" w:rsidRPr="006470D9">
        <w:rPr>
          <w:rFonts w:ascii="Times New Roman" w:hAnsi="Times New Roman"/>
          <w:sz w:val="28"/>
          <w:szCs w:val="28"/>
        </w:rPr>
        <w:t>ннотация</w:t>
      </w:r>
    </w:p>
    <w:p w:rsidR="003D31DD" w:rsidRDefault="00337CE4" w:rsidP="00BC547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E509A">
        <w:rPr>
          <w:rFonts w:ascii="Times New Roman" w:hAnsi="Times New Roman"/>
          <w:sz w:val="28"/>
          <w:szCs w:val="28"/>
        </w:rPr>
        <w:t xml:space="preserve">озможность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536931">
        <w:rPr>
          <w:rFonts w:ascii="Times New Roman" w:hAnsi="Times New Roman"/>
          <w:sz w:val="28"/>
          <w:szCs w:val="28"/>
        </w:rPr>
        <w:t>формировани</w:t>
      </w:r>
      <w:r w:rsidR="00734656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="00536931">
        <w:rPr>
          <w:rFonts w:ascii="Times New Roman" w:hAnsi="Times New Roman"/>
          <w:sz w:val="28"/>
          <w:szCs w:val="28"/>
        </w:rPr>
        <w:t xml:space="preserve"> универсальных учебных действий в</w:t>
      </w:r>
      <w:r w:rsidR="008051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процессе изучения  </w:t>
      </w:r>
      <w:r>
        <w:rPr>
          <w:rFonts w:ascii="Times New Roman" w:eastAsia="Times New Roman" w:hAnsi="Times New Roman"/>
          <w:sz w:val="28"/>
          <w:szCs w:val="28"/>
        </w:rPr>
        <w:t>темы 5</w:t>
      </w:r>
      <w:r w:rsidRPr="00C20129">
        <w:rPr>
          <w:rFonts w:ascii="Times New Roman" w:eastAsia="Times New Roman" w:hAnsi="Times New Roman"/>
          <w:sz w:val="28"/>
          <w:szCs w:val="28"/>
        </w:rPr>
        <w:t xml:space="preserve"> класса </w:t>
      </w:r>
      <w:r w:rsidRPr="005E6B5D">
        <w:rPr>
          <w:rFonts w:ascii="Times New Roman" w:eastAsia="Times New Roman" w:hAnsi="Times New Roman"/>
          <w:sz w:val="28"/>
          <w:szCs w:val="28"/>
        </w:rPr>
        <w:t>«Сложение и вычитание дробей с разными знаменателями»</w:t>
      </w:r>
      <w:r w:rsidR="00536931">
        <w:rPr>
          <w:rFonts w:ascii="Times New Roman" w:eastAsia="Times New Roman" w:hAnsi="Times New Roman"/>
          <w:sz w:val="28"/>
          <w:szCs w:val="28"/>
        </w:rPr>
        <w:t>.</w:t>
      </w:r>
      <w:r w:rsidR="00A57F4E" w:rsidRPr="00A57F4E">
        <w:rPr>
          <w:rFonts w:ascii="Times New Roman" w:eastAsia="Times New Roman" w:hAnsi="Times New Roman"/>
          <w:sz w:val="28"/>
          <w:szCs w:val="28"/>
        </w:rPr>
        <w:t xml:space="preserve"> </w:t>
      </w:r>
      <w:r w:rsidR="00A57F4E">
        <w:rPr>
          <w:rFonts w:ascii="Times New Roman" w:eastAsia="Times New Roman" w:hAnsi="Times New Roman"/>
          <w:sz w:val="28"/>
          <w:szCs w:val="28"/>
        </w:rPr>
        <w:t>Логико-дидактический анализ учебного материала</w:t>
      </w:r>
      <w:r w:rsidR="00C329F3">
        <w:rPr>
          <w:rFonts w:ascii="Times New Roman" w:eastAsia="Times New Roman" w:hAnsi="Times New Roman"/>
          <w:sz w:val="28"/>
          <w:szCs w:val="28"/>
        </w:rPr>
        <w:t>.</w:t>
      </w:r>
      <w:r w:rsidR="003D31DD">
        <w:rPr>
          <w:rFonts w:ascii="Times New Roman" w:eastAsia="Times New Roman" w:hAnsi="Times New Roman"/>
          <w:sz w:val="28"/>
          <w:szCs w:val="28"/>
        </w:rPr>
        <w:t xml:space="preserve"> Ключевые слова.</w:t>
      </w:r>
      <w:r w:rsidR="0012578E">
        <w:rPr>
          <w:rFonts w:ascii="Times New Roman" w:eastAsia="Times New Roman" w:hAnsi="Times New Roman"/>
          <w:sz w:val="28"/>
          <w:szCs w:val="28"/>
        </w:rPr>
        <w:t xml:space="preserve"> Анализ материала, </w:t>
      </w:r>
      <w:r w:rsidR="004B02AB">
        <w:rPr>
          <w:rFonts w:ascii="Times New Roman" w:eastAsia="Times New Roman" w:hAnsi="Times New Roman"/>
          <w:sz w:val="28"/>
          <w:szCs w:val="28"/>
        </w:rPr>
        <w:t xml:space="preserve">УМК </w:t>
      </w:r>
      <w:r w:rsidR="004B02AB" w:rsidRPr="0064580B">
        <w:rPr>
          <w:rFonts w:ascii="Times New Roman" w:eastAsia="Times New Roman" w:hAnsi="Times New Roman"/>
          <w:sz w:val="28"/>
          <w:szCs w:val="28"/>
        </w:rPr>
        <w:t>С.М. Никольский</w:t>
      </w:r>
      <w:r w:rsidR="004B02AB">
        <w:rPr>
          <w:rFonts w:ascii="Times New Roman" w:eastAsia="Times New Roman" w:hAnsi="Times New Roman"/>
          <w:sz w:val="28"/>
          <w:szCs w:val="28"/>
        </w:rPr>
        <w:t>, обыкновенные дроби</w:t>
      </w:r>
    </w:p>
    <w:p w:rsidR="00BC5474" w:rsidRDefault="00BC5474" w:rsidP="00BC547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83002" w:rsidRDefault="00A83002" w:rsidP="001F7A23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7317">
        <w:rPr>
          <w:rFonts w:ascii="Times New Roman" w:eastAsia="Times New Roman" w:hAnsi="Times New Roman"/>
          <w:sz w:val="28"/>
          <w:szCs w:val="28"/>
        </w:rPr>
        <w:t>Процессы модернизации системы образовании в Российской Федерации привели к внедрению ФГОС второго поколения. В настоящее время на новые стандарты перешли обучаю</w:t>
      </w:r>
      <w:r>
        <w:rPr>
          <w:rFonts w:ascii="Times New Roman" w:eastAsia="Times New Roman" w:hAnsi="Times New Roman"/>
          <w:sz w:val="28"/>
          <w:szCs w:val="28"/>
        </w:rPr>
        <w:t>щиеся 5-6</w:t>
      </w:r>
      <w:r w:rsidRPr="00D37317">
        <w:rPr>
          <w:rFonts w:ascii="Times New Roman" w:eastAsia="Times New Roman" w:hAnsi="Times New Roman"/>
          <w:sz w:val="28"/>
          <w:szCs w:val="28"/>
        </w:rPr>
        <w:t xml:space="preserve"> классов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3732D" w:rsidRPr="00D37317" w:rsidRDefault="0023732D" w:rsidP="001F7A23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Федеральный государственный образовательный стандарт</w:t>
      </w:r>
      <w:r w:rsidR="00296B1A">
        <w:rPr>
          <w:rFonts w:ascii="Times New Roman" w:eastAsia="Times New Roman" w:hAnsi="Times New Roman"/>
          <w:sz w:val="28"/>
          <w:szCs w:val="28"/>
        </w:rPr>
        <w:t>(4)</w:t>
      </w:r>
      <w:r>
        <w:rPr>
          <w:rFonts w:ascii="Times New Roman" w:eastAsia="Times New Roman" w:hAnsi="Times New Roman"/>
          <w:sz w:val="28"/>
          <w:szCs w:val="28"/>
        </w:rPr>
        <w:t>, в котором основным результатом образования выступает овладение обучающимся набором универсальных учебных действий, разрабатывался с нацеленностью на задачи, которые предстоит решать школьнику и выпускнику после окончания школы</w:t>
      </w:r>
    </w:p>
    <w:p w:rsidR="00A83002" w:rsidRDefault="00C37D5B" w:rsidP="001F7A23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C0FE3">
        <w:rPr>
          <w:rFonts w:ascii="Times New Roman" w:eastAsia="Times New Roman" w:hAnsi="Times New Roman"/>
          <w:sz w:val="28"/>
          <w:szCs w:val="28"/>
        </w:rPr>
        <w:t>Учитель, который опира</w:t>
      </w:r>
      <w:r w:rsidR="000C0FE3" w:rsidRPr="000C0FE3">
        <w:rPr>
          <w:rFonts w:ascii="Times New Roman" w:eastAsia="Times New Roman" w:hAnsi="Times New Roman"/>
          <w:sz w:val="28"/>
          <w:szCs w:val="28"/>
        </w:rPr>
        <w:t>е</w:t>
      </w:r>
      <w:r w:rsidR="00A83002" w:rsidRPr="000C0FE3">
        <w:rPr>
          <w:rFonts w:ascii="Times New Roman" w:eastAsia="Times New Roman" w:hAnsi="Times New Roman"/>
          <w:sz w:val="28"/>
          <w:szCs w:val="28"/>
        </w:rPr>
        <w:t xml:space="preserve">тся на системно - </w:t>
      </w:r>
      <w:proofErr w:type="spellStart"/>
      <w:r w:rsidR="00A83002" w:rsidRPr="000C0FE3">
        <w:rPr>
          <w:rFonts w:ascii="Times New Roman" w:eastAsia="Times New Roman" w:hAnsi="Times New Roman"/>
          <w:sz w:val="28"/>
          <w:szCs w:val="28"/>
        </w:rPr>
        <w:t>деятельностный</w:t>
      </w:r>
      <w:proofErr w:type="spellEnd"/>
      <w:r w:rsidR="00A83002" w:rsidRPr="000C0FE3">
        <w:rPr>
          <w:rFonts w:ascii="Times New Roman" w:eastAsia="Times New Roman" w:hAnsi="Times New Roman"/>
          <w:sz w:val="28"/>
          <w:szCs w:val="28"/>
        </w:rPr>
        <w:t xml:space="preserve"> подход </w:t>
      </w:r>
      <w:proofErr w:type="gramStart"/>
      <w:r w:rsidR="00A83002" w:rsidRPr="000C0FE3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="00A83002" w:rsidRPr="000C0FE3">
        <w:rPr>
          <w:rFonts w:ascii="Times New Roman" w:eastAsia="Times New Roman" w:hAnsi="Times New Roman"/>
          <w:sz w:val="28"/>
          <w:szCs w:val="28"/>
        </w:rPr>
        <w:t xml:space="preserve"> процессу обучения, осуществля</w:t>
      </w:r>
      <w:r w:rsidR="000C0FE3" w:rsidRPr="000C0FE3">
        <w:rPr>
          <w:rFonts w:ascii="Times New Roman" w:eastAsia="Times New Roman" w:hAnsi="Times New Roman"/>
          <w:sz w:val="28"/>
          <w:szCs w:val="28"/>
        </w:rPr>
        <w:t>е</w:t>
      </w:r>
      <w:r w:rsidR="00A83002" w:rsidRPr="000C0FE3">
        <w:rPr>
          <w:rFonts w:ascii="Times New Roman" w:eastAsia="Times New Roman" w:hAnsi="Times New Roman"/>
          <w:sz w:val="28"/>
          <w:szCs w:val="28"/>
        </w:rPr>
        <w:t>т управлен</w:t>
      </w:r>
      <w:r w:rsidR="000C0FE3" w:rsidRPr="000C0FE3">
        <w:rPr>
          <w:rFonts w:ascii="Times New Roman" w:eastAsia="Times New Roman" w:hAnsi="Times New Roman"/>
          <w:sz w:val="28"/>
          <w:szCs w:val="28"/>
        </w:rPr>
        <w:t>ие процессом обучения, мотивирует</w:t>
      </w:r>
      <w:r w:rsidR="00A83002" w:rsidRPr="000C0FE3">
        <w:rPr>
          <w:rFonts w:ascii="Times New Roman" w:eastAsia="Times New Roman" w:hAnsi="Times New Roman"/>
          <w:sz w:val="28"/>
          <w:szCs w:val="28"/>
        </w:rPr>
        <w:t xml:space="preserve"> и вдохнов</w:t>
      </w:r>
      <w:r w:rsidR="000C0FE3" w:rsidRPr="000C0FE3">
        <w:rPr>
          <w:rFonts w:ascii="Times New Roman" w:eastAsia="Times New Roman" w:hAnsi="Times New Roman"/>
          <w:sz w:val="28"/>
          <w:szCs w:val="28"/>
        </w:rPr>
        <w:t>ляет</w:t>
      </w:r>
      <w:r w:rsidR="00A83002" w:rsidRPr="000C0F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A83002" w:rsidRPr="000C0FE3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="00A83002" w:rsidRPr="000C0FE3">
        <w:rPr>
          <w:rFonts w:ascii="Times New Roman" w:eastAsia="Times New Roman" w:hAnsi="Times New Roman"/>
          <w:sz w:val="28"/>
          <w:szCs w:val="28"/>
        </w:rPr>
        <w:t>.      Одной из важнейших задач при этом становится развитие универсальных учебных действий как психологической составляющей фундаментального ядра образования.</w:t>
      </w:r>
    </w:p>
    <w:p w:rsidR="00A94E79" w:rsidRPr="0064580B" w:rsidRDefault="004F0CCF" w:rsidP="001F7A23">
      <w:pPr>
        <w:spacing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94E79">
        <w:rPr>
          <w:rFonts w:ascii="Times New Roman" w:eastAsia="Times New Roman" w:hAnsi="Times New Roman"/>
          <w:sz w:val="28"/>
          <w:szCs w:val="28"/>
        </w:rPr>
        <w:t xml:space="preserve">В настоящее время </w:t>
      </w:r>
      <w:r w:rsidR="00FA65CE">
        <w:rPr>
          <w:rFonts w:ascii="Times New Roman" w:eastAsia="Times New Roman" w:hAnsi="Times New Roman"/>
          <w:sz w:val="28"/>
          <w:szCs w:val="28"/>
        </w:rPr>
        <w:t>в условиях ежегодного утверждения перечня учебников, до</w:t>
      </w:r>
      <w:r w:rsidR="00F15F40">
        <w:rPr>
          <w:rFonts w:ascii="Times New Roman" w:eastAsia="Times New Roman" w:hAnsi="Times New Roman"/>
          <w:sz w:val="28"/>
          <w:szCs w:val="28"/>
        </w:rPr>
        <w:t>п</w:t>
      </w:r>
      <w:r w:rsidR="00FA65CE">
        <w:rPr>
          <w:rFonts w:ascii="Times New Roman" w:eastAsia="Times New Roman" w:hAnsi="Times New Roman"/>
          <w:sz w:val="28"/>
          <w:szCs w:val="28"/>
        </w:rPr>
        <w:t>ущенных к преподаванию</w:t>
      </w:r>
      <w:r w:rsidR="00F15F40">
        <w:rPr>
          <w:rFonts w:ascii="Times New Roman" w:eastAsia="Times New Roman" w:hAnsi="Times New Roman"/>
          <w:sz w:val="28"/>
          <w:szCs w:val="28"/>
        </w:rPr>
        <w:t xml:space="preserve">, учитель стремится выбрать наиболее </w:t>
      </w:r>
      <w:r w:rsidR="002F137D">
        <w:rPr>
          <w:rFonts w:ascii="Times New Roman" w:eastAsia="Times New Roman" w:hAnsi="Times New Roman"/>
          <w:sz w:val="28"/>
          <w:szCs w:val="28"/>
        </w:rPr>
        <w:t xml:space="preserve">универсальную линейку УМК. </w:t>
      </w:r>
      <w:proofErr w:type="gramStart"/>
      <w:r w:rsidR="002F137D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="002F137D">
        <w:rPr>
          <w:rFonts w:ascii="Times New Roman" w:eastAsia="Times New Roman" w:hAnsi="Times New Roman"/>
          <w:sz w:val="28"/>
          <w:szCs w:val="28"/>
        </w:rPr>
        <w:t xml:space="preserve"> такой из линий можно отнести УМК</w:t>
      </w:r>
      <w:r w:rsidR="00815338">
        <w:rPr>
          <w:rFonts w:ascii="Times New Roman" w:eastAsia="Times New Roman" w:hAnsi="Times New Roman"/>
          <w:sz w:val="28"/>
          <w:szCs w:val="28"/>
        </w:rPr>
        <w:t xml:space="preserve"> </w:t>
      </w:r>
      <w:r w:rsidR="0064580B" w:rsidRPr="0064580B">
        <w:rPr>
          <w:rFonts w:ascii="Times New Roman" w:eastAsia="Times New Roman" w:hAnsi="Times New Roman"/>
          <w:sz w:val="28"/>
          <w:szCs w:val="28"/>
        </w:rPr>
        <w:t xml:space="preserve">С.М. Никольский, М.К. Потапов, Н.Н. Решетников, А.В. </w:t>
      </w:r>
      <w:proofErr w:type="spellStart"/>
      <w:r w:rsidR="0064580B" w:rsidRPr="0064580B">
        <w:rPr>
          <w:rFonts w:ascii="Times New Roman" w:eastAsia="Times New Roman" w:hAnsi="Times New Roman"/>
          <w:sz w:val="28"/>
          <w:szCs w:val="28"/>
        </w:rPr>
        <w:t>Шевкин</w:t>
      </w:r>
      <w:proofErr w:type="spellEnd"/>
      <w:r w:rsidR="0064580B">
        <w:rPr>
          <w:rFonts w:ascii="Times New Roman" w:eastAsia="Times New Roman" w:hAnsi="Times New Roman"/>
          <w:sz w:val="28"/>
          <w:szCs w:val="28"/>
        </w:rPr>
        <w:t>.</w:t>
      </w:r>
      <w:r w:rsidR="0064580B" w:rsidRPr="0064580B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815338">
        <w:rPr>
          <w:rFonts w:ascii="Times New Roman" w:eastAsia="Times New Roman" w:hAnsi="Times New Roman"/>
          <w:sz w:val="28"/>
          <w:szCs w:val="28"/>
        </w:rPr>
        <w:t>Отличительной особенностью</w:t>
      </w:r>
      <w:r w:rsidR="00551F78">
        <w:rPr>
          <w:rFonts w:ascii="Times New Roman" w:eastAsia="Times New Roman" w:hAnsi="Times New Roman"/>
          <w:sz w:val="28"/>
          <w:szCs w:val="28"/>
        </w:rPr>
        <w:t xml:space="preserve"> учебников </w:t>
      </w:r>
      <w:r w:rsidR="006B01BC">
        <w:rPr>
          <w:rFonts w:ascii="Times New Roman" w:eastAsia="Times New Roman" w:hAnsi="Times New Roman"/>
          <w:sz w:val="28"/>
          <w:szCs w:val="28"/>
        </w:rPr>
        <w:t>«</w:t>
      </w:r>
      <w:r w:rsidR="00551F78">
        <w:rPr>
          <w:rFonts w:ascii="Times New Roman" w:eastAsia="Times New Roman" w:hAnsi="Times New Roman"/>
          <w:sz w:val="28"/>
          <w:szCs w:val="28"/>
        </w:rPr>
        <w:t>Математика</w:t>
      </w:r>
      <w:r w:rsidR="006B01BC">
        <w:rPr>
          <w:rFonts w:ascii="Times New Roman" w:eastAsia="Times New Roman" w:hAnsi="Times New Roman"/>
          <w:sz w:val="28"/>
          <w:szCs w:val="28"/>
        </w:rPr>
        <w:t>, 5» и «</w:t>
      </w:r>
      <w:r w:rsidR="006B01BC" w:rsidRPr="006B01BC">
        <w:rPr>
          <w:rFonts w:ascii="Times New Roman" w:eastAsia="Times New Roman" w:hAnsi="Times New Roman"/>
          <w:sz w:val="28"/>
          <w:szCs w:val="28"/>
        </w:rPr>
        <w:t xml:space="preserve"> </w:t>
      </w:r>
      <w:r w:rsidR="006B01BC">
        <w:rPr>
          <w:rFonts w:ascii="Times New Roman" w:eastAsia="Times New Roman" w:hAnsi="Times New Roman"/>
          <w:sz w:val="28"/>
          <w:szCs w:val="28"/>
        </w:rPr>
        <w:t xml:space="preserve">Математика, </w:t>
      </w:r>
      <w:r w:rsidR="00551F78">
        <w:rPr>
          <w:rFonts w:ascii="Times New Roman" w:eastAsia="Times New Roman" w:hAnsi="Times New Roman"/>
          <w:sz w:val="28"/>
          <w:szCs w:val="28"/>
        </w:rPr>
        <w:t>6</w:t>
      </w:r>
      <w:r w:rsidR="006B01BC">
        <w:rPr>
          <w:rFonts w:ascii="Times New Roman" w:eastAsia="Times New Roman" w:hAnsi="Times New Roman"/>
          <w:sz w:val="28"/>
          <w:szCs w:val="28"/>
        </w:rPr>
        <w:t>»</w:t>
      </w:r>
      <w:r w:rsidR="00551F78">
        <w:rPr>
          <w:rFonts w:ascii="Times New Roman" w:eastAsia="Times New Roman" w:hAnsi="Times New Roman"/>
          <w:sz w:val="28"/>
          <w:szCs w:val="28"/>
        </w:rPr>
        <w:t xml:space="preserve"> яв</w:t>
      </w:r>
      <w:r w:rsidR="00DF7B7E">
        <w:rPr>
          <w:rFonts w:ascii="Times New Roman" w:eastAsia="Times New Roman" w:hAnsi="Times New Roman"/>
          <w:sz w:val="28"/>
          <w:szCs w:val="28"/>
        </w:rPr>
        <w:t xml:space="preserve">ляется </w:t>
      </w:r>
      <w:r w:rsidR="00907E45">
        <w:rPr>
          <w:rFonts w:ascii="Times New Roman" w:eastAsia="Times New Roman" w:hAnsi="Times New Roman"/>
          <w:sz w:val="28"/>
          <w:szCs w:val="28"/>
        </w:rPr>
        <w:t xml:space="preserve">порядок изучения </w:t>
      </w:r>
      <w:r w:rsidR="00536E23">
        <w:rPr>
          <w:rFonts w:ascii="Times New Roman" w:eastAsia="Times New Roman" w:hAnsi="Times New Roman"/>
          <w:sz w:val="28"/>
          <w:szCs w:val="28"/>
        </w:rPr>
        <w:t xml:space="preserve">тем. </w:t>
      </w:r>
      <w:proofErr w:type="gramStart"/>
      <w:r w:rsidR="00536E23">
        <w:rPr>
          <w:rFonts w:ascii="Times New Roman" w:eastAsia="Times New Roman" w:hAnsi="Times New Roman"/>
          <w:sz w:val="28"/>
          <w:szCs w:val="28"/>
        </w:rPr>
        <w:t>Можно выд</w:t>
      </w:r>
      <w:r w:rsidR="00587B34">
        <w:rPr>
          <w:rFonts w:ascii="Times New Roman" w:eastAsia="Times New Roman" w:hAnsi="Times New Roman"/>
          <w:sz w:val="28"/>
          <w:szCs w:val="28"/>
        </w:rPr>
        <w:t>ел</w:t>
      </w:r>
      <w:r w:rsidR="00536E23">
        <w:rPr>
          <w:rFonts w:ascii="Times New Roman" w:eastAsia="Times New Roman" w:hAnsi="Times New Roman"/>
          <w:sz w:val="28"/>
          <w:szCs w:val="28"/>
        </w:rPr>
        <w:t xml:space="preserve">ить </w:t>
      </w:r>
      <w:r w:rsidR="00587B34">
        <w:rPr>
          <w:rFonts w:ascii="Times New Roman" w:eastAsia="Times New Roman" w:hAnsi="Times New Roman"/>
          <w:sz w:val="28"/>
          <w:szCs w:val="28"/>
        </w:rPr>
        <w:t>следующие закономерности</w:t>
      </w:r>
      <w:r w:rsidR="00B4571F">
        <w:rPr>
          <w:rFonts w:ascii="Times New Roman" w:eastAsia="Times New Roman" w:hAnsi="Times New Roman"/>
          <w:sz w:val="28"/>
          <w:szCs w:val="28"/>
        </w:rPr>
        <w:t xml:space="preserve">: </w:t>
      </w:r>
      <w:r w:rsidR="007F38B1">
        <w:rPr>
          <w:rFonts w:ascii="Times New Roman" w:eastAsia="Times New Roman" w:hAnsi="Times New Roman"/>
          <w:sz w:val="28"/>
          <w:szCs w:val="28"/>
        </w:rPr>
        <w:t>1)</w:t>
      </w:r>
      <w:r w:rsidR="00B4571F">
        <w:rPr>
          <w:rFonts w:ascii="Times New Roman" w:eastAsia="Times New Roman" w:hAnsi="Times New Roman"/>
          <w:sz w:val="28"/>
          <w:szCs w:val="28"/>
        </w:rPr>
        <w:t xml:space="preserve">В каждой </w:t>
      </w:r>
      <w:r w:rsidR="00DC735A">
        <w:rPr>
          <w:rFonts w:ascii="Times New Roman" w:eastAsia="Times New Roman" w:hAnsi="Times New Roman"/>
          <w:sz w:val="28"/>
          <w:szCs w:val="28"/>
        </w:rPr>
        <w:t xml:space="preserve">теме </w:t>
      </w:r>
      <w:r w:rsidR="008D6B50">
        <w:rPr>
          <w:rFonts w:ascii="Times New Roman" w:eastAsia="Times New Roman" w:hAnsi="Times New Roman"/>
          <w:sz w:val="28"/>
          <w:szCs w:val="28"/>
        </w:rPr>
        <w:t>- действия с числами (сложение</w:t>
      </w:r>
      <w:r w:rsidR="00DC735A">
        <w:rPr>
          <w:rFonts w:ascii="Times New Roman" w:eastAsia="Times New Roman" w:hAnsi="Times New Roman"/>
          <w:sz w:val="28"/>
          <w:szCs w:val="28"/>
        </w:rPr>
        <w:t>, вычитание, умножение</w:t>
      </w:r>
      <w:r w:rsidR="008D6B50">
        <w:rPr>
          <w:rFonts w:ascii="Times New Roman" w:eastAsia="Times New Roman" w:hAnsi="Times New Roman"/>
          <w:sz w:val="28"/>
          <w:szCs w:val="28"/>
        </w:rPr>
        <w:t>, деление), затем законы</w:t>
      </w:r>
      <w:r w:rsidR="007F38B1">
        <w:rPr>
          <w:rFonts w:ascii="Times New Roman" w:eastAsia="Times New Roman" w:hAnsi="Times New Roman"/>
          <w:sz w:val="28"/>
          <w:szCs w:val="28"/>
        </w:rPr>
        <w:t xml:space="preserve"> сложения и умножения</w:t>
      </w:r>
      <w:r w:rsidR="0064580B">
        <w:rPr>
          <w:rFonts w:ascii="Times New Roman" w:eastAsia="Times New Roman" w:hAnsi="Times New Roman"/>
          <w:sz w:val="28"/>
          <w:szCs w:val="28"/>
        </w:rPr>
        <w:t>;</w:t>
      </w:r>
      <w:r w:rsidR="006E3776">
        <w:rPr>
          <w:rFonts w:ascii="Times New Roman" w:eastAsia="Times New Roman" w:hAnsi="Times New Roman"/>
          <w:sz w:val="28"/>
          <w:szCs w:val="28"/>
        </w:rPr>
        <w:t xml:space="preserve">  </w:t>
      </w:r>
      <w:r w:rsidR="007F38B1">
        <w:rPr>
          <w:rFonts w:ascii="Times New Roman" w:eastAsia="Times New Roman" w:hAnsi="Times New Roman"/>
          <w:sz w:val="28"/>
          <w:szCs w:val="28"/>
        </w:rPr>
        <w:t>2)</w:t>
      </w:r>
      <w:r w:rsidR="003C1D41">
        <w:rPr>
          <w:rFonts w:ascii="Times New Roman" w:eastAsia="Times New Roman" w:hAnsi="Times New Roman"/>
          <w:sz w:val="28"/>
          <w:szCs w:val="28"/>
        </w:rPr>
        <w:t>Порядок             и</w:t>
      </w:r>
      <w:r w:rsidR="00A01146">
        <w:rPr>
          <w:rFonts w:ascii="Times New Roman" w:eastAsia="Times New Roman" w:hAnsi="Times New Roman"/>
          <w:sz w:val="28"/>
          <w:szCs w:val="28"/>
        </w:rPr>
        <w:t>з</w:t>
      </w:r>
      <w:r w:rsidR="003C1D41">
        <w:rPr>
          <w:rFonts w:ascii="Times New Roman" w:eastAsia="Times New Roman" w:hAnsi="Times New Roman"/>
          <w:sz w:val="28"/>
          <w:szCs w:val="28"/>
        </w:rPr>
        <w:t>учения чисел: натуральные числа, обыкновенные дроби</w:t>
      </w:r>
      <w:r w:rsidR="003D2CA1">
        <w:rPr>
          <w:rFonts w:ascii="Times New Roman" w:eastAsia="Times New Roman" w:hAnsi="Times New Roman"/>
          <w:sz w:val="28"/>
          <w:szCs w:val="28"/>
        </w:rPr>
        <w:t xml:space="preserve"> (без выделения целой части), смешанные </w:t>
      </w:r>
      <w:r w:rsidR="00F83634">
        <w:rPr>
          <w:rFonts w:ascii="Times New Roman" w:eastAsia="Times New Roman" w:hAnsi="Times New Roman"/>
          <w:sz w:val="28"/>
          <w:szCs w:val="28"/>
        </w:rPr>
        <w:t>дроби</w:t>
      </w:r>
      <w:r w:rsidR="00A01146">
        <w:rPr>
          <w:rFonts w:ascii="Times New Roman" w:eastAsia="Times New Roman" w:hAnsi="Times New Roman"/>
          <w:sz w:val="28"/>
          <w:szCs w:val="28"/>
        </w:rPr>
        <w:t>, целые числа</w:t>
      </w:r>
      <w:r w:rsidR="00DB5D5E">
        <w:rPr>
          <w:rFonts w:ascii="Times New Roman" w:eastAsia="Times New Roman" w:hAnsi="Times New Roman"/>
          <w:sz w:val="28"/>
          <w:szCs w:val="28"/>
        </w:rPr>
        <w:t>, рациональные числа</w:t>
      </w:r>
      <w:r w:rsidR="000A78F8">
        <w:rPr>
          <w:rFonts w:ascii="Times New Roman" w:eastAsia="Times New Roman" w:hAnsi="Times New Roman"/>
          <w:sz w:val="28"/>
          <w:szCs w:val="28"/>
        </w:rPr>
        <w:t>, десятичные положительные дроби</w:t>
      </w:r>
      <w:r w:rsidR="009934F3">
        <w:rPr>
          <w:rFonts w:ascii="Times New Roman" w:eastAsia="Times New Roman" w:hAnsi="Times New Roman"/>
          <w:sz w:val="28"/>
          <w:szCs w:val="28"/>
        </w:rPr>
        <w:t xml:space="preserve">, десятичные дроби произвольного </w:t>
      </w:r>
      <w:r w:rsidR="009934F3">
        <w:rPr>
          <w:rFonts w:ascii="Times New Roman" w:eastAsia="Times New Roman" w:hAnsi="Times New Roman"/>
          <w:sz w:val="28"/>
          <w:szCs w:val="28"/>
        </w:rPr>
        <w:lastRenderedPageBreak/>
        <w:t>знака</w:t>
      </w:r>
      <w:r w:rsidR="00F93494">
        <w:rPr>
          <w:rFonts w:ascii="Times New Roman" w:eastAsia="Times New Roman" w:hAnsi="Times New Roman"/>
          <w:sz w:val="28"/>
          <w:szCs w:val="28"/>
        </w:rPr>
        <w:t xml:space="preserve">, </w:t>
      </w:r>
      <w:r w:rsidR="00150C6B">
        <w:rPr>
          <w:rFonts w:ascii="Times New Roman" w:eastAsia="Times New Roman" w:hAnsi="Times New Roman"/>
          <w:sz w:val="28"/>
          <w:szCs w:val="28"/>
        </w:rPr>
        <w:t>совместные действия с обыкновенными и десятичными дробями</w:t>
      </w:r>
      <w:r w:rsidR="00DC735A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DC735A">
        <w:rPr>
          <w:rFonts w:ascii="Times New Roman" w:eastAsia="Times New Roman" w:hAnsi="Times New Roman"/>
          <w:sz w:val="28"/>
          <w:szCs w:val="28"/>
        </w:rPr>
        <w:t xml:space="preserve"> Этот порядок</w:t>
      </w:r>
      <w:r w:rsidR="000240DE">
        <w:rPr>
          <w:rFonts w:ascii="Times New Roman" w:eastAsia="Times New Roman" w:hAnsi="Times New Roman"/>
          <w:sz w:val="28"/>
          <w:szCs w:val="28"/>
        </w:rPr>
        <w:t xml:space="preserve"> позволяет </w:t>
      </w:r>
      <w:r w:rsidR="0093331A">
        <w:rPr>
          <w:rFonts w:ascii="Times New Roman" w:eastAsia="Times New Roman" w:hAnsi="Times New Roman"/>
          <w:sz w:val="28"/>
          <w:szCs w:val="28"/>
        </w:rPr>
        <w:t>п</w:t>
      </w:r>
      <w:r w:rsidR="00ED2AF4">
        <w:rPr>
          <w:rFonts w:ascii="Times New Roman" w:eastAsia="Times New Roman" w:hAnsi="Times New Roman"/>
          <w:sz w:val="28"/>
          <w:szCs w:val="28"/>
        </w:rPr>
        <w:t xml:space="preserve">остепенно и последовательно расширять у учащихся понятие числа, а </w:t>
      </w:r>
      <w:r w:rsidR="00ED26BE">
        <w:rPr>
          <w:rFonts w:ascii="Times New Roman" w:eastAsia="Times New Roman" w:hAnsi="Times New Roman"/>
          <w:sz w:val="28"/>
          <w:szCs w:val="28"/>
        </w:rPr>
        <w:t>систематическое возвращение к законам сложения и умножения</w:t>
      </w:r>
      <w:r w:rsidR="00B359EC">
        <w:rPr>
          <w:rFonts w:ascii="Times New Roman" w:eastAsia="Times New Roman" w:hAnsi="Times New Roman"/>
          <w:sz w:val="28"/>
          <w:szCs w:val="28"/>
        </w:rPr>
        <w:t xml:space="preserve"> закрепляет понимание целостности изучения предмета «</w:t>
      </w:r>
      <w:r w:rsidR="006B01BC">
        <w:rPr>
          <w:rFonts w:ascii="Times New Roman" w:eastAsia="Times New Roman" w:hAnsi="Times New Roman"/>
          <w:sz w:val="28"/>
          <w:szCs w:val="28"/>
        </w:rPr>
        <w:t>Ма</w:t>
      </w:r>
      <w:r w:rsidR="00B359EC">
        <w:rPr>
          <w:rFonts w:ascii="Times New Roman" w:eastAsia="Times New Roman" w:hAnsi="Times New Roman"/>
          <w:sz w:val="28"/>
          <w:szCs w:val="28"/>
        </w:rPr>
        <w:t>тематика»</w:t>
      </w:r>
      <w:r w:rsidR="00406398">
        <w:rPr>
          <w:rFonts w:ascii="Times New Roman" w:eastAsia="Times New Roman" w:hAnsi="Times New Roman"/>
          <w:sz w:val="28"/>
          <w:szCs w:val="28"/>
        </w:rPr>
        <w:t>.</w:t>
      </w:r>
    </w:p>
    <w:p w:rsidR="00406398" w:rsidRDefault="00406398" w:rsidP="001F7A23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качестве недостатка можно отметить</w:t>
      </w:r>
      <w:r w:rsidR="00537A95">
        <w:rPr>
          <w:rFonts w:ascii="Times New Roman" w:eastAsia="Times New Roman" w:hAnsi="Times New Roman"/>
          <w:sz w:val="28"/>
          <w:szCs w:val="28"/>
        </w:rPr>
        <w:t xml:space="preserve"> то, что</w:t>
      </w:r>
      <w:r w:rsidR="00521EA1">
        <w:rPr>
          <w:rFonts w:ascii="Times New Roman" w:eastAsia="Times New Roman" w:hAnsi="Times New Roman"/>
          <w:sz w:val="28"/>
          <w:szCs w:val="28"/>
        </w:rPr>
        <w:t xml:space="preserve"> </w:t>
      </w:r>
      <w:r w:rsidR="00537A95"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01370E">
        <w:rPr>
          <w:rFonts w:ascii="Times New Roman" w:eastAsia="Times New Roman" w:hAnsi="Times New Roman"/>
          <w:sz w:val="28"/>
          <w:szCs w:val="28"/>
        </w:rPr>
        <w:t>более тщательной отработки навыков необходим дополнительный материал, котор</w:t>
      </w:r>
      <w:r w:rsidR="00521EA1">
        <w:rPr>
          <w:rFonts w:ascii="Times New Roman" w:eastAsia="Times New Roman" w:hAnsi="Times New Roman"/>
          <w:sz w:val="28"/>
          <w:szCs w:val="28"/>
        </w:rPr>
        <w:t>ы</w:t>
      </w:r>
      <w:r w:rsidR="0001370E">
        <w:rPr>
          <w:rFonts w:ascii="Times New Roman" w:eastAsia="Times New Roman" w:hAnsi="Times New Roman"/>
          <w:sz w:val="28"/>
          <w:szCs w:val="28"/>
        </w:rPr>
        <w:t xml:space="preserve">й есть в </w:t>
      </w:r>
      <w:r w:rsidR="00521EA1">
        <w:rPr>
          <w:rFonts w:ascii="Times New Roman" w:eastAsia="Times New Roman" w:hAnsi="Times New Roman"/>
          <w:sz w:val="28"/>
          <w:szCs w:val="28"/>
        </w:rPr>
        <w:t>индивидуальных «Рабочих тетрадях»</w:t>
      </w:r>
      <w:r w:rsidR="0093077C">
        <w:rPr>
          <w:rFonts w:ascii="Times New Roman" w:eastAsia="Times New Roman" w:hAnsi="Times New Roman"/>
          <w:sz w:val="28"/>
          <w:szCs w:val="28"/>
        </w:rPr>
        <w:t>(11)</w:t>
      </w:r>
      <w:r w:rsidR="00521EA1">
        <w:rPr>
          <w:rFonts w:ascii="Times New Roman" w:eastAsia="Times New Roman" w:hAnsi="Times New Roman"/>
          <w:sz w:val="28"/>
          <w:szCs w:val="28"/>
        </w:rPr>
        <w:t xml:space="preserve"> на печатной основе</w:t>
      </w:r>
      <w:r w:rsidR="0068218D">
        <w:rPr>
          <w:rFonts w:ascii="Times New Roman" w:eastAsia="Times New Roman" w:hAnsi="Times New Roman"/>
          <w:sz w:val="28"/>
          <w:szCs w:val="28"/>
        </w:rPr>
        <w:t>, но не всегда есть возможность их приобретения.</w:t>
      </w:r>
    </w:p>
    <w:p w:rsidR="004B5514" w:rsidRPr="004F0CCF" w:rsidRDefault="00F25712" w:rsidP="001F7A2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переходе н</w:t>
      </w:r>
      <w:r w:rsidR="009D5A2B">
        <w:rPr>
          <w:rFonts w:ascii="Times New Roman" w:eastAsia="Times New Roman" w:hAnsi="Times New Roman"/>
          <w:sz w:val="28"/>
          <w:szCs w:val="28"/>
        </w:rPr>
        <w:t xml:space="preserve">а УМК </w:t>
      </w:r>
      <w:r w:rsidR="0064580B" w:rsidRPr="0064580B">
        <w:rPr>
          <w:rFonts w:ascii="Times New Roman" w:eastAsia="Times New Roman" w:hAnsi="Times New Roman"/>
          <w:sz w:val="28"/>
          <w:szCs w:val="28"/>
        </w:rPr>
        <w:t xml:space="preserve">С.М. Никольский, М.К. Потапов, Н.Н. Решетников, А.В. </w:t>
      </w:r>
      <w:proofErr w:type="spellStart"/>
      <w:r w:rsidR="0064580B" w:rsidRPr="0064580B">
        <w:rPr>
          <w:rFonts w:ascii="Times New Roman" w:eastAsia="Times New Roman" w:hAnsi="Times New Roman"/>
          <w:sz w:val="28"/>
          <w:szCs w:val="28"/>
        </w:rPr>
        <w:t>Шевкин</w:t>
      </w:r>
      <w:proofErr w:type="spellEnd"/>
      <w:r w:rsidR="0064580B" w:rsidRPr="0064580B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9D5A2B">
        <w:rPr>
          <w:rFonts w:ascii="Times New Roman" w:eastAsia="Times New Roman" w:hAnsi="Times New Roman"/>
          <w:sz w:val="28"/>
          <w:szCs w:val="28"/>
        </w:rPr>
        <w:t>с традиционног</w:t>
      </w:r>
      <w:r w:rsidR="00D82D6A">
        <w:rPr>
          <w:rFonts w:ascii="Times New Roman" w:eastAsia="Times New Roman" w:hAnsi="Times New Roman"/>
          <w:sz w:val="28"/>
          <w:szCs w:val="28"/>
        </w:rPr>
        <w:t>о</w:t>
      </w:r>
      <w:r w:rsidR="009D5A2B">
        <w:rPr>
          <w:rFonts w:ascii="Times New Roman" w:eastAsia="Times New Roman" w:hAnsi="Times New Roman"/>
          <w:sz w:val="28"/>
          <w:szCs w:val="28"/>
        </w:rPr>
        <w:t xml:space="preserve"> и распространён</w:t>
      </w:r>
      <w:r w:rsidR="00D82D6A">
        <w:rPr>
          <w:rFonts w:ascii="Times New Roman" w:eastAsia="Times New Roman" w:hAnsi="Times New Roman"/>
          <w:sz w:val="28"/>
          <w:szCs w:val="28"/>
        </w:rPr>
        <w:t>но</w:t>
      </w:r>
      <w:r w:rsidR="009D5A2B">
        <w:rPr>
          <w:rFonts w:ascii="Times New Roman" w:eastAsia="Times New Roman" w:hAnsi="Times New Roman"/>
          <w:sz w:val="28"/>
          <w:szCs w:val="28"/>
        </w:rPr>
        <w:t>го</w:t>
      </w:r>
      <w:r w:rsidR="009553B1" w:rsidRPr="009553B1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9F6571" w:rsidRPr="00E77F8E">
        <w:rPr>
          <w:rFonts w:ascii="Times New Roman" w:eastAsia="Times New Roman" w:hAnsi="Times New Roman"/>
          <w:sz w:val="24"/>
          <w:szCs w:val="24"/>
        </w:rPr>
        <w:t>УМК</w:t>
      </w:r>
      <w:r w:rsidR="009F6571" w:rsidRPr="00E77F8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Н.Я. </w:t>
      </w:r>
      <w:proofErr w:type="spellStart"/>
      <w:r w:rsidR="009D5A2B" w:rsidRPr="00E77F8E">
        <w:rPr>
          <w:rFonts w:ascii="Times New Roman" w:eastAsia="Times New Roman" w:hAnsi="Times New Roman"/>
          <w:color w:val="000000" w:themeColor="text1"/>
          <w:sz w:val="28"/>
          <w:szCs w:val="28"/>
        </w:rPr>
        <w:t>Виленкин</w:t>
      </w:r>
      <w:proofErr w:type="spellEnd"/>
      <w:r w:rsidR="006E2F63" w:rsidRPr="00E77F8E">
        <w:rPr>
          <w:rFonts w:ascii="Times New Roman" w:eastAsia="Times New Roman" w:hAnsi="Times New Roman"/>
          <w:color w:val="000000" w:themeColor="text1"/>
          <w:sz w:val="28"/>
          <w:szCs w:val="28"/>
        </w:rPr>
        <w:t>, В.И.</w:t>
      </w:r>
      <w:r w:rsidR="00E77F8E" w:rsidRPr="00E77F8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Жохов, А.С.Чесноков, </w:t>
      </w:r>
      <w:proofErr w:type="spellStart"/>
      <w:r w:rsidR="00E77F8E" w:rsidRPr="00E77F8E">
        <w:rPr>
          <w:rFonts w:ascii="Times New Roman" w:eastAsia="Times New Roman" w:hAnsi="Times New Roman"/>
          <w:color w:val="000000" w:themeColor="text1"/>
          <w:sz w:val="28"/>
          <w:szCs w:val="28"/>
        </w:rPr>
        <w:t>С.И.Шварцбург</w:t>
      </w:r>
      <w:proofErr w:type="spellEnd"/>
      <w:r w:rsidR="00D82D6A" w:rsidRPr="00E77F8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956EBF">
        <w:rPr>
          <w:rFonts w:ascii="Times New Roman" w:eastAsia="Times New Roman" w:hAnsi="Times New Roman"/>
          <w:sz w:val="28"/>
          <w:szCs w:val="28"/>
        </w:rPr>
        <w:t>и учебников с подобной структурой</w:t>
      </w:r>
      <w:r w:rsidR="00923A7E">
        <w:rPr>
          <w:rFonts w:ascii="Times New Roman" w:eastAsia="Times New Roman" w:hAnsi="Times New Roman"/>
          <w:sz w:val="28"/>
          <w:szCs w:val="28"/>
        </w:rPr>
        <w:t xml:space="preserve"> у учителя возникают определённые трудности в отборе поурочного </w:t>
      </w:r>
      <w:proofErr w:type="gramStart"/>
      <w:r w:rsidR="00923A7E">
        <w:rPr>
          <w:rFonts w:ascii="Times New Roman" w:eastAsia="Times New Roman" w:hAnsi="Times New Roman"/>
          <w:sz w:val="28"/>
          <w:szCs w:val="28"/>
        </w:rPr>
        <w:t>материала</w:t>
      </w:r>
      <w:proofErr w:type="gramEnd"/>
      <w:r w:rsidR="00B94F8A">
        <w:rPr>
          <w:rFonts w:ascii="Times New Roman" w:eastAsia="Times New Roman" w:hAnsi="Times New Roman"/>
          <w:sz w:val="28"/>
          <w:szCs w:val="28"/>
        </w:rPr>
        <w:t xml:space="preserve"> Поэтому при изучении темы </w:t>
      </w:r>
      <w:r w:rsidR="00710FAA">
        <w:rPr>
          <w:rFonts w:ascii="Times New Roman" w:eastAsia="Times New Roman" w:hAnsi="Times New Roman"/>
          <w:sz w:val="28"/>
          <w:szCs w:val="28"/>
        </w:rPr>
        <w:t>«</w:t>
      </w:r>
      <w:r w:rsidR="00B94F8A">
        <w:rPr>
          <w:rFonts w:ascii="Times New Roman" w:eastAsia="Times New Roman" w:hAnsi="Times New Roman"/>
          <w:sz w:val="28"/>
          <w:szCs w:val="28"/>
        </w:rPr>
        <w:t>Сложение и вычитание обыкновенных дробей</w:t>
      </w:r>
      <w:r w:rsidR="00710FAA">
        <w:rPr>
          <w:rFonts w:ascii="Times New Roman" w:eastAsia="Times New Roman" w:hAnsi="Times New Roman"/>
          <w:sz w:val="28"/>
          <w:szCs w:val="28"/>
        </w:rPr>
        <w:t>» в</w:t>
      </w:r>
      <w:r w:rsidR="00B94F8A">
        <w:rPr>
          <w:rFonts w:ascii="Times New Roman" w:eastAsia="Times New Roman" w:hAnsi="Times New Roman"/>
          <w:sz w:val="28"/>
          <w:szCs w:val="28"/>
        </w:rPr>
        <w:t xml:space="preserve"> 5 классе я воспользовалась</w:t>
      </w:r>
      <w:r w:rsidR="004B5514" w:rsidRPr="00C76D9F">
        <w:rPr>
          <w:rFonts w:ascii="Times New Roman" w:eastAsia="Times New Roman" w:hAnsi="Times New Roman"/>
          <w:sz w:val="28"/>
          <w:szCs w:val="28"/>
        </w:rPr>
        <w:tab/>
      </w:r>
      <w:r w:rsidR="00710FAA">
        <w:rPr>
          <w:rFonts w:ascii="Times New Roman" w:eastAsia="Times New Roman" w:hAnsi="Times New Roman"/>
          <w:sz w:val="28"/>
          <w:szCs w:val="28"/>
        </w:rPr>
        <w:t xml:space="preserve"> р</w:t>
      </w:r>
      <w:r w:rsidR="00394E66" w:rsidRPr="00710FAA">
        <w:rPr>
          <w:rFonts w:ascii="Times New Roman" w:eastAsia="Times New Roman" w:hAnsi="Times New Roman"/>
          <w:sz w:val="28"/>
          <w:szCs w:val="28"/>
        </w:rPr>
        <w:t>езультатами</w:t>
      </w:r>
      <w:r w:rsidR="00394E66" w:rsidRPr="00710FAA">
        <w:rPr>
          <w:rFonts w:ascii="Times New Roman" w:hAnsi="Times New Roman"/>
          <w:sz w:val="28"/>
          <w:szCs w:val="28"/>
        </w:rPr>
        <w:t xml:space="preserve"> логико-дидактического анализа материала темы «Сложение и вычитание дробей с разными знаменателями»</w:t>
      </w:r>
      <w:r w:rsidR="00710FAA">
        <w:rPr>
          <w:rFonts w:ascii="Times New Roman" w:hAnsi="Times New Roman"/>
          <w:sz w:val="28"/>
          <w:szCs w:val="28"/>
        </w:rPr>
        <w:t>, предлагаемыми</w:t>
      </w:r>
      <w:r w:rsidR="00710FAA" w:rsidRPr="00710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FAA" w:rsidRPr="00222125">
        <w:rPr>
          <w:rFonts w:ascii="Times New Roman" w:hAnsi="Times New Roman"/>
          <w:sz w:val="28"/>
          <w:szCs w:val="28"/>
        </w:rPr>
        <w:t>Семеняченко</w:t>
      </w:r>
      <w:proofErr w:type="spellEnd"/>
      <w:r w:rsidR="00710FAA" w:rsidRPr="00222125">
        <w:rPr>
          <w:rFonts w:ascii="Times New Roman" w:hAnsi="Times New Roman"/>
          <w:sz w:val="28"/>
          <w:szCs w:val="28"/>
        </w:rPr>
        <w:t xml:space="preserve"> Т.В.</w:t>
      </w:r>
      <w:r w:rsidR="00710FAA">
        <w:rPr>
          <w:rFonts w:ascii="Times New Roman" w:hAnsi="Times New Roman"/>
          <w:sz w:val="28"/>
          <w:szCs w:val="28"/>
        </w:rPr>
        <w:t xml:space="preserve"> </w:t>
      </w:r>
      <w:r w:rsidR="00052B7F" w:rsidRPr="00710FAA">
        <w:rPr>
          <w:rFonts w:ascii="Times New Roman" w:hAnsi="Times New Roman"/>
          <w:sz w:val="28"/>
          <w:szCs w:val="28"/>
        </w:rPr>
        <w:t>(12</w:t>
      </w:r>
      <w:r w:rsidR="00155358" w:rsidRPr="00710FAA">
        <w:rPr>
          <w:rFonts w:ascii="Times New Roman" w:hAnsi="Times New Roman"/>
          <w:sz w:val="28"/>
          <w:szCs w:val="28"/>
        </w:rPr>
        <w:t>)</w:t>
      </w:r>
    </w:p>
    <w:p w:rsidR="004B5514" w:rsidRPr="00C76D9F" w:rsidRDefault="004B5514" w:rsidP="001F7A23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6D9F">
        <w:rPr>
          <w:rFonts w:ascii="Times New Roman" w:eastAsia="Times New Roman" w:hAnsi="Times New Roman"/>
          <w:sz w:val="28"/>
          <w:szCs w:val="28"/>
        </w:rPr>
        <w:t xml:space="preserve">При проведении логико-дидактического анализа </w:t>
      </w:r>
      <w:r w:rsidR="00155358">
        <w:rPr>
          <w:rFonts w:ascii="Times New Roman" w:eastAsia="Times New Roman" w:hAnsi="Times New Roman"/>
          <w:sz w:val="28"/>
          <w:szCs w:val="28"/>
        </w:rPr>
        <w:t xml:space="preserve">автором были </w:t>
      </w:r>
      <w:r w:rsidRPr="00C76D9F">
        <w:rPr>
          <w:rFonts w:ascii="Times New Roman" w:eastAsia="Times New Roman" w:hAnsi="Times New Roman"/>
          <w:sz w:val="28"/>
          <w:szCs w:val="28"/>
        </w:rPr>
        <w:t>выделены особенности структурного построения и методического изложения материала учебника, определено представление задачного материала. На основании данного анализа сделаны выводы.</w:t>
      </w:r>
      <w:r w:rsidR="0016192C">
        <w:rPr>
          <w:rFonts w:ascii="Times New Roman" w:eastAsia="Times New Roman" w:hAnsi="Times New Roman"/>
          <w:sz w:val="28"/>
          <w:szCs w:val="28"/>
        </w:rPr>
        <w:t xml:space="preserve"> </w:t>
      </w:r>
      <w:r w:rsidR="005D0A6C">
        <w:rPr>
          <w:rFonts w:ascii="Times New Roman" w:eastAsia="Times New Roman" w:hAnsi="Times New Roman"/>
          <w:sz w:val="28"/>
          <w:szCs w:val="28"/>
        </w:rPr>
        <w:t>Результаты приведены в таблице</w:t>
      </w:r>
      <w:proofErr w:type="gramStart"/>
      <w:r w:rsidR="005D0A6C">
        <w:rPr>
          <w:rFonts w:ascii="Times New Roman" w:eastAsia="Times New Roman" w:hAnsi="Times New Roman"/>
          <w:sz w:val="28"/>
          <w:szCs w:val="28"/>
        </w:rPr>
        <w:t>1</w:t>
      </w:r>
      <w:proofErr w:type="gramEnd"/>
    </w:p>
    <w:p w:rsidR="004B5514" w:rsidRPr="00C76D9F" w:rsidRDefault="00A51848" w:rsidP="00A5184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4B5514" w:rsidRPr="00C76D9F">
        <w:rPr>
          <w:rFonts w:ascii="Times New Roman" w:eastAsia="Times New Roman" w:hAnsi="Times New Roman"/>
          <w:sz w:val="28"/>
          <w:szCs w:val="28"/>
        </w:rPr>
        <w:t>Таблица 1</w:t>
      </w:r>
    </w:p>
    <w:p w:rsidR="004B5514" w:rsidRPr="00C76D9F" w:rsidRDefault="004B5514" w:rsidP="00533B39">
      <w:pPr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C76D9F">
        <w:rPr>
          <w:rFonts w:ascii="Times New Roman" w:eastAsia="Times New Roman" w:hAnsi="Times New Roman"/>
          <w:b/>
          <w:i/>
          <w:sz w:val="28"/>
          <w:szCs w:val="28"/>
        </w:rPr>
        <w:t>Результаты логико-дидактического анализа учебного материала</w:t>
      </w:r>
    </w:p>
    <w:p w:rsidR="004B5514" w:rsidRPr="00C76D9F" w:rsidRDefault="004B5514" w:rsidP="00533B39">
      <w:pPr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C76D9F">
        <w:rPr>
          <w:rFonts w:ascii="Times New Roman" w:eastAsia="Times New Roman" w:hAnsi="Times New Roman"/>
          <w:b/>
          <w:i/>
          <w:sz w:val="28"/>
          <w:szCs w:val="28"/>
        </w:rPr>
        <w:t>темы «</w:t>
      </w:r>
      <w:r w:rsidRPr="00C76D9F">
        <w:rPr>
          <w:rFonts w:ascii="Times New Roman" w:eastAsia="Times New Roman" w:hAnsi="Times New Roman"/>
          <w:b/>
          <w:sz w:val="28"/>
          <w:szCs w:val="28"/>
        </w:rPr>
        <w:t>СЛОЖЕНИЕ И ВЫЧИТАНИЕ ДРОБЕЙ С РАЗНЫМИ ЗНАМЕНАТЕЛЯМИ</w:t>
      </w:r>
      <w:r w:rsidRPr="00C76D9F">
        <w:rPr>
          <w:rFonts w:ascii="Times New Roman" w:eastAsia="Times New Roman" w:hAnsi="Times New Roman"/>
          <w:b/>
          <w:i/>
          <w:sz w:val="28"/>
          <w:szCs w:val="28"/>
        </w:rPr>
        <w:t>»</w:t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6691"/>
      </w:tblGrid>
      <w:tr w:rsidR="004B5514" w:rsidRPr="00C76D9F" w:rsidTr="00367F86">
        <w:tc>
          <w:tcPr>
            <w:tcW w:w="3374" w:type="dxa"/>
            <w:vAlign w:val="center"/>
          </w:tcPr>
          <w:p w:rsidR="004B5514" w:rsidRPr="00C76D9F" w:rsidRDefault="004B5514" w:rsidP="00533B3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i/>
                <w:sz w:val="24"/>
                <w:szCs w:val="24"/>
              </w:rPr>
              <w:t>Учебник/</w:t>
            </w:r>
          </w:p>
          <w:p w:rsidR="004B5514" w:rsidRPr="00C76D9F" w:rsidRDefault="004B5514" w:rsidP="00533B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i/>
                <w:sz w:val="24"/>
                <w:szCs w:val="24"/>
              </w:rPr>
              <w:t>Компоненты анализа учебника</w:t>
            </w:r>
          </w:p>
        </w:tc>
        <w:tc>
          <w:tcPr>
            <w:tcW w:w="6691" w:type="dxa"/>
            <w:vAlign w:val="center"/>
          </w:tcPr>
          <w:p w:rsidR="004B5514" w:rsidRPr="00C76D9F" w:rsidRDefault="004B5514" w:rsidP="00533B39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Математика. 5 класс.</w:t>
            </w:r>
          </w:p>
          <w:p w:rsidR="004B5514" w:rsidRDefault="004B5514" w:rsidP="00533B39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С.М. Никольский, М.К. Потапов, Н.Н. Решетников, </w:t>
            </w:r>
          </w:p>
          <w:p w:rsidR="004B5514" w:rsidRPr="00C76D9F" w:rsidRDefault="004B5514" w:rsidP="00533B39">
            <w:pPr>
              <w:jc w:val="center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А.В. </w:t>
            </w:r>
            <w:proofErr w:type="spellStart"/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Шевкин</w:t>
            </w:r>
            <w:proofErr w:type="spellEnd"/>
          </w:p>
        </w:tc>
      </w:tr>
      <w:tr w:rsidR="004B5514" w:rsidRPr="00C76D9F" w:rsidTr="00367F86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514" w:rsidRPr="00367F86" w:rsidRDefault="004B5514" w:rsidP="00367F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b/>
                <w:sz w:val="24"/>
                <w:szCs w:val="24"/>
              </w:rPr>
              <w:t>Общая структура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характеристика частей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материал в учебнике по данной теме представлен в четвертой главе в п. 4.1 - 4.8.</w:t>
            </w:r>
          </w:p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Итого, содержание темы представлено в восьми пунктах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структура наименьшей части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Вводные понятия, примеры</w:t>
            </w:r>
          </w:p>
        </w:tc>
      </w:tr>
      <w:tr w:rsidR="004B5514" w:rsidRPr="00C76D9F" w:rsidTr="00367F86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514" w:rsidRPr="00367F86" w:rsidRDefault="004B5514" w:rsidP="00367F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b/>
                <w:sz w:val="24"/>
                <w:szCs w:val="24"/>
              </w:rPr>
              <w:t>Представление задачного материала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классификация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задачный материал разбит на следующие основные блоки: </w:t>
            </w:r>
          </w:p>
          <w:p w:rsidR="004B5514" w:rsidRPr="00367F86" w:rsidRDefault="004B5514" w:rsidP="00367F8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Вопросы к теоретическому материалу</w:t>
            </w:r>
          </w:p>
          <w:p w:rsidR="004B5514" w:rsidRPr="00367F86" w:rsidRDefault="004B5514" w:rsidP="00367F8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Упражнения на закрепление теории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представление текста задачи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задачи представлены как отработка правил</w:t>
            </w:r>
          </w:p>
        </w:tc>
      </w:tr>
      <w:tr w:rsidR="004B5514" w:rsidRPr="00C76D9F" w:rsidTr="00367F86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514" w:rsidRPr="00367F86" w:rsidRDefault="004B5514" w:rsidP="00367F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b/>
                <w:sz w:val="24"/>
                <w:szCs w:val="24"/>
              </w:rPr>
              <w:t>Другие структурные особенности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структурные особенности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При изложении материала используются не всегда понятные среднему ученику примеры и обороты речи.</w:t>
            </w:r>
          </w:p>
        </w:tc>
      </w:tr>
      <w:tr w:rsidR="004B5514" w:rsidRPr="00C76D9F" w:rsidTr="00367F86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514" w:rsidRPr="00367F86" w:rsidRDefault="004B5514" w:rsidP="00367F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b/>
                <w:sz w:val="24"/>
                <w:szCs w:val="24"/>
              </w:rPr>
              <w:t>Методические особенности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характер изложения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Теоретический материал рассматривается разнообразно: в </w:t>
            </w:r>
            <w:proofErr w:type="spellStart"/>
            <w:proofErr w:type="gramStart"/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 xml:space="preserve"> 4.2, 4.3, 4.5 сначала приведены примеры, после чего сделан вывод. А в п. 4.6, 4.7, 4.8 сначала даны правила, а затем примеры с их использованием.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использование цвета, особых выделений главного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Материал для запоминания и формулы даны на цветном фоне или в рамке, правила и свойства выделены и жирным шрифтом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наглядность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Теоретический материал сопровождается примерами, рисунками, чертежами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Повторение ранее изученных тем в пунктах отсутствует</w:t>
            </w:r>
          </w:p>
        </w:tc>
      </w:tr>
      <w:tr w:rsidR="004B5514" w:rsidRPr="00C76D9F" w:rsidTr="00367F86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514" w:rsidRPr="00367F86" w:rsidRDefault="004B5514" w:rsidP="00367F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b/>
                <w:sz w:val="24"/>
                <w:szCs w:val="24"/>
              </w:rPr>
              <w:t>Выводы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достоинства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Теоретический материал сопровождается примерами, рисунками, чертежами</w:t>
            </w:r>
          </w:p>
        </w:tc>
      </w:tr>
      <w:tr w:rsidR="004B5514" w:rsidRPr="00C76D9F" w:rsidTr="00367F86">
        <w:tc>
          <w:tcPr>
            <w:tcW w:w="3374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недостатки</w:t>
            </w:r>
          </w:p>
        </w:tc>
        <w:tc>
          <w:tcPr>
            <w:tcW w:w="6691" w:type="dxa"/>
          </w:tcPr>
          <w:p w:rsidR="004B5514" w:rsidRPr="00367F86" w:rsidRDefault="004B5514" w:rsidP="00367F86">
            <w:pPr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67F86">
              <w:rPr>
                <w:rFonts w:ascii="Times New Roman" w:eastAsia="Times New Roman" w:hAnsi="Times New Roman"/>
                <w:sz w:val="24"/>
                <w:szCs w:val="24"/>
              </w:rPr>
              <w:t>При изложении материала используются не всегда понятные среднему ученику примеры и обороты речи. Повторение ранее изученных тем в пунктах отсутствует. Задания для повторения в конце учебника собраны без систематизации. Нет деления заданий по уровню сложности. Недостаточное количество и разнообразие заданий.</w:t>
            </w:r>
          </w:p>
        </w:tc>
      </w:tr>
    </w:tbl>
    <w:p w:rsidR="00C54562" w:rsidRPr="0016192C" w:rsidRDefault="00765ED2" w:rsidP="00736268">
      <w:pPr>
        <w:spacing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="00E679A4">
        <w:rPr>
          <w:rFonts w:ascii="Times New Roman" w:eastAsia="Times New Roman" w:hAnsi="Times New Roman"/>
          <w:sz w:val="28"/>
          <w:szCs w:val="28"/>
        </w:rPr>
        <w:t xml:space="preserve">Углубляя </w:t>
      </w:r>
      <w:r w:rsidR="0016192C" w:rsidRPr="0016192C">
        <w:rPr>
          <w:rFonts w:ascii="Times New Roman" w:eastAsia="Times New Roman" w:hAnsi="Times New Roman"/>
          <w:sz w:val="28"/>
          <w:szCs w:val="28"/>
        </w:rPr>
        <w:t>данный</w:t>
      </w:r>
      <w:r w:rsidR="00E679A4">
        <w:rPr>
          <w:rFonts w:ascii="Times New Roman" w:eastAsia="Times New Roman" w:hAnsi="Times New Roman"/>
          <w:sz w:val="28"/>
          <w:szCs w:val="28"/>
        </w:rPr>
        <w:t xml:space="preserve"> анализ, необходимо отмети</w:t>
      </w:r>
      <w:r w:rsidR="00033BC6">
        <w:rPr>
          <w:rFonts w:ascii="Times New Roman" w:eastAsia="Times New Roman" w:hAnsi="Times New Roman"/>
          <w:sz w:val="28"/>
          <w:szCs w:val="28"/>
        </w:rPr>
        <w:t>т</w:t>
      </w:r>
      <w:r w:rsidR="00E679A4">
        <w:rPr>
          <w:rFonts w:ascii="Times New Roman" w:eastAsia="Times New Roman" w:hAnsi="Times New Roman"/>
          <w:sz w:val="28"/>
          <w:szCs w:val="28"/>
        </w:rPr>
        <w:t>ь</w:t>
      </w:r>
      <w:r w:rsidR="00033BC6">
        <w:rPr>
          <w:rFonts w:ascii="Times New Roman" w:eastAsia="Times New Roman" w:hAnsi="Times New Roman"/>
          <w:sz w:val="28"/>
          <w:szCs w:val="28"/>
        </w:rPr>
        <w:t>, что материал выстроен в логической последовательности</w:t>
      </w:r>
      <w:r w:rsidR="00BC0605">
        <w:rPr>
          <w:rFonts w:ascii="Times New Roman" w:eastAsia="Times New Roman" w:hAnsi="Times New Roman"/>
          <w:sz w:val="28"/>
          <w:szCs w:val="28"/>
        </w:rPr>
        <w:t xml:space="preserve">, с возрастанием степени сложности. Тем не </w:t>
      </w:r>
      <w:proofErr w:type="gramStart"/>
      <w:r w:rsidR="00BC0605">
        <w:rPr>
          <w:rFonts w:ascii="Times New Roman" w:eastAsia="Times New Roman" w:hAnsi="Times New Roman"/>
          <w:sz w:val="28"/>
          <w:szCs w:val="28"/>
        </w:rPr>
        <w:t>менее</w:t>
      </w:r>
      <w:proofErr w:type="gramEnd"/>
      <w:r w:rsidR="00A455F1">
        <w:rPr>
          <w:rFonts w:ascii="Times New Roman" w:eastAsia="Times New Roman" w:hAnsi="Times New Roman"/>
          <w:sz w:val="28"/>
          <w:szCs w:val="28"/>
        </w:rPr>
        <w:t xml:space="preserve"> нет большого количества</w:t>
      </w:r>
      <w:r w:rsidR="00C02187">
        <w:rPr>
          <w:rFonts w:ascii="Times New Roman" w:eastAsia="Times New Roman" w:hAnsi="Times New Roman"/>
          <w:sz w:val="28"/>
          <w:szCs w:val="28"/>
        </w:rPr>
        <w:t xml:space="preserve"> определений, на примерах можно разобраться с предлагаемым материалом самостоятельно каждому </w:t>
      </w:r>
      <w:r w:rsidR="00E178A8">
        <w:rPr>
          <w:rFonts w:ascii="Times New Roman" w:eastAsia="Times New Roman" w:hAnsi="Times New Roman"/>
          <w:sz w:val="28"/>
          <w:szCs w:val="28"/>
        </w:rPr>
        <w:t>об</w:t>
      </w:r>
      <w:r w:rsidR="00C02187">
        <w:rPr>
          <w:rFonts w:ascii="Times New Roman" w:eastAsia="Times New Roman" w:hAnsi="Times New Roman"/>
          <w:sz w:val="28"/>
          <w:szCs w:val="28"/>
        </w:rPr>
        <w:t>уча</w:t>
      </w:r>
      <w:r w:rsidR="00E178A8">
        <w:rPr>
          <w:rFonts w:ascii="Times New Roman" w:eastAsia="Times New Roman" w:hAnsi="Times New Roman"/>
          <w:sz w:val="28"/>
          <w:szCs w:val="28"/>
        </w:rPr>
        <w:t>ю</w:t>
      </w:r>
      <w:r w:rsidR="00C02187">
        <w:rPr>
          <w:rFonts w:ascii="Times New Roman" w:eastAsia="Times New Roman" w:hAnsi="Times New Roman"/>
          <w:sz w:val="28"/>
          <w:szCs w:val="28"/>
        </w:rPr>
        <w:t xml:space="preserve">щемуся. </w:t>
      </w:r>
      <w:r w:rsidR="004C6634">
        <w:rPr>
          <w:rFonts w:ascii="Times New Roman" w:eastAsia="Times New Roman" w:hAnsi="Times New Roman"/>
          <w:sz w:val="28"/>
          <w:szCs w:val="28"/>
        </w:rPr>
        <w:t>Хотя с</w:t>
      </w:r>
      <w:r w:rsidR="00E178A8">
        <w:rPr>
          <w:rFonts w:ascii="Times New Roman" w:eastAsia="Times New Roman" w:hAnsi="Times New Roman"/>
          <w:sz w:val="28"/>
          <w:szCs w:val="28"/>
        </w:rPr>
        <w:t xml:space="preserve">тоит так же заметить, что не всегда </w:t>
      </w:r>
      <w:r w:rsidR="001A72A2">
        <w:rPr>
          <w:rFonts w:ascii="Times New Roman" w:eastAsia="Times New Roman" w:hAnsi="Times New Roman"/>
          <w:sz w:val="28"/>
          <w:szCs w:val="28"/>
        </w:rPr>
        <w:t>предлагаемые правила просты для понимания</w:t>
      </w:r>
      <w:r w:rsidR="00902F5A">
        <w:rPr>
          <w:rFonts w:ascii="Times New Roman" w:eastAsia="Times New Roman" w:hAnsi="Times New Roman"/>
          <w:sz w:val="28"/>
          <w:szCs w:val="28"/>
        </w:rPr>
        <w:t>.</w:t>
      </w:r>
      <w:r w:rsidR="009F4E02">
        <w:rPr>
          <w:rFonts w:ascii="Times New Roman" w:eastAsia="Times New Roman" w:hAnsi="Times New Roman"/>
          <w:sz w:val="28"/>
          <w:szCs w:val="28"/>
        </w:rPr>
        <w:t xml:space="preserve"> </w:t>
      </w:r>
      <w:r w:rsidR="00B5354F">
        <w:rPr>
          <w:rFonts w:ascii="Times New Roman" w:eastAsia="Times New Roman" w:hAnsi="Times New Roman"/>
          <w:sz w:val="28"/>
          <w:szCs w:val="28"/>
        </w:rPr>
        <w:t>И, как уже отмечалось ранее, после изучения действия с дробями</w:t>
      </w:r>
      <w:r w:rsidR="00406031">
        <w:rPr>
          <w:rFonts w:ascii="Times New Roman" w:eastAsia="Times New Roman" w:hAnsi="Times New Roman"/>
          <w:sz w:val="28"/>
          <w:szCs w:val="28"/>
        </w:rPr>
        <w:t xml:space="preserve"> следует применение свой</w:t>
      </w:r>
      <w:proofErr w:type="gramStart"/>
      <w:r w:rsidR="00406031">
        <w:rPr>
          <w:rFonts w:ascii="Times New Roman" w:eastAsia="Times New Roman" w:hAnsi="Times New Roman"/>
          <w:sz w:val="28"/>
          <w:szCs w:val="28"/>
        </w:rPr>
        <w:t>ств сл</w:t>
      </w:r>
      <w:proofErr w:type="gramEnd"/>
      <w:r w:rsidR="00406031">
        <w:rPr>
          <w:rFonts w:ascii="Times New Roman" w:eastAsia="Times New Roman" w:hAnsi="Times New Roman"/>
          <w:sz w:val="28"/>
          <w:szCs w:val="28"/>
        </w:rPr>
        <w:t>ожения</w:t>
      </w:r>
      <w:r w:rsidR="00C455A7">
        <w:rPr>
          <w:rFonts w:ascii="Times New Roman" w:eastAsia="Times New Roman" w:hAnsi="Times New Roman"/>
          <w:sz w:val="28"/>
          <w:szCs w:val="28"/>
        </w:rPr>
        <w:t>. Так же интересен подбор задач</w:t>
      </w:r>
      <w:r w:rsidR="000E7FBF">
        <w:rPr>
          <w:rFonts w:ascii="Times New Roman" w:eastAsia="Times New Roman" w:hAnsi="Times New Roman"/>
          <w:sz w:val="28"/>
          <w:szCs w:val="28"/>
        </w:rPr>
        <w:t xml:space="preserve"> на вычитание дробей. Задачи требуют внимательного прочтения и </w:t>
      </w:r>
      <w:r w:rsidR="00F83DBA">
        <w:rPr>
          <w:rFonts w:ascii="Times New Roman" w:eastAsia="Times New Roman" w:hAnsi="Times New Roman"/>
          <w:sz w:val="28"/>
          <w:szCs w:val="28"/>
        </w:rPr>
        <w:t>пр</w:t>
      </w:r>
      <w:r w:rsidR="002C0164">
        <w:rPr>
          <w:rFonts w:ascii="Times New Roman" w:eastAsia="Times New Roman" w:hAnsi="Times New Roman"/>
          <w:sz w:val="28"/>
          <w:szCs w:val="28"/>
        </w:rPr>
        <w:t xml:space="preserve">иучают особое внимание уделять поставленному </w:t>
      </w:r>
      <w:r>
        <w:rPr>
          <w:rFonts w:ascii="Times New Roman" w:eastAsia="Times New Roman" w:hAnsi="Times New Roman"/>
          <w:sz w:val="28"/>
          <w:szCs w:val="28"/>
        </w:rPr>
        <w:t xml:space="preserve">в задаче </w:t>
      </w:r>
      <w:r w:rsidR="002C0164">
        <w:rPr>
          <w:rFonts w:ascii="Times New Roman" w:eastAsia="Times New Roman" w:hAnsi="Times New Roman"/>
          <w:sz w:val="28"/>
          <w:szCs w:val="28"/>
        </w:rPr>
        <w:t>воп</w:t>
      </w:r>
      <w:r w:rsidR="00F83DBA">
        <w:rPr>
          <w:rFonts w:ascii="Times New Roman" w:eastAsia="Times New Roman" w:hAnsi="Times New Roman"/>
          <w:sz w:val="28"/>
          <w:szCs w:val="28"/>
        </w:rPr>
        <w:t>р</w:t>
      </w:r>
      <w:r w:rsidR="002C0164">
        <w:rPr>
          <w:rFonts w:ascii="Times New Roman" w:eastAsia="Times New Roman" w:hAnsi="Times New Roman"/>
          <w:sz w:val="28"/>
          <w:szCs w:val="28"/>
        </w:rPr>
        <w:t>осу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="00736268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C54562" w:rsidRPr="00222125">
        <w:rPr>
          <w:rFonts w:ascii="Times New Roman" w:hAnsi="Times New Roman"/>
          <w:sz w:val="28"/>
          <w:szCs w:val="28"/>
        </w:rPr>
        <w:t>Семеняченко</w:t>
      </w:r>
      <w:proofErr w:type="spellEnd"/>
      <w:r w:rsidR="00C54562" w:rsidRPr="00222125">
        <w:rPr>
          <w:rFonts w:ascii="Times New Roman" w:hAnsi="Times New Roman"/>
          <w:sz w:val="28"/>
          <w:szCs w:val="28"/>
        </w:rPr>
        <w:t xml:space="preserve"> Т.В.</w:t>
      </w:r>
      <w:r w:rsidR="00212FF5">
        <w:rPr>
          <w:rFonts w:ascii="Times New Roman" w:hAnsi="Times New Roman"/>
          <w:sz w:val="28"/>
          <w:szCs w:val="28"/>
        </w:rPr>
        <w:t xml:space="preserve"> классифицировала предлагаемые в учебнике задания</w:t>
      </w:r>
      <w:r w:rsidR="00E55FFA">
        <w:rPr>
          <w:rFonts w:ascii="Times New Roman" w:hAnsi="Times New Roman"/>
          <w:sz w:val="28"/>
          <w:szCs w:val="28"/>
        </w:rPr>
        <w:t>, что представлено в таблице 2.</w:t>
      </w:r>
    </w:p>
    <w:p w:rsidR="00736268" w:rsidRDefault="00C54562" w:rsidP="00736268">
      <w:pPr>
        <w:spacing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2</w:t>
      </w:r>
    </w:p>
    <w:p w:rsidR="004B5514" w:rsidRPr="00736268" w:rsidRDefault="004B5514" w:rsidP="00736268">
      <w:pPr>
        <w:spacing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C76D9F">
        <w:rPr>
          <w:rFonts w:ascii="Times New Roman" w:eastAsia="Times New Roman" w:hAnsi="Times New Roman"/>
          <w:b/>
          <w:i/>
          <w:sz w:val="28"/>
          <w:szCs w:val="28"/>
        </w:rPr>
        <w:t>Классификация задач по теме «Сложение и вычитание дробей с разными знаменателями»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3"/>
        <w:gridCol w:w="2543"/>
        <w:gridCol w:w="2543"/>
        <w:gridCol w:w="2544"/>
      </w:tblGrid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Вид /сложность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уровень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сложности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уровень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сложности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уровень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сложности</w:t>
            </w: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Задания на проверку теории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728-730, 756-758, 776, 792-793, 804-805, 820, 821,  844-846, 861-864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Задачи на знание </w:t>
            </w: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lastRenderedPageBreak/>
              <w:t>теории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№ 731, 739, 740, 741, </w:t>
            </w: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759, 760, 794-799, 848, 856 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№ 767, 768, 769, 770, </w:t>
            </w: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771-775, 777-778, 781-782,  800-803, 857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lastRenderedPageBreak/>
              <w:t>Задачи на перевод единиц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732, 733, 742, 743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Задачи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 вычисление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 xml:space="preserve">№ 744, 762-763, 823-826, 849, 850, 851, 865, 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764-766, 828-829, 832-836, 839, 852-854, 858, 867, 868-869, 870-872,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Задачи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 доказательство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822, 830, 831,  841, 855,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813</w:t>
            </w: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Задачи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 построение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 xml:space="preserve">№ 734, 736, 737, 738, 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Задачи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 сравнение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735, 806-810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811, 814, 815, 837, 838,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812, 816, 817, 818, 819</w:t>
            </w:r>
          </w:p>
        </w:tc>
      </w:tr>
      <w:tr w:rsidR="004B5514" w:rsidRPr="00C76D9F" w:rsidTr="00367F86">
        <w:trPr>
          <w:trHeight w:val="675"/>
        </w:trPr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Практические</w:t>
            </w:r>
          </w:p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761, 847,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873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5514" w:rsidRPr="00C76D9F" w:rsidTr="00533B39"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Текстовые задачи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779-780, 745-755, 840, 874-877</w:t>
            </w:r>
          </w:p>
        </w:tc>
        <w:tc>
          <w:tcPr>
            <w:tcW w:w="2543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 783-791, 842-843, 859, 878-884</w:t>
            </w:r>
          </w:p>
        </w:tc>
        <w:tc>
          <w:tcPr>
            <w:tcW w:w="2544" w:type="dxa"/>
          </w:tcPr>
          <w:p w:rsidR="004B5514" w:rsidRPr="00C76D9F" w:rsidRDefault="004B5514" w:rsidP="0036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6D9F">
              <w:rPr>
                <w:rFonts w:ascii="Times New Roman" w:eastAsia="Times New Roman" w:hAnsi="Times New Roman"/>
                <w:sz w:val="24"/>
                <w:szCs w:val="24"/>
              </w:rPr>
              <w:t>№ 860</w:t>
            </w:r>
          </w:p>
        </w:tc>
      </w:tr>
    </w:tbl>
    <w:p w:rsidR="004B5514" w:rsidRPr="00C76D9F" w:rsidRDefault="004B5514" w:rsidP="00533B39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C157D1" w:rsidRDefault="00F13388" w:rsidP="003838D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Работая  с </w:t>
      </w:r>
      <w:proofErr w:type="gramStart"/>
      <w:r>
        <w:rPr>
          <w:rFonts w:ascii="Times New Roman" w:hAnsi="Times New Roman"/>
          <w:sz w:val="28"/>
          <w:szCs w:val="28"/>
        </w:rPr>
        <w:t>обуча</w:t>
      </w:r>
      <w:r w:rsidR="00F15C89">
        <w:rPr>
          <w:rFonts w:ascii="Times New Roman" w:hAnsi="Times New Roman"/>
          <w:sz w:val="28"/>
          <w:szCs w:val="28"/>
        </w:rPr>
        <w:t>ющимися</w:t>
      </w:r>
      <w:proofErr w:type="gramEnd"/>
      <w:r w:rsidR="00F15C89">
        <w:rPr>
          <w:rFonts w:ascii="Times New Roman" w:hAnsi="Times New Roman"/>
          <w:sz w:val="28"/>
          <w:szCs w:val="28"/>
        </w:rPr>
        <w:t xml:space="preserve">, проявляющими более высокий интерес к математике и </w:t>
      </w:r>
      <w:r w:rsidR="00745CF7">
        <w:rPr>
          <w:rFonts w:ascii="Times New Roman" w:hAnsi="Times New Roman"/>
          <w:sz w:val="28"/>
          <w:szCs w:val="28"/>
        </w:rPr>
        <w:t xml:space="preserve">находящимися на уровне </w:t>
      </w:r>
      <w:r w:rsidR="007A22E7">
        <w:rPr>
          <w:rFonts w:ascii="Times New Roman" w:hAnsi="Times New Roman"/>
          <w:sz w:val="28"/>
          <w:szCs w:val="28"/>
        </w:rPr>
        <w:t>творческом</w:t>
      </w:r>
      <w:r w:rsidR="008035CD">
        <w:rPr>
          <w:rFonts w:ascii="Times New Roman" w:hAnsi="Times New Roman"/>
          <w:sz w:val="28"/>
          <w:szCs w:val="28"/>
        </w:rPr>
        <w:t>, необходимо привлекать дополнительный материал</w:t>
      </w:r>
      <w:r w:rsidR="00660CCA">
        <w:rPr>
          <w:rFonts w:ascii="Times New Roman" w:hAnsi="Times New Roman"/>
          <w:sz w:val="28"/>
          <w:szCs w:val="28"/>
        </w:rPr>
        <w:t>. Поэтому здесь успехом пользуется</w:t>
      </w:r>
      <w:r w:rsidR="00435F1C">
        <w:rPr>
          <w:rFonts w:ascii="Times New Roman" w:hAnsi="Times New Roman"/>
          <w:sz w:val="28"/>
          <w:szCs w:val="28"/>
        </w:rPr>
        <w:t xml:space="preserve"> составление учащимися задач по данной теме и оформление</w:t>
      </w:r>
      <w:r w:rsidR="005A1000">
        <w:rPr>
          <w:rFonts w:ascii="Times New Roman" w:hAnsi="Times New Roman"/>
          <w:sz w:val="28"/>
          <w:szCs w:val="28"/>
        </w:rPr>
        <w:t xml:space="preserve"> </w:t>
      </w:r>
      <w:r w:rsidR="00435F1C">
        <w:rPr>
          <w:rFonts w:ascii="Times New Roman" w:hAnsi="Times New Roman"/>
          <w:sz w:val="28"/>
          <w:szCs w:val="28"/>
        </w:rPr>
        <w:t xml:space="preserve"> </w:t>
      </w:r>
      <w:r w:rsidR="005A1000">
        <w:rPr>
          <w:rFonts w:ascii="Times New Roman" w:hAnsi="Times New Roman"/>
          <w:sz w:val="28"/>
          <w:szCs w:val="28"/>
        </w:rPr>
        <w:t>и</w:t>
      </w:r>
      <w:r w:rsidR="00435F1C">
        <w:rPr>
          <w:rFonts w:ascii="Times New Roman" w:hAnsi="Times New Roman"/>
          <w:sz w:val="28"/>
          <w:szCs w:val="28"/>
        </w:rPr>
        <w:t xml:space="preserve">х в виде </w:t>
      </w:r>
      <w:proofErr w:type="spellStart"/>
      <w:r w:rsidR="00435F1C">
        <w:rPr>
          <w:rFonts w:ascii="Times New Roman" w:hAnsi="Times New Roman"/>
          <w:sz w:val="28"/>
          <w:szCs w:val="28"/>
        </w:rPr>
        <w:t>ми</w:t>
      </w:r>
      <w:r w:rsidR="00C3633A">
        <w:rPr>
          <w:rFonts w:ascii="Times New Roman" w:hAnsi="Times New Roman"/>
          <w:sz w:val="28"/>
          <w:szCs w:val="28"/>
        </w:rPr>
        <w:t>нипроектов</w:t>
      </w:r>
      <w:proofErr w:type="spellEnd"/>
      <w:r w:rsidR="00C3633A">
        <w:rPr>
          <w:rFonts w:ascii="Times New Roman" w:hAnsi="Times New Roman"/>
          <w:sz w:val="28"/>
          <w:szCs w:val="28"/>
        </w:rPr>
        <w:t>, а также взаимообмен составленными задачами</w:t>
      </w:r>
      <w:r w:rsidR="008D164F">
        <w:rPr>
          <w:rFonts w:ascii="Times New Roman" w:hAnsi="Times New Roman"/>
          <w:sz w:val="28"/>
          <w:szCs w:val="28"/>
        </w:rPr>
        <w:t>. Популярностью пользуются</w:t>
      </w:r>
      <w:r w:rsidR="007D2D83">
        <w:rPr>
          <w:rFonts w:ascii="Times New Roman" w:hAnsi="Times New Roman"/>
          <w:sz w:val="28"/>
          <w:szCs w:val="28"/>
        </w:rPr>
        <w:t xml:space="preserve"> задания из учебников старших классов</w:t>
      </w:r>
      <w:r w:rsidR="009C62EC">
        <w:rPr>
          <w:rFonts w:ascii="Times New Roman" w:hAnsi="Times New Roman"/>
          <w:sz w:val="28"/>
          <w:szCs w:val="28"/>
        </w:rPr>
        <w:t>, а также задания для</w:t>
      </w:r>
      <w:r w:rsidR="00E77D07">
        <w:rPr>
          <w:rFonts w:ascii="Times New Roman" w:hAnsi="Times New Roman"/>
          <w:sz w:val="28"/>
          <w:szCs w:val="28"/>
        </w:rPr>
        <w:t xml:space="preserve"> подготовки к ГИА- </w:t>
      </w:r>
      <w:r w:rsidR="009C62EC">
        <w:rPr>
          <w:rFonts w:ascii="Times New Roman" w:hAnsi="Times New Roman"/>
          <w:sz w:val="28"/>
          <w:szCs w:val="28"/>
        </w:rPr>
        <w:t>9</w:t>
      </w:r>
      <w:r w:rsidR="00E77D07">
        <w:rPr>
          <w:rFonts w:ascii="Times New Roman" w:hAnsi="Times New Roman"/>
          <w:sz w:val="28"/>
          <w:szCs w:val="28"/>
        </w:rPr>
        <w:t xml:space="preserve">.   Выполнение таких заданий повышает </w:t>
      </w:r>
      <w:r w:rsidR="00B44218">
        <w:rPr>
          <w:rFonts w:ascii="Times New Roman" w:hAnsi="Times New Roman"/>
          <w:sz w:val="28"/>
          <w:szCs w:val="28"/>
        </w:rPr>
        <w:t>самооценку обучающегося, его оценку в глазах одноклассников</w:t>
      </w:r>
      <w:r w:rsidR="004C1A3F">
        <w:rPr>
          <w:rFonts w:ascii="Times New Roman" w:hAnsi="Times New Roman"/>
          <w:sz w:val="28"/>
          <w:szCs w:val="28"/>
        </w:rPr>
        <w:t>, а такж</w:t>
      </w:r>
      <w:r w:rsidR="00572070">
        <w:rPr>
          <w:rFonts w:ascii="Times New Roman" w:hAnsi="Times New Roman"/>
          <w:sz w:val="28"/>
          <w:szCs w:val="28"/>
        </w:rPr>
        <w:t>е</w:t>
      </w:r>
      <w:r w:rsidR="004C1A3F">
        <w:rPr>
          <w:rFonts w:ascii="Times New Roman" w:hAnsi="Times New Roman"/>
          <w:sz w:val="28"/>
          <w:szCs w:val="28"/>
        </w:rPr>
        <w:t xml:space="preserve"> приводит к пониманию значимости данной темы в старших классах</w:t>
      </w:r>
      <w:r w:rsidR="00572070">
        <w:rPr>
          <w:rFonts w:ascii="Times New Roman" w:hAnsi="Times New Roman"/>
          <w:sz w:val="28"/>
          <w:szCs w:val="28"/>
        </w:rPr>
        <w:t>, является серьёзной мотивацией к более серьёзному и прочному освоению данной темы.</w:t>
      </w:r>
      <w:r w:rsidR="00E77D07">
        <w:rPr>
          <w:rFonts w:ascii="Times New Roman" w:hAnsi="Times New Roman"/>
          <w:sz w:val="28"/>
          <w:szCs w:val="28"/>
        </w:rPr>
        <w:t xml:space="preserve">           </w:t>
      </w:r>
    </w:p>
    <w:p w:rsidR="00044717" w:rsidRPr="00C20129" w:rsidRDefault="00E635AB" w:rsidP="003838DA">
      <w:pPr>
        <w:spacing w:line="240" w:lineRule="auto"/>
        <w:ind w:firstLine="6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изучения </w:t>
      </w:r>
      <w:r w:rsidR="00E77D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темы 5</w:t>
      </w:r>
      <w:r w:rsidRPr="00C20129">
        <w:rPr>
          <w:rFonts w:ascii="Times New Roman" w:eastAsia="Times New Roman" w:hAnsi="Times New Roman"/>
          <w:sz w:val="28"/>
          <w:szCs w:val="28"/>
        </w:rPr>
        <w:t xml:space="preserve"> класса </w:t>
      </w:r>
      <w:r w:rsidRPr="005E6B5D">
        <w:rPr>
          <w:rFonts w:ascii="Times New Roman" w:eastAsia="Times New Roman" w:hAnsi="Times New Roman"/>
          <w:sz w:val="28"/>
          <w:szCs w:val="28"/>
        </w:rPr>
        <w:t>«Сложение и вычитание дробей с разными знаменателями»</w:t>
      </w:r>
      <w:r>
        <w:rPr>
          <w:rFonts w:ascii="Times New Roman" w:eastAsia="Times New Roman" w:hAnsi="Times New Roman"/>
          <w:sz w:val="28"/>
          <w:szCs w:val="28"/>
        </w:rPr>
        <w:t xml:space="preserve"> возникает немало благоприятных ситуаций для </w:t>
      </w:r>
      <w:r w:rsidR="00BD3BC7">
        <w:rPr>
          <w:rFonts w:ascii="Times New Roman" w:eastAsia="Times New Roman" w:hAnsi="Times New Roman"/>
          <w:sz w:val="28"/>
          <w:szCs w:val="28"/>
        </w:rPr>
        <w:t xml:space="preserve">индивидуальной интеллектуальной работы и </w:t>
      </w:r>
      <w:r>
        <w:rPr>
          <w:rFonts w:ascii="Times New Roman" w:eastAsia="Times New Roman" w:hAnsi="Times New Roman"/>
          <w:sz w:val="28"/>
          <w:szCs w:val="28"/>
        </w:rPr>
        <w:t>работы в группах</w:t>
      </w:r>
      <w:r w:rsidR="00D750B8">
        <w:rPr>
          <w:rFonts w:ascii="Times New Roman" w:eastAsia="Times New Roman" w:hAnsi="Times New Roman"/>
          <w:sz w:val="28"/>
          <w:szCs w:val="28"/>
        </w:rPr>
        <w:t>; для вырабатывания умения</w:t>
      </w:r>
      <w:r w:rsidR="005E7B62">
        <w:rPr>
          <w:rFonts w:ascii="Times New Roman" w:eastAsia="Times New Roman" w:hAnsi="Times New Roman"/>
          <w:sz w:val="28"/>
          <w:szCs w:val="28"/>
        </w:rPr>
        <w:t xml:space="preserve"> логически рассуждать, по</w:t>
      </w:r>
      <w:r w:rsidR="008354D7">
        <w:rPr>
          <w:rFonts w:ascii="Times New Roman" w:eastAsia="Times New Roman" w:hAnsi="Times New Roman"/>
          <w:sz w:val="28"/>
          <w:szCs w:val="28"/>
        </w:rPr>
        <w:t>нимания обоснования решения</w:t>
      </w:r>
      <w:r w:rsidR="007E2592">
        <w:rPr>
          <w:rFonts w:ascii="Times New Roman" w:eastAsia="Times New Roman" w:hAnsi="Times New Roman"/>
          <w:sz w:val="28"/>
          <w:szCs w:val="28"/>
        </w:rPr>
        <w:t>, формирования математического языка</w:t>
      </w:r>
      <w:r w:rsidR="00770C49">
        <w:rPr>
          <w:rFonts w:ascii="Times New Roman" w:eastAsia="Times New Roman" w:hAnsi="Times New Roman"/>
          <w:sz w:val="28"/>
          <w:szCs w:val="28"/>
        </w:rPr>
        <w:t>.</w:t>
      </w:r>
      <w:r w:rsidR="002B561D">
        <w:rPr>
          <w:rFonts w:ascii="Times New Roman" w:eastAsia="Times New Roman" w:hAnsi="Times New Roman"/>
          <w:sz w:val="28"/>
          <w:szCs w:val="28"/>
        </w:rPr>
        <w:t xml:space="preserve"> </w:t>
      </w:r>
      <w:r w:rsidR="00770C49">
        <w:rPr>
          <w:rFonts w:ascii="Times New Roman" w:eastAsia="Times New Roman" w:hAnsi="Times New Roman"/>
          <w:sz w:val="28"/>
          <w:szCs w:val="28"/>
        </w:rPr>
        <w:t xml:space="preserve">Таким образом, </w:t>
      </w:r>
      <w:r w:rsidR="002210F5">
        <w:rPr>
          <w:rFonts w:ascii="Times New Roman" w:eastAsia="Times New Roman" w:hAnsi="Times New Roman"/>
          <w:sz w:val="28"/>
          <w:szCs w:val="28"/>
        </w:rPr>
        <w:t xml:space="preserve">при работе в </w:t>
      </w:r>
      <w:proofErr w:type="gramStart"/>
      <w:r w:rsidR="002210F5">
        <w:rPr>
          <w:rFonts w:ascii="Times New Roman" w:eastAsia="Times New Roman" w:hAnsi="Times New Roman"/>
          <w:sz w:val="28"/>
          <w:szCs w:val="28"/>
        </w:rPr>
        <w:t>классе</w:t>
      </w:r>
      <w:proofErr w:type="gramEnd"/>
      <w:r w:rsidR="002210F5">
        <w:rPr>
          <w:rFonts w:ascii="Times New Roman" w:eastAsia="Times New Roman" w:hAnsi="Times New Roman"/>
          <w:sz w:val="28"/>
          <w:szCs w:val="28"/>
        </w:rPr>
        <w:t xml:space="preserve"> </w:t>
      </w:r>
      <w:r w:rsidR="00D56F1F">
        <w:rPr>
          <w:rFonts w:ascii="Times New Roman" w:eastAsia="Times New Roman" w:hAnsi="Times New Roman"/>
          <w:sz w:val="28"/>
          <w:szCs w:val="28"/>
        </w:rPr>
        <w:t>возможно создать условия для</w:t>
      </w:r>
      <w:r w:rsidR="00E77D07">
        <w:rPr>
          <w:rFonts w:ascii="Times New Roman" w:hAnsi="Times New Roman"/>
          <w:sz w:val="28"/>
          <w:szCs w:val="28"/>
        </w:rPr>
        <w:t xml:space="preserve"> </w:t>
      </w:r>
      <w:r w:rsidR="00D56F1F">
        <w:rPr>
          <w:rFonts w:ascii="Times New Roman" w:hAnsi="Times New Roman"/>
          <w:sz w:val="28"/>
          <w:szCs w:val="28"/>
        </w:rPr>
        <w:t>формирования</w:t>
      </w:r>
      <w:r w:rsidR="00490E6F">
        <w:rPr>
          <w:rFonts w:ascii="Times New Roman" w:hAnsi="Times New Roman"/>
          <w:sz w:val="28"/>
          <w:szCs w:val="28"/>
        </w:rPr>
        <w:t xml:space="preserve"> универсальных учебных действий, что в сво</w:t>
      </w:r>
      <w:r w:rsidR="004F3063">
        <w:rPr>
          <w:rFonts w:ascii="Times New Roman" w:hAnsi="Times New Roman"/>
          <w:sz w:val="28"/>
          <w:szCs w:val="28"/>
        </w:rPr>
        <w:t xml:space="preserve">ю </w:t>
      </w:r>
      <w:r w:rsidR="00490E6F">
        <w:rPr>
          <w:rFonts w:ascii="Times New Roman" w:hAnsi="Times New Roman"/>
          <w:sz w:val="28"/>
          <w:szCs w:val="28"/>
        </w:rPr>
        <w:t>очередь</w:t>
      </w:r>
      <w:r w:rsidR="009326AA" w:rsidRPr="009326AA">
        <w:rPr>
          <w:rFonts w:ascii="Times New Roman" w:eastAsia="Times New Roman" w:hAnsi="Times New Roman"/>
          <w:sz w:val="28"/>
          <w:szCs w:val="28"/>
        </w:rPr>
        <w:t xml:space="preserve"> </w:t>
      </w:r>
      <w:r w:rsidR="009326AA" w:rsidRPr="00C20129">
        <w:rPr>
          <w:rFonts w:ascii="Times New Roman" w:eastAsia="Times New Roman" w:hAnsi="Times New Roman"/>
          <w:sz w:val="28"/>
          <w:szCs w:val="28"/>
        </w:rPr>
        <w:t>помо</w:t>
      </w:r>
      <w:r w:rsidR="009326AA">
        <w:rPr>
          <w:rFonts w:ascii="Times New Roman" w:eastAsia="Times New Roman" w:hAnsi="Times New Roman"/>
          <w:sz w:val="28"/>
          <w:szCs w:val="28"/>
        </w:rPr>
        <w:t>жет</w:t>
      </w:r>
      <w:r w:rsidR="009326AA" w:rsidRPr="00C20129">
        <w:rPr>
          <w:rFonts w:ascii="Times New Roman" w:eastAsia="Times New Roman" w:hAnsi="Times New Roman"/>
          <w:sz w:val="28"/>
          <w:szCs w:val="28"/>
        </w:rPr>
        <w:t xml:space="preserve"> школьнику стать полноценной социальной личностью, стремящейся реализовать свои возможности, способной делать осознанный и ответственный выбор.</w:t>
      </w:r>
      <w:r w:rsidR="00A724D2">
        <w:rPr>
          <w:rFonts w:ascii="Times New Roman" w:eastAsia="Times New Roman" w:hAnsi="Times New Roman"/>
          <w:sz w:val="28"/>
          <w:szCs w:val="28"/>
        </w:rPr>
        <w:t xml:space="preserve"> Формирование этих качеств </w:t>
      </w:r>
      <w:r w:rsidR="00CD5603">
        <w:rPr>
          <w:rFonts w:ascii="Times New Roman" w:eastAsia="Times New Roman" w:hAnsi="Times New Roman"/>
          <w:sz w:val="28"/>
          <w:szCs w:val="28"/>
        </w:rPr>
        <w:t>лично</w:t>
      </w:r>
      <w:r w:rsidR="0008322D">
        <w:rPr>
          <w:rFonts w:ascii="Times New Roman" w:eastAsia="Times New Roman" w:hAnsi="Times New Roman"/>
          <w:sz w:val="28"/>
          <w:szCs w:val="28"/>
        </w:rPr>
        <w:t>с</w:t>
      </w:r>
      <w:r w:rsidR="00CD5603">
        <w:rPr>
          <w:rFonts w:ascii="Times New Roman" w:eastAsia="Times New Roman" w:hAnsi="Times New Roman"/>
          <w:sz w:val="28"/>
          <w:szCs w:val="28"/>
        </w:rPr>
        <w:t>ти в будущем</w:t>
      </w:r>
      <w:r w:rsidR="009326AA" w:rsidRPr="00C20129">
        <w:rPr>
          <w:rFonts w:ascii="Times New Roman" w:eastAsia="Times New Roman" w:hAnsi="Times New Roman"/>
          <w:sz w:val="28"/>
          <w:szCs w:val="28"/>
        </w:rPr>
        <w:t xml:space="preserve"> </w:t>
      </w:r>
      <w:r w:rsidR="0008322D">
        <w:rPr>
          <w:rFonts w:ascii="Times New Roman" w:eastAsia="Times New Roman" w:hAnsi="Times New Roman"/>
          <w:sz w:val="28"/>
          <w:szCs w:val="28"/>
        </w:rPr>
        <w:t xml:space="preserve">позволит </w:t>
      </w:r>
      <w:r w:rsidR="00F90986">
        <w:rPr>
          <w:rFonts w:ascii="Times New Roman" w:eastAsia="Times New Roman" w:hAnsi="Times New Roman"/>
          <w:sz w:val="28"/>
          <w:szCs w:val="28"/>
        </w:rPr>
        <w:t>ставить и решать ж</w:t>
      </w:r>
      <w:r w:rsidR="00CA254D">
        <w:rPr>
          <w:rFonts w:ascii="Times New Roman" w:eastAsia="Times New Roman" w:hAnsi="Times New Roman"/>
          <w:sz w:val="28"/>
          <w:szCs w:val="28"/>
        </w:rPr>
        <w:t>изненные и профессиональные задачи.</w:t>
      </w:r>
      <w:r w:rsidR="009B74EA">
        <w:rPr>
          <w:rFonts w:ascii="Times New Roman" w:eastAsia="Times New Roman" w:hAnsi="Times New Roman"/>
          <w:sz w:val="28"/>
          <w:szCs w:val="28"/>
        </w:rPr>
        <w:t xml:space="preserve"> </w:t>
      </w:r>
      <w:r w:rsidR="00E917CE">
        <w:rPr>
          <w:rFonts w:ascii="Times New Roman" w:eastAsia="Times New Roman" w:hAnsi="Times New Roman"/>
          <w:sz w:val="28"/>
          <w:szCs w:val="28"/>
        </w:rPr>
        <w:t>Благодаря</w:t>
      </w:r>
      <w:r w:rsidR="00137320">
        <w:rPr>
          <w:rFonts w:ascii="Times New Roman" w:eastAsia="Times New Roman" w:hAnsi="Times New Roman"/>
          <w:sz w:val="28"/>
          <w:szCs w:val="28"/>
        </w:rPr>
        <w:t xml:space="preserve"> этим возможностям</w:t>
      </w:r>
      <w:r w:rsidR="002C4B69">
        <w:rPr>
          <w:rFonts w:ascii="Times New Roman" w:eastAsia="Times New Roman" w:hAnsi="Times New Roman"/>
          <w:sz w:val="28"/>
          <w:szCs w:val="28"/>
        </w:rPr>
        <w:t>, мы способствуем вы</w:t>
      </w:r>
      <w:r w:rsidR="009B74EA">
        <w:rPr>
          <w:rFonts w:ascii="Times New Roman" w:eastAsia="Times New Roman" w:hAnsi="Times New Roman"/>
          <w:sz w:val="28"/>
          <w:szCs w:val="28"/>
        </w:rPr>
        <w:t>полнению</w:t>
      </w:r>
      <w:r w:rsidR="00044717" w:rsidRPr="00044717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="00C635E3">
        <w:rPr>
          <w:rFonts w:ascii="Times New Roman" w:eastAsia="Times New Roman" w:hAnsi="Times New Roman"/>
          <w:i/>
          <w:iCs/>
          <w:sz w:val="28"/>
          <w:szCs w:val="28"/>
        </w:rPr>
        <w:t>цели</w:t>
      </w:r>
      <w:r w:rsidR="00044717" w:rsidRPr="00C20129">
        <w:rPr>
          <w:rFonts w:ascii="Times New Roman" w:eastAsia="Times New Roman" w:hAnsi="Times New Roman"/>
          <w:i/>
          <w:iCs/>
          <w:sz w:val="28"/>
          <w:szCs w:val="28"/>
        </w:rPr>
        <w:t xml:space="preserve"> общего среднего образования</w:t>
      </w:r>
      <w:r w:rsidR="00044717" w:rsidRPr="00C20129">
        <w:rPr>
          <w:rFonts w:ascii="Times New Roman" w:eastAsia="Times New Roman" w:hAnsi="Times New Roman"/>
          <w:b/>
          <w:bCs/>
          <w:sz w:val="28"/>
          <w:szCs w:val="28"/>
        </w:rPr>
        <w:t> — </w:t>
      </w:r>
      <w:r w:rsidR="00044717" w:rsidRPr="00C20129">
        <w:rPr>
          <w:rFonts w:ascii="Times New Roman" w:eastAsia="Times New Roman" w:hAnsi="Times New Roman"/>
          <w:sz w:val="28"/>
          <w:szCs w:val="28"/>
        </w:rPr>
        <w:t>формирование разносторонне развитой личности, обладающей высоким уровнем общекультурного и личностного развития, способной к самостоятельному решению новых, еще неизвестных задач</w:t>
      </w:r>
      <w:r w:rsidR="002C4B69">
        <w:rPr>
          <w:rFonts w:ascii="Times New Roman" w:eastAsia="Times New Roman" w:hAnsi="Times New Roman"/>
          <w:sz w:val="28"/>
          <w:szCs w:val="28"/>
        </w:rPr>
        <w:t>(1)</w:t>
      </w:r>
      <w:r w:rsidR="00044717" w:rsidRPr="00C20129">
        <w:rPr>
          <w:rFonts w:ascii="Times New Roman" w:eastAsia="Times New Roman" w:hAnsi="Times New Roman"/>
          <w:sz w:val="28"/>
          <w:szCs w:val="28"/>
        </w:rPr>
        <w:t>.</w:t>
      </w:r>
    </w:p>
    <w:p w:rsidR="00367F86" w:rsidRDefault="00367F86" w:rsidP="003838DA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67F86" w:rsidRDefault="00367F86" w:rsidP="003838DA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D743D" w:rsidRPr="00C329F3" w:rsidRDefault="003D743D" w:rsidP="003838DA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329F3">
        <w:rPr>
          <w:rFonts w:ascii="Times New Roman" w:eastAsia="Times New Roman" w:hAnsi="Times New Roman"/>
          <w:b/>
          <w:sz w:val="28"/>
          <w:szCs w:val="28"/>
        </w:rPr>
        <w:t>ЛИТЕРАТУРА</w:t>
      </w:r>
    </w:p>
    <w:p w:rsidR="003D743D" w:rsidRPr="004F5FBB" w:rsidRDefault="003D743D" w:rsidP="003838DA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>Закон Российской Федерации «Об образовании». – М.: ООО «Издательство АСТ», 2002.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>Приоритетный национальный проект «Образование» - http://mon.gov.ru/pro/pnpo.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>Национальная образовательная инициатива «Наша новая школа» - http://mon.gov.ru/dok/akt/6591.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образования. – М.: Просвещение, 2011.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 xml:space="preserve">Фундаментальное ядро содержания общего образования. / Под ред. В.В.Козлова, А.М. </w:t>
      </w:r>
      <w:proofErr w:type="spellStart"/>
      <w:r w:rsidRPr="00C20129">
        <w:rPr>
          <w:rFonts w:ascii="Times New Roman" w:eastAsia="Times New Roman" w:hAnsi="Times New Roman"/>
          <w:sz w:val="28"/>
          <w:szCs w:val="28"/>
        </w:rPr>
        <w:t>Кондакова</w:t>
      </w:r>
      <w:proofErr w:type="spellEnd"/>
      <w:r w:rsidRPr="00C20129">
        <w:rPr>
          <w:rFonts w:ascii="Times New Roman" w:eastAsia="Times New Roman" w:hAnsi="Times New Roman"/>
          <w:sz w:val="28"/>
          <w:szCs w:val="28"/>
        </w:rPr>
        <w:t>. – М.: Просвещение, 2011.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20129">
        <w:rPr>
          <w:rFonts w:ascii="Times New Roman" w:eastAsia="Times New Roman" w:hAnsi="Times New Roman"/>
          <w:sz w:val="28"/>
          <w:szCs w:val="28"/>
        </w:rPr>
        <w:t>Асмолов</w:t>
      </w:r>
      <w:proofErr w:type="spellEnd"/>
      <w:r w:rsidRPr="00C20129">
        <w:rPr>
          <w:rFonts w:ascii="Times New Roman" w:eastAsia="Times New Roman" w:hAnsi="Times New Roman"/>
          <w:sz w:val="28"/>
          <w:szCs w:val="28"/>
        </w:rPr>
        <w:t xml:space="preserve"> А.Г. </w:t>
      </w:r>
      <w:proofErr w:type="spellStart"/>
      <w:r w:rsidRPr="00C20129">
        <w:rPr>
          <w:rFonts w:ascii="Times New Roman" w:eastAsia="Times New Roman" w:hAnsi="Times New Roman"/>
          <w:sz w:val="28"/>
          <w:szCs w:val="28"/>
        </w:rPr>
        <w:t>Системно-деятельностный</w:t>
      </w:r>
      <w:proofErr w:type="spellEnd"/>
      <w:r w:rsidRPr="00C20129">
        <w:rPr>
          <w:rFonts w:ascii="Times New Roman" w:eastAsia="Times New Roman" w:hAnsi="Times New Roman"/>
          <w:sz w:val="28"/>
          <w:szCs w:val="28"/>
        </w:rPr>
        <w:t xml:space="preserve"> подход к разработке стандартов нового поколения. // Педагогика.- 2009.-№4.- С.18-22.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 xml:space="preserve">Формирование УУД в основной школе: от действия к мысли. Система заданий. Пособие для учителя. // Под ред. </w:t>
      </w:r>
      <w:proofErr w:type="spellStart"/>
      <w:r w:rsidRPr="00C20129">
        <w:rPr>
          <w:rFonts w:ascii="Times New Roman" w:eastAsia="Times New Roman" w:hAnsi="Times New Roman"/>
          <w:sz w:val="28"/>
          <w:szCs w:val="28"/>
        </w:rPr>
        <w:t>Асмолова</w:t>
      </w:r>
      <w:proofErr w:type="spellEnd"/>
      <w:r w:rsidRPr="00C20129">
        <w:rPr>
          <w:rFonts w:ascii="Times New Roman" w:eastAsia="Times New Roman" w:hAnsi="Times New Roman"/>
          <w:sz w:val="28"/>
          <w:szCs w:val="28"/>
        </w:rPr>
        <w:t xml:space="preserve"> А.Г. – М.: Просвещение,</w:t>
      </w:r>
    </w:p>
    <w:p w:rsidR="003D743D" w:rsidRPr="00C20129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Рабочая программа. Математика 5</w:t>
      </w:r>
      <w:r w:rsidRPr="00C20129">
        <w:rPr>
          <w:rFonts w:ascii="Times New Roman" w:eastAsia="Times New Roman" w:hAnsi="Times New Roman"/>
          <w:sz w:val="28"/>
          <w:szCs w:val="28"/>
        </w:rPr>
        <w:t xml:space="preserve"> класс к </w:t>
      </w:r>
      <w:r>
        <w:rPr>
          <w:rFonts w:ascii="Times New Roman" w:eastAsia="Times New Roman" w:hAnsi="Times New Roman"/>
          <w:sz w:val="28"/>
          <w:szCs w:val="28"/>
        </w:rPr>
        <w:t>УМК С. М. Никольского и др</w:t>
      </w:r>
      <w:r w:rsidRPr="00C20129">
        <w:rPr>
          <w:rFonts w:ascii="Times New Roman" w:eastAsia="Times New Roman" w:hAnsi="Times New Roman"/>
          <w:sz w:val="28"/>
          <w:szCs w:val="28"/>
        </w:rPr>
        <w:t xml:space="preserve">. – М.: </w:t>
      </w:r>
      <w:r>
        <w:rPr>
          <w:rFonts w:ascii="Times New Roman" w:eastAsia="Times New Roman" w:hAnsi="Times New Roman"/>
          <w:sz w:val="28"/>
          <w:szCs w:val="28"/>
        </w:rPr>
        <w:t>Просвещение</w:t>
      </w:r>
      <w:r w:rsidRPr="00C20129">
        <w:rPr>
          <w:rFonts w:ascii="Times New Roman" w:eastAsia="Times New Roman" w:hAnsi="Times New Roman"/>
          <w:sz w:val="28"/>
          <w:szCs w:val="28"/>
        </w:rPr>
        <w:t>, 2014.</w:t>
      </w:r>
    </w:p>
    <w:p w:rsidR="003D743D" w:rsidRDefault="003D743D" w:rsidP="003838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0129">
        <w:rPr>
          <w:rFonts w:ascii="Times New Roman" w:eastAsia="Times New Roman" w:hAnsi="Times New Roman"/>
          <w:sz w:val="28"/>
          <w:szCs w:val="28"/>
        </w:rPr>
        <w:t>Планируем результаты. Система знаний. Математика 5-6 классы. Алгебра 7-9 классы. Под редакцией Г.С.Ковалевой, О.Б.Логиновой. М. “Просвещение” 2013.</w:t>
      </w:r>
    </w:p>
    <w:p w:rsidR="003D743D" w:rsidRPr="007055C2" w:rsidRDefault="003D743D" w:rsidP="003838D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7055C2">
        <w:rPr>
          <w:rFonts w:ascii="Times New Roman" w:eastAsia="Times New Roman" w:hAnsi="Times New Roman"/>
          <w:sz w:val="28"/>
          <w:szCs w:val="28"/>
        </w:rPr>
        <w:t xml:space="preserve">Потапов М.К., </w:t>
      </w:r>
      <w:proofErr w:type="spellStart"/>
      <w:r w:rsidRPr="007055C2">
        <w:rPr>
          <w:rFonts w:ascii="Times New Roman" w:eastAsia="Times New Roman" w:hAnsi="Times New Roman"/>
          <w:sz w:val="28"/>
          <w:szCs w:val="28"/>
        </w:rPr>
        <w:t>Шевкин</w:t>
      </w:r>
      <w:proofErr w:type="spellEnd"/>
      <w:r w:rsidRPr="007055C2">
        <w:rPr>
          <w:rFonts w:ascii="Times New Roman" w:eastAsia="Times New Roman" w:hAnsi="Times New Roman"/>
          <w:sz w:val="28"/>
          <w:szCs w:val="28"/>
        </w:rPr>
        <w:t xml:space="preserve"> А.В. Дидактические материалы «Математика 5». – М.: Просвещение, - 13-е изд. 2016.</w:t>
      </w:r>
    </w:p>
    <w:p w:rsidR="003D743D" w:rsidRDefault="003D743D" w:rsidP="003838D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7055C2">
        <w:rPr>
          <w:rFonts w:ascii="Times New Roman" w:eastAsia="Times New Roman" w:hAnsi="Times New Roman"/>
          <w:sz w:val="28"/>
          <w:szCs w:val="28"/>
        </w:rPr>
        <w:t xml:space="preserve">Потапов М.К., </w:t>
      </w:r>
      <w:proofErr w:type="spellStart"/>
      <w:r w:rsidRPr="007055C2">
        <w:rPr>
          <w:rFonts w:ascii="Times New Roman" w:eastAsia="Times New Roman" w:hAnsi="Times New Roman"/>
          <w:sz w:val="28"/>
          <w:szCs w:val="28"/>
        </w:rPr>
        <w:t>Шевкин</w:t>
      </w:r>
      <w:proofErr w:type="spellEnd"/>
      <w:r w:rsidRPr="007055C2">
        <w:rPr>
          <w:rFonts w:ascii="Times New Roman" w:eastAsia="Times New Roman" w:hAnsi="Times New Roman"/>
          <w:sz w:val="28"/>
          <w:szCs w:val="28"/>
        </w:rPr>
        <w:t xml:space="preserve"> А.В.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055C2">
        <w:rPr>
          <w:rFonts w:ascii="Times New Roman" w:eastAsia="Times New Roman" w:hAnsi="Times New Roman"/>
          <w:sz w:val="28"/>
          <w:szCs w:val="28"/>
        </w:rPr>
        <w:t>Рабочая тетрадь по математике для 5 класса. – М.: Просвещение, - 5-е изд. 2016.</w:t>
      </w:r>
    </w:p>
    <w:p w:rsidR="00B54574" w:rsidRPr="00994B1F" w:rsidRDefault="00222125" w:rsidP="003838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22125">
        <w:rPr>
          <w:rFonts w:ascii="Times New Roman" w:hAnsi="Times New Roman"/>
          <w:sz w:val="28"/>
          <w:szCs w:val="28"/>
        </w:rPr>
        <w:t>Семеняченко</w:t>
      </w:r>
      <w:proofErr w:type="spellEnd"/>
      <w:r w:rsidRPr="00222125">
        <w:rPr>
          <w:rFonts w:ascii="Times New Roman" w:hAnsi="Times New Roman"/>
          <w:sz w:val="28"/>
          <w:szCs w:val="28"/>
        </w:rPr>
        <w:t xml:space="preserve"> Т.В.</w:t>
      </w:r>
      <w:r w:rsidRPr="0022212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22125">
        <w:rPr>
          <w:rFonts w:ascii="Times New Roman" w:hAnsi="Times New Roman"/>
          <w:sz w:val="28"/>
          <w:szCs w:val="28"/>
        </w:rPr>
        <w:t>Реализация т</w:t>
      </w:r>
      <w:r w:rsidR="00EA31A8">
        <w:rPr>
          <w:rFonts w:ascii="Times New Roman" w:hAnsi="Times New Roman"/>
          <w:sz w:val="28"/>
          <w:szCs w:val="28"/>
        </w:rPr>
        <w:t xml:space="preserve">ребований ФГОС ООО при обучении </w:t>
      </w:r>
      <w:r w:rsidRPr="00222125">
        <w:rPr>
          <w:rFonts w:ascii="Times New Roman" w:hAnsi="Times New Roman"/>
          <w:sz w:val="28"/>
          <w:szCs w:val="28"/>
        </w:rPr>
        <w:t>математике учащихся</w:t>
      </w:r>
      <w:r w:rsidR="00EA31A8">
        <w:rPr>
          <w:rFonts w:ascii="Times New Roman" w:hAnsi="Times New Roman"/>
          <w:sz w:val="28"/>
          <w:szCs w:val="28"/>
        </w:rPr>
        <w:t xml:space="preserve"> </w:t>
      </w:r>
      <w:r w:rsidRPr="00EA31A8">
        <w:rPr>
          <w:rFonts w:ascii="Times New Roman" w:hAnsi="Times New Roman"/>
          <w:sz w:val="28"/>
          <w:szCs w:val="28"/>
        </w:rPr>
        <w:t xml:space="preserve">5 класса теме «Сложение и вычитание дробей с разными знаменателями». Учебник: С.М. Никольский, М.К. Потапов, Н.Н. Решетников, А.В. </w:t>
      </w:r>
      <w:proofErr w:type="spellStart"/>
      <w:r w:rsidRPr="00EA31A8">
        <w:rPr>
          <w:rFonts w:ascii="Times New Roman" w:hAnsi="Times New Roman"/>
          <w:sz w:val="28"/>
          <w:szCs w:val="28"/>
        </w:rPr>
        <w:t>Шевкин</w:t>
      </w:r>
      <w:proofErr w:type="spellEnd"/>
      <w:r w:rsidR="00B54574" w:rsidRPr="00EA31A8">
        <w:rPr>
          <w:rFonts w:ascii="Times New Roman" w:hAnsi="Times New Roman"/>
          <w:sz w:val="28"/>
          <w:szCs w:val="28"/>
        </w:rPr>
        <w:t xml:space="preserve"> </w:t>
      </w:r>
      <w:r w:rsidR="00DF1831" w:rsidRPr="00EA31A8">
        <w:rPr>
          <w:rFonts w:ascii="Times New Roman" w:hAnsi="Times New Roman"/>
          <w:sz w:val="28"/>
          <w:szCs w:val="28"/>
          <w:lang w:eastAsia="ru-RU"/>
        </w:rPr>
        <w:t>ГОБОУ</w:t>
      </w:r>
      <w:r w:rsidR="00DF1831" w:rsidRPr="00EA31A8">
        <w:rPr>
          <w:rFonts w:ascii="Times New Roman" w:hAnsi="Times New Roman"/>
          <w:sz w:val="28"/>
          <w:szCs w:val="28"/>
        </w:rPr>
        <w:t xml:space="preserve"> </w:t>
      </w:r>
      <w:r w:rsidR="00DF1831" w:rsidRPr="00EA31A8">
        <w:rPr>
          <w:rFonts w:ascii="Times New Roman" w:hAnsi="Times New Roman"/>
          <w:sz w:val="28"/>
          <w:szCs w:val="28"/>
          <w:lang w:eastAsia="ru-RU"/>
        </w:rPr>
        <w:t>ВО М</w:t>
      </w:r>
      <w:r w:rsidR="00EA31A8">
        <w:rPr>
          <w:rFonts w:ascii="Times New Roman" w:hAnsi="Times New Roman"/>
          <w:sz w:val="28"/>
          <w:szCs w:val="28"/>
          <w:lang w:eastAsia="ru-RU"/>
        </w:rPr>
        <w:t>о</w:t>
      </w:r>
      <w:r w:rsidR="006470D9">
        <w:rPr>
          <w:rFonts w:ascii="Times New Roman" w:hAnsi="Times New Roman"/>
          <w:sz w:val="28"/>
          <w:szCs w:val="28"/>
          <w:lang w:eastAsia="ru-RU"/>
        </w:rPr>
        <w:t>с</w:t>
      </w:r>
      <w:r w:rsidR="000D4EAA">
        <w:rPr>
          <w:rFonts w:ascii="Times New Roman" w:hAnsi="Times New Roman"/>
          <w:sz w:val="28"/>
          <w:szCs w:val="28"/>
          <w:lang w:eastAsia="ru-RU"/>
        </w:rPr>
        <w:t xml:space="preserve">ковской области </w:t>
      </w:r>
      <w:r w:rsidR="00DF1831" w:rsidRPr="00EA31A8">
        <w:rPr>
          <w:rFonts w:ascii="Times New Roman" w:hAnsi="Times New Roman"/>
          <w:sz w:val="28"/>
          <w:szCs w:val="28"/>
          <w:lang w:eastAsia="ru-RU"/>
        </w:rPr>
        <w:t>А</w:t>
      </w:r>
      <w:r w:rsidR="000D4EAA">
        <w:rPr>
          <w:rFonts w:ascii="Times New Roman" w:hAnsi="Times New Roman"/>
          <w:sz w:val="28"/>
          <w:szCs w:val="28"/>
          <w:lang w:eastAsia="ru-RU"/>
        </w:rPr>
        <w:t>кадемия</w:t>
      </w:r>
      <w:r w:rsidR="00994B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4EAA">
        <w:rPr>
          <w:rFonts w:ascii="Times New Roman" w:hAnsi="Times New Roman"/>
          <w:sz w:val="28"/>
          <w:szCs w:val="28"/>
          <w:lang w:eastAsia="ru-RU"/>
        </w:rPr>
        <w:t>социального управления</w:t>
      </w:r>
      <w:proofErr w:type="gramStart"/>
      <w:r w:rsidR="00DF1831" w:rsidRPr="00EA31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4B1F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994B1F">
        <w:rPr>
          <w:rFonts w:ascii="Times New Roman" w:hAnsi="Times New Roman"/>
          <w:sz w:val="28"/>
          <w:szCs w:val="28"/>
          <w:lang w:eastAsia="ru-RU"/>
        </w:rPr>
        <w:t xml:space="preserve"> Итоговая работа</w:t>
      </w:r>
      <w:r w:rsidR="00DF1831" w:rsidRPr="00994B1F">
        <w:rPr>
          <w:rFonts w:ascii="Times New Roman" w:hAnsi="Times New Roman"/>
          <w:sz w:val="28"/>
          <w:szCs w:val="28"/>
        </w:rPr>
        <w:t>,</w:t>
      </w:r>
      <w:r w:rsidR="006470D9">
        <w:rPr>
          <w:rFonts w:ascii="Times New Roman" w:hAnsi="Times New Roman"/>
          <w:sz w:val="28"/>
          <w:szCs w:val="28"/>
        </w:rPr>
        <w:t xml:space="preserve"> </w:t>
      </w:r>
      <w:r w:rsidR="00B54574" w:rsidRPr="00994B1F">
        <w:rPr>
          <w:rFonts w:ascii="Times New Roman" w:hAnsi="Times New Roman"/>
          <w:sz w:val="28"/>
          <w:szCs w:val="28"/>
        </w:rPr>
        <w:t>Москва 2016</w:t>
      </w:r>
    </w:p>
    <w:p w:rsidR="00222125" w:rsidRPr="00DF1831" w:rsidRDefault="00222125" w:rsidP="003838D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DF1831">
        <w:rPr>
          <w:rFonts w:ascii="Times New Roman" w:eastAsia="Times New Roman" w:hAnsi="Times New Roman"/>
          <w:sz w:val="28"/>
          <w:szCs w:val="28"/>
        </w:rPr>
        <w:t xml:space="preserve">Чулков П.В., </w:t>
      </w:r>
      <w:proofErr w:type="spellStart"/>
      <w:r w:rsidRPr="00DF1831">
        <w:rPr>
          <w:rFonts w:ascii="Times New Roman" w:eastAsia="Times New Roman" w:hAnsi="Times New Roman"/>
          <w:sz w:val="28"/>
          <w:szCs w:val="28"/>
        </w:rPr>
        <w:t>Шешнев</w:t>
      </w:r>
      <w:proofErr w:type="spellEnd"/>
      <w:r w:rsidRPr="00DF1831">
        <w:rPr>
          <w:rFonts w:ascii="Times New Roman" w:eastAsia="Times New Roman" w:hAnsi="Times New Roman"/>
          <w:sz w:val="28"/>
          <w:szCs w:val="28"/>
        </w:rPr>
        <w:t xml:space="preserve"> Е.Ф., </w:t>
      </w:r>
      <w:proofErr w:type="spellStart"/>
      <w:r w:rsidRPr="00DF1831">
        <w:rPr>
          <w:rFonts w:ascii="Times New Roman" w:eastAsia="Times New Roman" w:hAnsi="Times New Roman"/>
          <w:sz w:val="28"/>
          <w:szCs w:val="28"/>
        </w:rPr>
        <w:t>Зарапина</w:t>
      </w:r>
      <w:proofErr w:type="spellEnd"/>
      <w:r w:rsidRPr="00DF1831">
        <w:rPr>
          <w:rFonts w:ascii="Times New Roman" w:eastAsia="Times New Roman" w:hAnsi="Times New Roman"/>
          <w:sz w:val="28"/>
          <w:szCs w:val="28"/>
        </w:rPr>
        <w:t xml:space="preserve"> О.Ф. Тематические тесты «Математика 5». – М.: Просвещение, - 3-е изд. 2014.7</w:t>
      </w:r>
    </w:p>
    <w:p w:rsidR="00A83002" w:rsidRDefault="00A83002" w:rsidP="003838DA">
      <w:pPr>
        <w:spacing w:line="240" w:lineRule="auto"/>
      </w:pPr>
    </w:p>
    <w:sectPr w:rsidR="00A83002" w:rsidSect="0079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7F7" w:rsidRDefault="00BE37F7" w:rsidP="00137320">
      <w:pPr>
        <w:spacing w:after="0" w:line="240" w:lineRule="auto"/>
      </w:pPr>
      <w:r>
        <w:separator/>
      </w:r>
    </w:p>
  </w:endnote>
  <w:endnote w:type="continuationSeparator" w:id="0">
    <w:p w:rsidR="00BE37F7" w:rsidRDefault="00BE37F7" w:rsidP="00137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7F7" w:rsidRDefault="00BE37F7" w:rsidP="00137320">
      <w:pPr>
        <w:spacing w:after="0" w:line="240" w:lineRule="auto"/>
      </w:pPr>
      <w:r>
        <w:separator/>
      </w:r>
    </w:p>
  </w:footnote>
  <w:footnote w:type="continuationSeparator" w:id="0">
    <w:p w:rsidR="00BE37F7" w:rsidRDefault="00BE37F7" w:rsidP="00137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C6673"/>
    <w:multiLevelType w:val="multilevel"/>
    <w:tmpl w:val="3FEEF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D44479"/>
    <w:multiLevelType w:val="hybridMultilevel"/>
    <w:tmpl w:val="7EC011F0"/>
    <w:lvl w:ilvl="0" w:tplc="685ABD6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02"/>
    <w:rsid w:val="0001370E"/>
    <w:rsid w:val="000240DE"/>
    <w:rsid w:val="00033BC6"/>
    <w:rsid w:val="00035813"/>
    <w:rsid w:val="00044717"/>
    <w:rsid w:val="00052B7F"/>
    <w:rsid w:val="0008322D"/>
    <w:rsid w:val="000A78F8"/>
    <w:rsid w:val="000C0FE3"/>
    <w:rsid w:val="000D4EAA"/>
    <w:rsid w:val="000E5054"/>
    <w:rsid w:val="000E7FBF"/>
    <w:rsid w:val="0012578E"/>
    <w:rsid w:val="00137320"/>
    <w:rsid w:val="00147EFD"/>
    <w:rsid w:val="00150C6B"/>
    <w:rsid w:val="00153597"/>
    <w:rsid w:val="00155358"/>
    <w:rsid w:val="0016192C"/>
    <w:rsid w:val="001A72A2"/>
    <w:rsid w:val="001F7A23"/>
    <w:rsid w:val="00212FF5"/>
    <w:rsid w:val="002210F5"/>
    <w:rsid w:val="00222125"/>
    <w:rsid w:val="00225FCC"/>
    <w:rsid w:val="0023732D"/>
    <w:rsid w:val="0025147F"/>
    <w:rsid w:val="00296B1A"/>
    <w:rsid w:val="002B5011"/>
    <w:rsid w:val="002B561D"/>
    <w:rsid w:val="002C0164"/>
    <w:rsid w:val="002C4B69"/>
    <w:rsid w:val="002F137D"/>
    <w:rsid w:val="00337CE4"/>
    <w:rsid w:val="00367F86"/>
    <w:rsid w:val="003838DA"/>
    <w:rsid w:val="00394E66"/>
    <w:rsid w:val="003C1D41"/>
    <w:rsid w:val="003D2CA1"/>
    <w:rsid w:val="003D31DD"/>
    <w:rsid w:val="003D743D"/>
    <w:rsid w:val="00406031"/>
    <w:rsid w:val="00406398"/>
    <w:rsid w:val="00435F1C"/>
    <w:rsid w:val="00490E6F"/>
    <w:rsid w:val="004B02AB"/>
    <w:rsid w:val="004B5514"/>
    <w:rsid w:val="004C0414"/>
    <w:rsid w:val="004C1A3F"/>
    <w:rsid w:val="004C6634"/>
    <w:rsid w:val="004F0CCF"/>
    <w:rsid w:val="004F3063"/>
    <w:rsid w:val="00521EA1"/>
    <w:rsid w:val="00536131"/>
    <w:rsid w:val="00536931"/>
    <w:rsid w:val="00536E23"/>
    <w:rsid w:val="00537A95"/>
    <w:rsid w:val="0054290A"/>
    <w:rsid w:val="00551F78"/>
    <w:rsid w:val="00572070"/>
    <w:rsid w:val="00587B34"/>
    <w:rsid w:val="005A1000"/>
    <w:rsid w:val="005D0A6C"/>
    <w:rsid w:val="005E7B62"/>
    <w:rsid w:val="005F46C6"/>
    <w:rsid w:val="0061708B"/>
    <w:rsid w:val="006360B0"/>
    <w:rsid w:val="0064580B"/>
    <w:rsid w:val="006470D9"/>
    <w:rsid w:val="00660CCA"/>
    <w:rsid w:val="0068218D"/>
    <w:rsid w:val="006A0FFF"/>
    <w:rsid w:val="006B01BC"/>
    <w:rsid w:val="006E2F63"/>
    <w:rsid w:val="006E3776"/>
    <w:rsid w:val="00710FAA"/>
    <w:rsid w:val="00734656"/>
    <w:rsid w:val="00736268"/>
    <w:rsid w:val="00744171"/>
    <w:rsid w:val="00745CF7"/>
    <w:rsid w:val="00765ED2"/>
    <w:rsid w:val="00770C49"/>
    <w:rsid w:val="007715F6"/>
    <w:rsid w:val="0079580C"/>
    <w:rsid w:val="007A22E7"/>
    <w:rsid w:val="007D2D83"/>
    <w:rsid w:val="007E225E"/>
    <w:rsid w:val="007E2592"/>
    <w:rsid w:val="007E5737"/>
    <w:rsid w:val="007F38B1"/>
    <w:rsid w:val="008035CD"/>
    <w:rsid w:val="008051D4"/>
    <w:rsid w:val="00815338"/>
    <w:rsid w:val="0082199D"/>
    <w:rsid w:val="008354D7"/>
    <w:rsid w:val="008D164F"/>
    <w:rsid w:val="008D6B50"/>
    <w:rsid w:val="008F1E21"/>
    <w:rsid w:val="00902F5A"/>
    <w:rsid w:val="00907E45"/>
    <w:rsid w:val="00923A7E"/>
    <w:rsid w:val="0093077C"/>
    <w:rsid w:val="009326AA"/>
    <w:rsid w:val="0093331A"/>
    <w:rsid w:val="009553B1"/>
    <w:rsid w:val="00956EBF"/>
    <w:rsid w:val="009934F3"/>
    <w:rsid w:val="00994B1F"/>
    <w:rsid w:val="009B1CFD"/>
    <w:rsid w:val="009B74EA"/>
    <w:rsid w:val="009C62EC"/>
    <w:rsid w:val="009D5A2B"/>
    <w:rsid w:val="009F4E02"/>
    <w:rsid w:val="009F6571"/>
    <w:rsid w:val="00A01146"/>
    <w:rsid w:val="00A455F1"/>
    <w:rsid w:val="00A51848"/>
    <w:rsid w:val="00A57F4E"/>
    <w:rsid w:val="00A724D2"/>
    <w:rsid w:val="00A83002"/>
    <w:rsid w:val="00A94E79"/>
    <w:rsid w:val="00AB2B9A"/>
    <w:rsid w:val="00B359EC"/>
    <w:rsid w:val="00B44218"/>
    <w:rsid w:val="00B4571F"/>
    <w:rsid w:val="00B5354F"/>
    <w:rsid w:val="00B54574"/>
    <w:rsid w:val="00B564E7"/>
    <w:rsid w:val="00B94F8A"/>
    <w:rsid w:val="00BC0605"/>
    <w:rsid w:val="00BC5474"/>
    <w:rsid w:val="00BD3BC7"/>
    <w:rsid w:val="00BE37F7"/>
    <w:rsid w:val="00C02187"/>
    <w:rsid w:val="00C157D1"/>
    <w:rsid w:val="00C329F3"/>
    <w:rsid w:val="00C3633A"/>
    <w:rsid w:val="00C37D5B"/>
    <w:rsid w:val="00C455A7"/>
    <w:rsid w:val="00C54562"/>
    <w:rsid w:val="00C635E3"/>
    <w:rsid w:val="00CA254D"/>
    <w:rsid w:val="00CD5603"/>
    <w:rsid w:val="00CF6B71"/>
    <w:rsid w:val="00D17EBA"/>
    <w:rsid w:val="00D56F1F"/>
    <w:rsid w:val="00D750B8"/>
    <w:rsid w:val="00D8002A"/>
    <w:rsid w:val="00D824B1"/>
    <w:rsid w:val="00D82D6A"/>
    <w:rsid w:val="00D862EF"/>
    <w:rsid w:val="00DB5D5E"/>
    <w:rsid w:val="00DC735A"/>
    <w:rsid w:val="00DE3071"/>
    <w:rsid w:val="00DE509A"/>
    <w:rsid w:val="00DF1831"/>
    <w:rsid w:val="00DF7B7E"/>
    <w:rsid w:val="00E178A8"/>
    <w:rsid w:val="00E55FFA"/>
    <w:rsid w:val="00E635AB"/>
    <w:rsid w:val="00E679A4"/>
    <w:rsid w:val="00E73834"/>
    <w:rsid w:val="00E77D07"/>
    <w:rsid w:val="00E77F8E"/>
    <w:rsid w:val="00E917CE"/>
    <w:rsid w:val="00EA31A8"/>
    <w:rsid w:val="00ED26BE"/>
    <w:rsid w:val="00ED2AF4"/>
    <w:rsid w:val="00F13388"/>
    <w:rsid w:val="00F15C89"/>
    <w:rsid w:val="00F15F40"/>
    <w:rsid w:val="00F25712"/>
    <w:rsid w:val="00F439E6"/>
    <w:rsid w:val="00F83634"/>
    <w:rsid w:val="00F83DBA"/>
    <w:rsid w:val="00F90986"/>
    <w:rsid w:val="00F93494"/>
    <w:rsid w:val="00FA5079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743D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137320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37320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373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1528</Words>
  <Characters>8714</Characters>
  <Application>Microsoft Office Word</Application>
  <DocSecurity>0</DocSecurity>
  <Lines>72</Lines>
  <Paragraphs>20</Paragraphs>
  <ScaleCrop>false</ScaleCrop>
  <Company/>
  <LinksUpToDate>false</LinksUpToDate>
  <CharactersWithSpaces>10222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Шайдуров</dc:creator>
  <cp:keywords/>
  <dc:description/>
  <cp:lastModifiedBy>User</cp:lastModifiedBy>
  <cp:revision>7</cp:revision>
  <dcterms:created xsi:type="dcterms:W3CDTF">2017-03-15T19:28:00Z</dcterms:created>
  <dcterms:modified xsi:type="dcterms:W3CDTF">2022-11-23T17:47:00Z</dcterms:modified>
</cp:coreProperties>
</file>