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36D1" w:rsidRDefault="001936D1" w:rsidP="001936D1">
      <w:pPr>
        <w:shd w:val="clear" w:color="auto" w:fill="FFFFFF"/>
        <w:tabs>
          <w:tab w:val="left" w:pos="709"/>
        </w:tabs>
        <w:spacing w:after="0" w:line="240" w:lineRule="auto"/>
        <w:contextualSpacing/>
        <w:jc w:val="center"/>
        <w:rPr>
          <w:rFonts w:ascii="Times New Roman" w:eastAsia="Calibri" w:hAnsi="Times New Roman"/>
          <w:sz w:val="24"/>
          <w:szCs w:val="24"/>
        </w:rPr>
      </w:pPr>
    </w:p>
    <w:p w:rsidR="001936D1" w:rsidRDefault="001936D1" w:rsidP="001936D1">
      <w:pPr>
        <w:shd w:val="clear" w:color="auto" w:fill="FFFFFF"/>
        <w:tabs>
          <w:tab w:val="left" w:pos="709"/>
        </w:tabs>
        <w:spacing w:after="0" w:line="240" w:lineRule="auto"/>
        <w:contextualSpacing/>
        <w:jc w:val="center"/>
        <w:rPr>
          <w:rFonts w:ascii="Times New Roman" w:eastAsia="Calibri" w:hAnsi="Times New Roman"/>
          <w:sz w:val="24"/>
          <w:szCs w:val="24"/>
        </w:rPr>
      </w:pPr>
    </w:p>
    <w:p w:rsidR="003D0855" w:rsidRPr="003D0855" w:rsidRDefault="003D0855" w:rsidP="003D0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16976438"/>
      <w:r w:rsidRPr="003D0855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0" allowOverlap="1" wp14:anchorId="49049646" wp14:editId="5005E873">
            <wp:simplePos x="0" y="0"/>
            <wp:positionH relativeFrom="page">
              <wp:align>center</wp:align>
            </wp:positionH>
            <wp:positionV relativeFrom="paragraph">
              <wp:posOffset>635</wp:posOffset>
            </wp:positionV>
            <wp:extent cx="876300" cy="876300"/>
            <wp:effectExtent l="0" t="0" r="0" b="0"/>
            <wp:wrapSquare wrapText="largest"/>
            <wp:docPr id="2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08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</w:p>
    <w:p w:rsidR="003D0855" w:rsidRPr="003D0855" w:rsidRDefault="003D0855" w:rsidP="003D0855">
      <w:pPr>
        <w:tabs>
          <w:tab w:val="left" w:pos="709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855" w:rsidRPr="003D0855" w:rsidRDefault="003D0855" w:rsidP="003D0855">
      <w:pPr>
        <w:tabs>
          <w:tab w:val="left" w:pos="709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855" w:rsidRPr="003D0855" w:rsidRDefault="003D0855" w:rsidP="003D0855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855" w:rsidRPr="003D0855" w:rsidRDefault="003D0855" w:rsidP="003D0855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855" w:rsidRPr="003D0855" w:rsidRDefault="003D0855" w:rsidP="003D0855">
      <w:pPr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855" w:rsidRPr="003D0855" w:rsidRDefault="003D0855" w:rsidP="003D0855">
      <w:pPr>
        <w:tabs>
          <w:tab w:val="left" w:pos="709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5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Московской области</w:t>
      </w:r>
    </w:p>
    <w:p w:rsidR="003D0855" w:rsidRPr="003D0855" w:rsidRDefault="003D0855" w:rsidP="003D0855">
      <w:pPr>
        <w:tabs>
          <w:tab w:val="left" w:pos="709"/>
        </w:tabs>
        <w:spacing w:after="0" w:line="240" w:lineRule="auto"/>
        <w:contextualSpacing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D0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Государственное автономное профессиональное образовательное учреждение Московской области </w:t>
      </w:r>
    </w:p>
    <w:p w:rsidR="003D0855" w:rsidRPr="003D0855" w:rsidRDefault="003D0855" w:rsidP="003D0855">
      <w:pPr>
        <w:tabs>
          <w:tab w:val="left" w:pos="709"/>
        </w:tabs>
        <w:spacing w:after="0" w:line="240" w:lineRule="auto"/>
        <w:contextualSpacing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D0855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«Подмосковный колледж «Энергия»</w:t>
      </w:r>
    </w:p>
    <w:p w:rsidR="003D0855" w:rsidRPr="003D0855" w:rsidRDefault="003D0855" w:rsidP="003D0855">
      <w:pPr>
        <w:tabs>
          <w:tab w:val="left" w:pos="709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855" w:rsidRPr="003D0855" w:rsidRDefault="003D0855" w:rsidP="003D085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855" w:rsidRPr="003D0855" w:rsidRDefault="003D0855" w:rsidP="003D085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0855" w:rsidRPr="003D0855" w:rsidRDefault="003D0855" w:rsidP="003D085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0855" w:rsidRPr="003D0855" w:rsidRDefault="003D0855" w:rsidP="003D085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0855" w:rsidRPr="003D0855" w:rsidRDefault="003D0855" w:rsidP="003D085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0855" w:rsidRPr="003D0855" w:rsidRDefault="003D0855" w:rsidP="003D085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0855" w:rsidRPr="003D0855" w:rsidRDefault="003D0855" w:rsidP="003D085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0855" w:rsidRPr="003D0855" w:rsidRDefault="003D0855" w:rsidP="003D085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0855" w:rsidRPr="003D0855" w:rsidRDefault="003D0855" w:rsidP="003D085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0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ОБЩЕОБРАЗОВАТЕЛЬНОЙ</w:t>
      </w:r>
    </w:p>
    <w:p w:rsidR="003D0855" w:rsidRPr="003D0855" w:rsidRDefault="003D0855" w:rsidP="003D085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0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ДИСЦИПЛИНЫ</w:t>
      </w:r>
    </w:p>
    <w:p w:rsidR="003D0855" w:rsidRPr="003D0855" w:rsidRDefault="003D0855" w:rsidP="003D085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0855" w:rsidRPr="003D0855" w:rsidRDefault="003D0855" w:rsidP="003D085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0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ООД.06 АСТРОНОМИЯ</w:t>
      </w:r>
    </w:p>
    <w:p w:rsidR="003D0855" w:rsidRPr="003D0855" w:rsidRDefault="003D0855" w:rsidP="003D085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855" w:rsidRPr="003D0855" w:rsidRDefault="003D0855" w:rsidP="003D085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5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образовательной программы</w:t>
      </w:r>
    </w:p>
    <w:p w:rsidR="003D0855" w:rsidRPr="003D0855" w:rsidRDefault="003D0855" w:rsidP="003D085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специальности</w:t>
      </w:r>
    </w:p>
    <w:p w:rsidR="003D0855" w:rsidRPr="003D0855" w:rsidRDefault="003D0855" w:rsidP="003D085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5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 профессионального образования</w:t>
      </w:r>
    </w:p>
    <w:p w:rsidR="003D0855" w:rsidRPr="003D0855" w:rsidRDefault="003D0855" w:rsidP="003D085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bookmarkStart w:id="1" w:name="_Hlk117354114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09.02.07 «Информационные системы и программирование</w:t>
      </w:r>
      <w:r w:rsidRPr="003D08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</w:p>
    <w:bookmarkEnd w:id="1"/>
    <w:p w:rsidR="003D0855" w:rsidRPr="003D0855" w:rsidRDefault="003D0855" w:rsidP="003D085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Базовой</w:t>
      </w:r>
      <w:r w:rsidRPr="003D0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</w:t>
      </w:r>
    </w:p>
    <w:p w:rsidR="003D0855" w:rsidRPr="003D0855" w:rsidRDefault="003D0855" w:rsidP="003D085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3D0855" w:rsidRDefault="003D0855" w:rsidP="003D0855">
      <w:pP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3D0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Квалификация: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Разработчик веб   и     мультимедийных                                                           </w:t>
      </w:r>
    </w:p>
    <w:p w:rsidR="003D0855" w:rsidRPr="003D0855" w:rsidRDefault="003D0855" w:rsidP="003D0855">
      <w:pP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3D08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приложений</w:t>
      </w:r>
    </w:p>
    <w:p w:rsidR="003D0855" w:rsidRPr="003D0855" w:rsidRDefault="003D0855" w:rsidP="003D085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08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</w:t>
      </w:r>
      <w:r w:rsidRPr="003D085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 обучения:</w:t>
      </w:r>
      <w:r w:rsidRPr="003D08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D085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очная</w:t>
      </w:r>
    </w:p>
    <w:p w:rsidR="003D0855" w:rsidRPr="003D0855" w:rsidRDefault="003D0855" w:rsidP="003D085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3D0855" w:rsidRPr="003D0855" w:rsidRDefault="003D0855" w:rsidP="003D085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:rsidR="003D0855" w:rsidRPr="003D0855" w:rsidRDefault="003D0855" w:rsidP="003D085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:rsidR="003D0855" w:rsidRPr="003D0855" w:rsidRDefault="003D0855" w:rsidP="003D0855">
      <w:pPr>
        <w:shd w:val="clear" w:color="auto" w:fill="FFFFFF"/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855" w:rsidRPr="003D0855" w:rsidRDefault="003D0855" w:rsidP="003D0855">
      <w:pPr>
        <w:shd w:val="clear" w:color="auto" w:fill="FFFFFF"/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855" w:rsidRPr="003D0855" w:rsidRDefault="003D0855" w:rsidP="003D0855">
      <w:pPr>
        <w:shd w:val="clear" w:color="auto" w:fill="FFFFFF"/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855" w:rsidRPr="003D0855" w:rsidRDefault="003D0855" w:rsidP="003D0855">
      <w:pPr>
        <w:shd w:val="clear" w:color="auto" w:fill="FFFFFF"/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855" w:rsidRPr="003D0855" w:rsidRDefault="003D0855" w:rsidP="003D0855">
      <w:pPr>
        <w:shd w:val="clear" w:color="auto" w:fill="FFFFFF"/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855" w:rsidRPr="003D0855" w:rsidRDefault="003D0855" w:rsidP="003D0855">
      <w:pPr>
        <w:shd w:val="clear" w:color="auto" w:fill="FFFFFF"/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855" w:rsidRPr="003D0855" w:rsidRDefault="003D0855" w:rsidP="003D0855">
      <w:pPr>
        <w:shd w:val="clear" w:color="auto" w:fill="FFFFFF"/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855" w:rsidRPr="003D0855" w:rsidRDefault="003D0855" w:rsidP="003D0855">
      <w:pPr>
        <w:shd w:val="clear" w:color="auto" w:fill="FFFFFF"/>
        <w:tabs>
          <w:tab w:val="left" w:pos="709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855" w:rsidRPr="003D0855" w:rsidRDefault="003D0855" w:rsidP="003D0855">
      <w:pPr>
        <w:shd w:val="clear" w:color="auto" w:fill="FFFFFF"/>
        <w:tabs>
          <w:tab w:val="left" w:pos="709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855" w:rsidRPr="003D0855" w:rsidRDefault="003D0855" w:rsidP="003D0855">
      <w:pPr>
        <w:shd w:val="clear" w:color="auto" w:fill="FFFFFF"/>
        <w:tabs>
          <w:tab w:val="left" w:pos="709"/>
        </w:tabs>
        <w:spacing w:after="0" w:line="240" w:lineRule="auto"/>
        <w:contextualSpacing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D08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Реутов, 2022 г.</w:t>
      </w:r>
      <w:bookmarkEnd w:id="0"/>
    </w:p>
    <w:p w:rsidR="001936D1" w:rsidRDefault="001936D1" w:rsidP="001936D1">
      <w:pPr>
        <w:shd w:val="clear" w:color="auto" w:fill="FFFFFF"/>
        <w:tabs>
          <w:tab w:val="left" w:pos="709"/>
        </w:tabs>
        <w:spacing w:after="0" w:line="240" w:lineRule="auto"/>
        <w:contextualSpacing/>
        <w:jc w:val="center"/>
        <w:rPr>
          <w:rFonts w:ascii="Times New Roman" w:eastAsia="Calibri" w:hAnsi="Times New Roman"/>
          <w:sz w:val="24"/>
          <w:szCs w:val="24"/>
        </w:rPr>
      </w:pPr>
    </w:p>
    <w:p w:rsidR="001936D1" w:rsidRDefault="001936D1" w:rsidP="001936D1">
      <w:pPr>
        <w:shd w:val="clear" w:color="auto" w:fill="FFFFFF"/>
        <w:tabs>
          <w:tab w:val="left" w:pos="709"/>
        </w:tabs>
        <w:spacing w:after="0" w:line="240" w:lineRule="auto"/>
        <w:contextualSpacing/>
        <w:jc w:val="center"/>
        <w:rPr>
          <w:rFonts w:ascii="Times New Roman" w:eastAsia="Calibri" w:hAnsi="Times New Roman"/>
          <w:sz w:val="24"/>
          <w:szCs w:val="24"/>
        </w:rPr>
      </w:pPr>
    </w:p>
    <w:p w:rsidR="001936D1" w:rsidRDefault="001936D1" w:rsidP="001936D1">
      <w:pPr>
        <w:shd w:val="clear" w:color="auto" w:fill="FFFFFF"/>
        <w:tabs>
          <w:tab w:val="left" w:pos="709"/>
        </w:tabs>
        <w:spacing w:after="0" w:line="240" w:lineRule="auto"/>
        <w:contextualSpacing/>
        <w:jc w:val="center"/>
        <w:rPr>
          <w:rFonts w:ascii="Times New Roman" w:eastAsia="Calibri" w:hAnsi="Times New Roman"/>
          <w:sz w:val="24"/>
          <w:szCs w:val="24"/>
        </w:rPr>
      </w:pPr>
    </w:p>
    <w:p w:rsidR="00874456" w:rsidRDefault="00874456" w:rsidP="001936D1">
      <w:pPr>
        <w:shd w:val="clear" w:color="auto" w:fill="FFFFFF"/>
        <w:tabs>
          <w:tab w:val="left" w:pos="709"/>
        </w:tabs>
        <w:spacing w:after="0" w:line="240" w:lineRule="auto"/>
        <w:contextualSpacing/>
        <w:jc w:val="center"/>
        <w:rPr>
          <w:rFonts w:ascii="Times New Roman" w:eastAsia="Calibri" w:hAnsi="Times New Roman"/>
          <w:sz w:val="24"/>
          <w:szCs w:val="24"/>
        </w:rPr>
      </w:pPr>
    </w:p>
    <w:p w:rsidR="00874456" w:rsidRDefault="00874456" w:rsidP="001936D1">
      <w:pPr>
        <w:shd w:val="clear" w:color="auto" w:fill="FFFFFF"/>
        <w:tabs>
          <w:tab w:val="left" w:pos="709"/>
        </w:tabs>
        <w:spacing w:after="0" w:line="240" w:lineRule="auto"/>
        <w:contextualSpacing/>
        <w:jc w:val="center"/>
        <w:rPr>
          <w:rFonts w:ascii="Times New Roman" w:eastAsia="Calibri" w:hAnsi="Times New Roman"/>
          <w:sz w:val="24"/>
          <w:szCs w:val="24"/>
        </w:rPr>
      </w:pPr>
    </w:p>
    <w:p w:rsidR="00874456" w:rsidRDefault="00874456" w:rsidP="001936D1">
      <w:pPr>
        <w:shd w:val="clear" w:color="auto" w:fill="FFFFFF"/>
        <w:tabs>
          <w:tab w:val="left" w:pos="709"/>
        </w:tabs>
        <w:spacing w:after="0" w:line="240" w:lineRule="auto"/>
        <w:contextualSpacing/>
        <w:jc w:val="center"/>
        <w:rPr>
          <w:rFonts w:ascii="Times New Roman" w:eastAsia="Calibri" w:hAnsi="Times New Roman"/>
          <w:sz w:val="24"/>
          <w:szCs w:val="24"/>
        </w:rPr>
      </w:pPr>
    </w:p>
    <w:p w:rsidR="001936D1" w:rsidRDefault="001936D1" w:rsidP="001936D1">
      <w:pPr>
        <w:shd w:val="clear" w:color="auto" w:fill="FFFFFF"/>
        <w:tabs>
          <w:tab w:val="left" w:pos="709"/>
        </w:tabs>
        <w:spacing w:after="0" w:line="240" w:lineRule="auto"/>
        <w:contextualSpacing/>
        <w:jc w:val="center"/>
        <w:rPr>
          <w:rFonts w:ascii="Times New Roman" w:eastAsia="Calibri" w:hAnsi="Times New Roman"/>
          <w:sz w:val="24"/>
          <w:szCs w:val="24"/>
        </w:rPr>
      </w:pPr>
    </w:p>
    <w:tbl>
      <w:tblPr>
        <w:tblW w:w="98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0"/>
        <w:gridCol w:w="4710"/>
      </w:tblGrid>
      <w:tr w:rsidR="001936D1" w:rsidTr="001936D1">
        <w:tc>
          <w:tcPr>
            <w:tcW w:w="5103" w:type="dxa"/>
            <w:hideMark/>
          </w:tcPr>
          <w:p w:rsidR="001936D1" w:rsidRDefault="001936D1">
            <w:pPr>
              <w:widowControl w:val="0"/>
              <w:tabs>
                <w:tab w:val="left" w:pos="709"/>
                <w:tab w:val="left" w:leader="underscore" w:pos="5198"/>
              </w:tabs>
              <w:spacing w:after="3"/>
              <w:rPr>
                <w:rFonts w:ascii="Times New Roman" w:eastAsia="Calibri" w:hAnsi="Times New Roman"/>
                <w:sz w:val="24"/>
                <w:szCs w:val="24"/>
              </w:rPr>
            </w:pPr>
            <w:bookmarkStart w:id="2" w:name="_Hlk827625981"/>
            <w:bookmarkEnd w:id="2"/>
            <w:r>
              <w:rPr>
                <w:rFonts w:ascii="Times New Roman" w:eastAsia="Calibri" w:hAnsi="Times New Roman"/>
                <w:sz w:val="24"/>
                <w:szCs w:val="24"/>
              </w:rPr>
              <w:t>РАССМОТРЕНО</w:t>
            </w:r>
          </w:p>
        </w:tc>
        <w:tc>
          <w:tcPr>
            <w:tcW w:w="4712" w:type="dxa"/>
            <w:hideMark/>
          </w:tcPr>
          <w:p w:rsidR="001936D1" w:rsidRDefault="001936D1">
            <w:pPr>
              <w:widowControl w:val="0"/>
              <w:tabs>
                <w:tab w:val="left" w:pos="709"/>
                <w:tab w:val="left" w:leader="underscore" w:pos="5198"/>
              </w:tabs>
              <w:spacing w:after="3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СОГЛАСОВАНО</w:t>
            </w:r>
          </w:p>
        </w:tc>
      </w:tr>
      <w:tr w:rsidR="001936D1" w:rsidTr="001936D1">
        <w:tc>
          <w:tcPr>
            <w:tcW w:w="5103" w:type="dxa"/>
            <w:hideMark/>
          </w:tcPr>
          <w:p w:rsidR="001936D1" w:rsidRDefault="001936D1">
            <w:pPr>
              <w:widowControl w:val="0"/>
              <w:tabs>
                <w:tab w:val="left" w:pos="709"/>
                <w:tab w:val="left" w:leader="underscore" w:pos="5198"/>
              </w:tabs>
              <w:spacing w:after="3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 заседании предметно-цикловой комиссии</w:t>
            </w:r>
          </w:p>
        </w:tc>
        <w:tc>
          <w:tcPr>
            <w:tcW w:w="4712" w:type="dxa"/>
            <w:hideMark/>
          </w:tcPr>
          <w:p w:rsidR="001936D1" w:rsidRDefault="001936D1">
            <w:pPr>
              <w:widowControl w:val="0"/>
              <w:tabs>
                <w:tab w:val="left" w:pos="709"/>
                <w:tab w:val="left" w:leader="underscore" w:pos="5198"/>
              </w:tabs>
              <w:spacing w:after="3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Заместитель директора по УМР</w:t>
            </w:r>
          </w:p>
          <w:p w:rsidR="001936D1" w:rsidRDefault="001936D1">
            <w:pPr>
              <w:widowControl w:val="0"/>
              <w:tabs>
                <w:tab w:val="left" w:pos="709"/>
                <w:tab w:val="left" w:leader="underscore" w:pos="5198"/>
              </w:tabs>
              <w:spacing w:after="3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_______________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А.И.Кириллов</w:t>
            </w:r>
            <w:proofErr w:type="spellEnd"/>
          </w:p>
        </w:tc>
      </w:tr>
      <w:tr w:rsidR="001936D1" w:rsidTr="001936D1">
        <w:tc>
          <w:tcPr>
            <w:tcW w:w="5103" w:type="dxa"/>
            <w:hideMark/>
          </w:tcPr>
          <w:p w:rsidR="001936D1" w:rsidRDefault="001936D1">
            <w:pPr>
              <w:widowControl w:val="0"/>
              <w:tabs>
                <w:tab w:val="left" w:pos="709"/>
                <w:tab w:val="left" w:leader="underscore" w:pos="5198"/>
              </w:tabs>
              <w:spacing w:after="3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Протокол №    от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  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»         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4712" w:type="dxa"/>
            <w:hideMark/>
          </w:tcPr>
          <w:p w:rsidR="001936D1" w:rsidRDefault="001936D1">
            <w:pPr>
              <w:widowControl w:val="0"/>
              <w:tabs>
                <w:tab w:val="left" w:pos="709"/>
                <w:tab w:val="left" w:leader="underscore" w:pos="5198"/>
              </w:tabs>
              <w:spacing w:after="3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«___» _______________20___г.</w:t>
            </w:r>
          </w:p>
        </w:tc>
      </w:tr>
      <w:tr w:rsidR="001936D1" w:rsidTr="001936D1">
        <w:tc>
          <w:tcPr>
            <w:tcW w:w="5103" w:type="dxa"/>
            <w:hideMark/>
          </w:tcPr>
          <w:p w:rsidR="001936D1" w:rsidRDefault="001936D1">
            <w:pPr>
              <w:widowControl w:val="0"/>
              <w:tabs>
                <w:tab w:val="left" w:pos="709"/>
                <w:tab w:val="left" w:leader="underscore" w:pos="5198"/>
              </w:tabs>
              <w:spacing w:after="3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Председатель ПЦК</w:t>
            </w:r>
          </w:p>
          <w:p w:rsidR="001936D1" w:rsidRDefault="001936D1">
            <w:pPr>
              <w:widowControl w:val="0"/>
              <w:tabs>
                <w:tab w:val="left" w:pos="709"/>
                <w:tab w:val="left" w:leader="underscore" w:pos="5198"/>
              </w:tabs>
              <w:spacing w:after="3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________________/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В.И.Заварыкина</w:t>
            </w:r>
            <w:proofErr w:type="spellEnd"/>
          </w:p>
        </w:tc>
        <w:tc>
          <w:tcPr>
            <w:tcW w:w="4712" w:type="dxa"/>
          </w:tcPr>
          <w:p w:rsidR="001936D1" w:rsidRDefault="001936D1">
            <w:pPr>
              <w:widowControl w:val="0"/>
              <w:tabs>
                <w:tab w:val="left" w:pos="709"/>
                <w:tab w:val="left" w:leader="underscore" w:pos="5198"/>
              </w:tabs>
              <w:spacing w:after="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936D1" w:rsidTr="001936D1">
        <w:tc>
          <w:tcPr>
            <w:tcW w:w="5103" w:type="dxa"/>
          </w:tcPr>
          <w:p w:rsidR="001936D1" w:rsidRDefault="001936D1">
            <w:pPr>
              <w:widowControl w:val="0"/>
              <w:tabs>
                <w:tab w:val="left" w:pos="709"/>
                <w:tab w:val="left" w:leader="underscore" w:pos="5198"/>
              </w:tabs>
              <w:spacing w:after="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12" w:type="dxa"/>
            <w:hideMark/>
          </w:tcPr>
          <w:p w:rsidR="001936D1" w:rsidRDefault="001936D1">
            <w:pPr>
              <w:widowControl w:val="0"/>
              <w:tabs>
                <w:tab w:val="left" w:pos="709"/>
                <w:tab w:val="left" w:leader="underscore" w:pos="5198"/>
              </w:tabs>
              <w:spacing w:after="3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Заместитель директора по УР</w:t>
            </w:r>
          </w:p>
        </w:tc>
      </w:tr>
      <w:tr w:rsidR="001936D1" w:rsidTr="001936D1">
        <w:tc>
          <w:tcPr>
            <w:tcW w:w="5103" w:type="dxa"/>
          </w:tcPr>
          <w:p w:rsidR="001936D1" w:rsidRDefault="001936D1">
            <w:pPr>
              <w:widowControl w:val="0"/>
              <w:tabs>
                <w:tab w:val="left" w:pos="709"/>
                <w:tab w:val="left" w:leader="underscore" w:pos="5198"/>
              </w:tabs>
              <w:spacing w:after="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12" w:type="dxa"/>
            <w:hideMark/>
          </w:tcPr>
          <w:p w:rsidR="001936D1" w:rsidRDefault="001936D1">
            <w:pPr>
              <w:widowControl w:val="0"/>
              <w:tabs>
                <w:tab w:val="left" w:pos="709"/>
                <w:tab w:val="left" w:leader="underscore" w:pos="5198"/>
              </w:tabs>
              <w:spacing w:after="3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______________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А.В.Куликова</w:t>
            </w:r>
            <w:proofErr w:type="spellEnd"/>
          </w:p>
        </w:tc>
      </w:tr>
      <w:tr w:rsidR="001936D1" w:rsidTr="001936D1">
        <w:tc>
          <w:tcPr>
            <w:tcW w:w="5103" w:type="dxa"/>
          </w:tcPr>
          <w:p w:rsidR="001936D1" w:rsidRDefault="001936D1">
            <w:pPr>
              <w:widowControl w:val="0"/>
              <w:tabs>
                <w:tab w:val="left" w:pos="709"/>
                <w:tab w:val="left" w:leader="underscore" w:pos="5198"/>
              </w:tabs>
              <w:spacing w:after="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12" w:type="dxa"/>
            <w:hideMark/>
          </w:tcPr>
          <w:p w:rsidR="001936D1" w:rsidRDefault="001936D1">
            <w:pPr>
              <w:widowControl w:val="0"/>
              <w:tabs>
                <w:tab w:val="left" w:pos="709"/>
                <w:tab w:val="left" w:leader="underscore" w:pos="5198"/>
              </w:tabs>
              <w:spacing w:after="3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«___» _______________20___г.</w:t>
            </w:r>
          </w:p>
        </w:tc>
      </w:tr>
      <w:tr w:rsidR="001936D1" w:rsidTr="001936D1">
        <w:tc>
          <w:tcPr>
            <w:tcW w:w="5103" w:type="dxa"/>
          </w:tcPr>
          <w:p w:rsidR="001936D1" w:rsidRDefault="001936D1">
            <w:pPr>
              <w:widowControl w:val="0"/>
              <w:tabs>
                <w:tab w:val="left" w:pos="709"/>
                <w:tab w:val="left" w:leader="underscore" w:pos="5198"/>
              </w:tabs>
              <w:spacing w:after="3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1936D1" w:rsidRDefault="001936D1">
            <w:pPr>
              <w:widowControl w:val="0"/>
              <w:tabs>
                <w:tab w:val="left" w:pos="709"/>
                <w:tab w:val="left" w:leader="underscore" w:pos="5198"/>
              </w:tabs>
              <w:spacing w:after="3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1936D1" w:rsidRDefault="001936D1">
            <w:pPr>
              <w:widowControl w:val="0"/>
              <w:tabs>
                <w:tab w:val="left" w:pos="709"/>
                <w:tab w:val="left" w:leader="underscore" w:pos="5198"/>
              </w:tabs>
              <w:spacing w:after="3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ОДОБРЕНО</w:t>
            </w:r>
          </w:p>
        </w:tc>
        <w:tc>
          <w:tcPr>
            <w:tcW w:w="4712" w:type="dxa"/>
          </w:tcPr>
          <w:p w:rsidR="001936D1" w:rsidRDefault="001936D1">
            <w:pPr>
              <w:widowControl w:val="0"/>
              <w:tabs>
                <w:tab w:val="left" w:pos="709"/>
                <w:tab w:val="left" w:leader="underscore" w:pos="5198"/>
              </w:tabs>
              <w:spacing w:after="3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1936D1" w:rsidRDefault="001936D1">
            <w:pPr>
              <w:widowControl w:val="0"/>
              <w:tabs>
                <w:tab w:val="left" w:pos="709"/>
                <w:tab w:val="left" w:leader="underscore" w:pos="5198"/>
              </w:tabs>
              <w:spacing w:after="3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1936D1" w:rsidRDefault="001936D1">
            <w:pPr>
              <w:widowControl w:val="0"/>
              <w:tabs>
                <w:tab w:val="left" w:pos="709"/>
                <w:tab w:val="left" w:leader="underscore" w:pos="5198"/>
              </w:tabs>
              <w:spacing w:after="3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Заведующий СП ЦОПП «Энергия»</w:t>
            </w:r>
          </w:p>
        </w:tc>
      </w:tr>
      <w:tr w:rsidR="001936D1" w:rsidTr="001936D1">
        <w:tc>
          <w:tcPr>
            <w:tcW w:w="5103" w:type="dxa"/>
            <w:hideMark/>
          </w:tcPr>
          <w:p w:rsidR="001936D1" w:rsidRDefault="001936D1">
            <w:pPr>
              <w:widowControl w:val="0"/>
              <w:tabs>
                <w:tab w:val="left" w:pos="709"/>
                <w:tab w:val="left" w:leader="underscore" w:pos="5198"/>
              </w:tabs>
              <w:spacing w:after="3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 заседании Методического Совета</w:t>
            </w:r>
          </w:p>
        </w:tc>
        <w:tc>
          <w:tcPr>
            <w:tcW w:w="4712" w:type="dxa"/>
            <w:hideMark/>
          </w:tcPr>
          <w:p w:rsidR="001936D1" w:rsidRDefault="001936D1">
            <w:pPr>
              <w:widowControl w:val="0"/>
              <w:tabs>
                <w:tab w:val="left" w:pos="709"/>
                <w:tab w:val="left" w:leader="underscore" w:pos="5198"/>
              </w:tabs>
              <w:spacing w:after="3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________________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Н.Г.Близнякова</w:t>
            </w:r>
            <w:proofErr w:type="spellEnd"/>
          </w:p>
        </w:tc>
      </w:tr>
      <w:tr w:rsidR="001936D1" w:rsidTr="001936D1">
        <w:tc>
          <w:tcPr>
            <w:tcW w:w="5103" w:type="dxa"/>
            <w:hideMark/>
          </w:tcPr>
          <w:p w:rsidR="001936D1" w:rsidRDefault="001936D1">
            <w:pPr>
              <w:widowControl w:val="0"/>
              <w:tabs>
                <w:tab w:val="left" w:pos="709"/>
              </w:tabs>
              <w:spacing w:after="3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Протокол №___от __________20__ г.</w:t>
            </w:r>
          </w:p>
        </w:tc>
        <w:tc>
          <w:tcPr>
            <w:tcW w:w="4712" w:type="dxa"/>
            <w:hideMark/>
          </w:tcPr>
          <w:p w:rsidR="001936D1" w:rsidRDefault="001936D1">
            <w:pPr>
              <w:widowControl w:val="0"/>
              <w:tabs>
                <w:tab w:val="left" w:pos="709"/>
                <w:tab w:val="left" w:leader="underscore" w:pos="5198"/>
              </w:tabs>
              <w:spacing w:after="3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«___» _______________20___г.</w:t>
            </w:r>
          </w:p>
        </w:tc>
      </w:tr>
      <w:tr w:rsidR="001936D1" w:rsidTr="001936D1">
        <w:tc>
          <w:tcPr>
            <w:tcW w:w="5103" w:type="dxa"/>
            <w:hideMark/>
          </w:tcPr>
          <w:p w:rsidR="001936D1" w:rsidRDefault="001936D1">
            <w:pPr>
              <w:widowControl w:val="0"/>
              <w:tabs>
                <w:tab w:val="left" w:pos="709"/>
              </w:tabs>
              <w:spacing w:after="3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Председатель</w:t>
            </w:r>
          </w:p>
        </w:tc>
        <w:tc>
          <w:tcPr>
            <w:tcW w:w="4712" w:type="dxa"/>
          </w:tcPr>
          <w:p w:rsidR="001936D1" w:rsidRDefault="001936D1">
            <w:pPr>
              <w:widowControl w:val="0"/>
              <w:tabs>
                <w:tab w:val="left" w:pos="709"/>
                <w:tab w:val="left" w:leader="underscore" w:pos="5198"/>
              </w:tabs>
              <w:spacing w:after="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936D1" w:rsidTr="001936D1">
        <w:tc>
          <w:tcPr>
            <w:tcW w:w="5103" w:type="dxa"/>
            <w:hideMark/>
          </w:tcPr>
          <w:p w:rsidR="001936D1" w:rsidRDefault="001936D1">
            <w:pPr>
              <w:widowControl w:val="0"/>
              <w:tabs>
                <w:tab w:val="left" w:pos="709"/>
                <w:tab w:val="left" w:leader="underscore" w:pos="5198"/>
              </w:tabs>
              <w:spacing w:after="3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___________________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Е.А.Андрошина</w:t>
            </w:r>
            <w:proofErr w:type="spellEnd"/>
          </w:p>
        </w:tc>
        <w:tc>
          <w:tcPr>
            <w:tcW w:w="4712" w:type="dxa"/>
          </w:tcPr>
          <w:p w:rsidR="001936D1" w:rsidRDefault="001936D1">
            <w:pPr>
              <w:widowControl w:val="0"/>
              <w:tabs>
                <w:tab w:val="left" w:pos="709"/>
                <w:tab w:val="left" w:leader="underscore" w:pos="5198"/>
              </w:tabs>
              <w:spacing w:after="3"/>
              <w:rPr>
                <w:rFonts w:ascii="Times New Roman" w:eastAsia="Calibri" w:hAnsi="Times New Roman"/>
                <w:sz w:val="24"/>
                <w:szCs w:val="24"/>
              </w:rPr>
            </w:pPr>
            <w:bookmarkStart w:id="3" w:name="_Hlk82609319"/>
            <w:bookmarkEnd w:id="3"/>
          </w:p>
        </w:tc>
      </w:tr>
    </w:tbl>
    <w:p w:rsidR="00CF3797" w:rsidRDefault="00CF3797" w:rsidP="001936D1">
      <w:pPr>
        <w:pStyle w:val="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3797" w:rsidRDefault="00CF3797" w:rsidP="001936D1">
      <w:pPr>
        <w:pStyle w:val="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3797" w:rsidRDefault="00CF3797" w:rsidP="001936D1">
      <w:pPr>
        <w:pStyle w:val="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3797" w:rsidRDefault="00CF3797" w:rsidP="001936D1">
      <w:pPr>
        <w:pStyle w:val="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3797" w:rsidRDefault="00CF3797" w:rsidP="001936D1">
      <w:pPr>
        <w:pStyle w:val="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3797" w:rsidRDefault="00CF3797" w:rsidP="001936D1">
      <w:pPr>
        <w:pStyle w:val="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3797" w:rsidRDefault="00CF3797" w:rsidP="001936D1">
      <w:pPr>
        <w:pStyle w:val="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3797" w:rsidRDefault="00CF3797" w:rsidP="001936D1">
      <w:pPr>
        <w:pStyle w:val="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3797" w:rsidRDefault="00CF3797" w:rsidP="001936D1">
      <w:pPr>
        <w:pStyle w:val="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3797" w:rsidRDefault="00CF3797" w:rsidP="001936D1">
      <w:pPr>
        <w:pStyle w:val="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3797" w:rsidRDefault="00CF3797" w:rsidP="001936D1">
      <w:pPr>
        <w:pStyle w:val="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3797" w:rsidRDefault="00CF3797" w:rsidP="001936D1">
      <w:pPr>
        <w:pStyle w:val="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3797" w:rsidRDefault="00CF3797" w:rsidP="001936D1">
      <w:pPr>
        <w:pStyle w:val="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3797" w:rsidRDefault="00CF3797" w:rsidP="001936D1">
      <w:pPr>
        <w:pStyle w:val="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3797" w:rsidRDefault="00CF3797" w:rsidP="001936D1">
      <w:pPr>
        <w:pStyle w:val="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3797" w:rsidRDefault="00CF3797" w:rsidP="001936D1">
      <w:pPr>
        <w:pStyle w:val="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3797" w:rsidRDefault="00CF3797" w:rsidP="001936D1">
      <w:pPr>
        <w:pStyle w:val="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3797" w:rsidRDefault="00CF3797" w:rsidP="001936D1">
      <w:pPr>
        <w:pStyle w:val="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3797" w:rsidRDefault="00CF3797" w:rsidP="001936D1">
      <w:pPr>
        <w:pStyle w:val="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3797" w:rsidRDefault="00CF3797" w:rsidP="001936D1">
      <w:pPr>
        <w:pStyle w:val="1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36D1" w:rsidRDefault="001936D1" w:rsidP="001936D1">
      <w:pPr>
        <w:pStyle w:val="16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1936D1" w:rsidRDefault="001936D1" w:rsidP="001936D1">
      <w:pPr>
        <w:pStyle w:val="af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 w:rsidR="00E82FAF">
        <w:rPr>
          <w:rFonts w:ascii="Times New Roman" w:hAnsi="Times New Roman" w:cs="Times New Roman"/>
          <w:sz w:val="24"/>
          <w:szCs w:val="24"/>
        </w:rPr>
        <w:t>Шмелёва О.В.</w:t>
      </w:r>
      <w:r>
        <w:rPr>
          <w:rFonts w:ascii="Times New Roman" w:hAnsi="Times New Roman" w:cs="Times New Roman"/>
          <w:sz w:val="24"/>
          <w:szCs w:val="24"/>
        </w:rPr>
        <w:t>, преподаватель</w:t>
      </w:r>
    </w:p>
    <w:p w:rsidR="001936D1" w:rsidRDefault="001936D1" w:rsidP="001936D1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</w:p>
    <w:p w:rsidR="001936D1" w:rsidRDefault="001936D1" w:rsidP="001936D1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</w:p>
    <w:p w:rsidR="001936D1" w:rsidRDefault="001936D1" w:rsidP="001936D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36D1" w:rsidRDefault="001936D1" w:rsidP="001936D1">
      <w:pPr>
        <w:tabs>
          <w:tab w:val="left" w:pos="709"/>
        </w:tabs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1936D1" w:rsidRDefault="001936D1" w:rsidP="0019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36D1" w:rsidRDefault="001936D1" w:rsidP="0019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7ED3" w:rsidRPr="00364047" w:rsidRDefault="00497ED3" w:rsidP="00497ED3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bookmarkStart w:id="4" w:name="_Hlk96002302"/>
      <w:bookmarkStart w:id="5" w:name="_Hlk95990822"/>
      <w:r w:rsidRPr="0036404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p w:rsidR="00497ED3" w:rsidRPr="00364047" w:rsidRDefault="00497ED3" w:rsidP="00497ED3">
      <w:pPr>
        <w:tabs>
          <w:tab w:val="left" w:pos="8364"/>
        </w:tabs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tbl>
      <w:tblPr>
        <w:tblStyle w:val="af8"/>
        <w:tblW w:w="867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497ED3" w:rsidRPr="00364047" w:rsidTr="00CF3797">
        <w:trPr>
          <w:trHeight w:val="1176"/>
        </w:trPr>
        <w:tc>
          <w:tcPr>
            <w:tcW w:w="739" w:type="dxa"/>
          </w:tcPr>
          <w:p w:rsidR="00497ED3" w:rsidRPr="00364047" w:rsidRDefault="00497ED3" w:rsidP="00CF3797">
            <w:pPr>
              <w:tabs>
                <w:tab w:val="left" w:pos="8364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6" w:name="_Hlk87379534"/>
            <w:r w:rsidRPr="00364047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6946" w:type="dxa"/>
            <w:vAlign w:val="center"/>
          </w:tcPr>
          <w:p w:rsidR="00497ED3" w:rsidRPr="005261B6" w:rsidRDefault="00497ED3" w:rsidP="00CF3797">
            <w:pPr>
              <w:tabs>
                <w:tab w:val="left" w:pos="8364"/>
              </w:tabs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40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ПРИМЕРНОЙ РАБОЧЕЙ ПРОГРАММЫ УЧЕБНОЙ ДИСЦИПЛИНЫ</w:t>
            </w:r>
          </w:p>
        </w:tc>
        <w:tc>
          <w:tcPr>
            <w:tcW w:w="992" w:type="dxa"/>
            <w:vAlign w:val="center"/>
          </w:tcPr>
          <w:p w:rsidR="00497ED3" w:rsidRPr="00364047" w:rsidRDefault="00497ED3" w:rsidP="00CF3797">
            <w:pPr>
              <w:tabs>
                <w:tab w:val="left" w:pos="8364"/>
              </w:tabs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497ED3" w:rsidRPr="00364047" w:rsidTr="00CF3797">
        <w:tc>
          <w:tcPr>
            <w:tcW w:w="739" w:type="dxa"/>
          </w:tcPr>
          <w:p w:rsidR="00497ED3" w:rsidRPr="00364047" w:rsidRDefault="00497ED3" w:rsidP="00CF3797">
            <w:pPr>
              <w:tabs>
                <w:tab w:val="left" w:pos="8364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364047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6946" w:type="dxa"/>
            <w:vAlign w:val="center"/>
          </w:tcPr>
          <w:p w:rsidR="00497ED3" w:rsidRPr="00364047" w:rsidRDefault="00497ED3" w:rsidP="00CF3797">
            <w:pPr>
              <w:tabs>
                <w:tab w:val="left" w:pos="8364"/>
              </w:tabs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40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vAlign w:val="center"/>
          </w:tcPr>
          <w:p w:rsidR="00497ED3" w:rsidRPr="00364047" w:rsidRDefault="00497ED3" w:rsidP="00CF3797">
            <w:pPr>
              <w:tabs>
                <w:tab w:val="left" w:pos="8364"/>
              </w:tabs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497ED3" w:rsidRPr="00364047" w:rsidTr="00CF3797">
        <w:tc>
          <w:tcPr>
            <w:tcW w:w="739" w:type="dxa"/>
          </w:tcPr>
          <w:p w:rsidR="00497ED3" w:rsidRPr="00364047" w:rsidRDefault="00497ED3" w:rsidP="00CF3797">
            <w:pPr>
              <w:tabs>
                <w:tab w:val="left" w:pos="8364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364047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6946" w:type="dxa"/>
            <w:vAlign w:val="center"/>
          </w:tcPr>
          <w:p w:rsidR="00497ED3" w:rsidRPr="00364047" w:rsidRDefault="00497ED3" w:rsidP="00CF3797">
            <w:pPr>
              <w:tabs>
                <w:tab w:val="left" w:pos="8364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5261B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ПРОФЕССИОНАЛЬНЫЕ КОМПЕТЕНЦИИ</w:t>
            </w:r>
          </w:p>
        </w:tc>
        <w:tc>
          <w:tcPr>
            <w:tcW w:w="992" w:type="dxa"/>
            <w:vAlign w:val="center"/>
          </w:tcPr>
          <w:p w:rsidR="00497ED3" w:rsidRPr="00364047" w:rsidRDefault="00497ED3" w:rsidP="00CF3797">
            <w:pPr>
              <w:tabs>
                <w:tab w:val="left" w:pos="8364"/>
              </w:tabs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</w:tr>
      <w:tr w:rsidR="00497ED3" w:rsidRPr="00364047" w:rsidTr="00CF3797">
        <w:trPr>
          <w:trHeight w:val="858"/>
        </w:trPr>
        <w:tc>
          <w:tcPr>
            <w:tcW w:w="739" w:type="dxa"/>
          </w:tcPr>
          <w:p w:rsidR="00497ED3" w:rsidRPr="00364047" w:rsidRDefault="00497ED3" w:rsidP="00CF3797">
            <w:pPr>
              <w:tabs>
                <w:tab w:val="left" w:pos="8364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364047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6946" w:type="dxa"/>
            <w:vAlign w:val="center"/>
          </w:tcPr>
          <w:p w:rsidR="00497ED3" w:rsidRPr="00364047" w:rsidRDefault="00497ED3" w:rsidP="00CF3797">
            <w:pPr>
              <w:tabs>
                <w:tab w:val="left" w:pos="8364"/>
              </w:tabs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261B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УСЛОВИЯ РЕАЛИЗАЦИИ ПРОГРАММЫ УЧЕБНОЙ ДИСЦИПЛИНЫ </w:t>
            </w:r>
          </w:p>
        </w:tc>
        <w:tc>
          <w:tcPr>
            <w:tcW w:w="992" w:type="dxa"/>
            <w:vAlign w:val="center"/>
          </w:tcPr>
          <w:p w:rsidR="00497ED3" w:rsidRPr="00364047" w:rsidRDefault="00497ED3" w:rsidP="00CF3797">
            <w:pPr>
              <w:tabs>
                <w:tab w:val="left" w:pos="8364"/>
              </w:tabs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</w:tr>
      <w:bookmarkEnd w:id="4"/>
      <w:tr w:rsidR="00497ED3" w:rsidRPr="00364047" w:rsidTr="00CF3797">
        <w:tc>
          <w:tcPr>
            <w:tcW w:w="739" w:type="dxa"/>
          </w:tcPr>
          <w:p w:rsidR="00497ED3" w:rsidRPr="00364047" w:rsidRDefault="00497ED3" w:rsidP="00CF379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364047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6946" w:type="dxa"/>
            <w:vAlign w:val="center"/>
          </w:tcPr>
          <w:p w:rsidR="00497ED3" w:rsidRPr="00364047" w:rsidRDefault="00497ED3" w:rsidP="00CF3797">
            <w:pPr>
              <w:tabs>
                <w:tab w:val="left" w:pos="8364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 И ОЦЕНКА РЕЗУЛЬТАТОВ ОСВОЕНИЯ ОБЩЕОБРАЗОВАТЕЛЬНОЙ ДИСЦИПЛИНЫ</w:t>
            </w:r>
          </w:p>
        </w:tc>
        <w:tc>
          <w:tcPr>
            <w:tcW w:w="992" w:type="dxa"/>
            <w:vAlign w:val="center"/>
          </w:tcPr>
          <w:p w:rsidR="00497ED3" w:rsidRPr="00364047" w:rsidRDefault="00497ED3" w:rsidP="00CF3797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  <w:bookmarkEnd w:id="6"/>
    </w:tbl>
    <w:p w:rsidR="00497ED3" w:rsidRPr="00364047" w:rsidRDefault="00497ED3" w:rsidP="00497ED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047">
        <w:rPr>
          <w:rFonts w:ascii="Times New Roman" w:eastAsia="Times New Roman" w:hAnsi="Times New Roman" w:cs="Times New Roman"/>
          <w:b/>
          <w:i/>
          <w:u w:val="single"/>
          <w:lang w:eastAsia="ru-RU"/>
        </w:rPr>
        <w:br w:type="page"/>
      </w:r>
      <w:bookmarkEnd w:id="5"/>
      <w:r w:rsidRPr="00364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ОБЩАЯ ХАРАКТЕРИСТИКА ПРИМЕРНОЙ РАБОЧЕЙ ПРОГРАММЫ УЧЕБНОЙ ДИСЦИПЛИНЫ </w:t>
      </w:r>
    </w:p>
    <w:p w:rsidR="00497ED3" w:rsidRPr="00364047" w:rsidRDefault="00497ED3" w:rsidP="00497ED3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ED3" w:rsidRPr="00364047" w:rsidRDefault="00497ED3" w:rsidP="00497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_Hlk95991063"/>
      <w:r w:rsidRPr="00364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 w:rsidRPr="003640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F3797" w:rsidRPr="003D0855" w:rsidRDefault="00497ED3" w:rsidP="00CF3797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6404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«</w:t>
      </w:r>
      <w:r w:rsidRPr="003640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Астрономия</w:t>
      </w:r>
      <w:r w:rsidRPr="00364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является обязательной частью общеобразовательного цикла основной образовательной программы в соответствии с ФГОС </w:t>
      </w:r>
      <w:proofErr w:type="gramStart"/>
      <w:r w:rsidRPr="003640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CF3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4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79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09.02.07</w:t>
      </w:r>
      <w:proofErr w:type="gramEnd"/>
      <w:r w:rsidR="00CF379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«Информационные системы и программирование</w:t>
      </w:r>
      <w:r w:rsidR="00CF3797" w:rsidRPr="003D08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</w:p>
    <w:p w:rsidR="00497ED3" w:rsidRPr="00364047" w:rsidRDefault="00497ED3" w:rsidP="00497ED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ED3" w:rsidRPr="00364047" w:rsidRDefault="00497ED3" w:rsidP="00497ED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1.1.2 Цели дисциплины</w:t>
      </w:r>
    </w:p>
    <w:p w:rsidR="00497ED3" w:rsidRPr="00364047" w:rsidRDefault="00497ED3" w:rsidP="00497ED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7ED3" w:rsidRPr="00364047" w:rsidRDefault="00497ED3" w:rsidP="00497ED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0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программы общеобразовательной дисциплины «Астрономия» направлено на достижение следующих целей:</w:t>
      </w:r>
    </w:p>
    <w:p w:rsidR="00497ED3" w:rsidRPr="00364047" w:rsidRDefault="00497ED3" w:rsidP="00497ED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047">
        <w:rPr>
          <w:rFonts w:ascii="Times New Roman" w:eastAsia="Times New Roman" w:hAnsi="Times New Roman" w:cs="Times New Roman"/>
          <w:sz w:val="28"/>
          <w:szCs w:val="28"/>
          <w:lang w:eastAsia="ru-RU"/>
        </w:rPr>
        <w:t>1) сформированность представлений о строении Солнечной системы,</w:t>
      </w:r>
    </w:p>
    <w:p w:rsidR="00497ED3" w:rsidRPr="00364047" w:rsidRDefault="00497ED3" w:rsidP="00497ED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047">
        <w:rPr>
          <w:rFonts w:ascii="Times New Roman" w:eastAsia="Times New Roman" w:hAnsi="Times New Roman" w:cs="Times New Roman"/>
          <w:sz w:val="28"/>
          <w:szCs w:val="28"/>
          <w:lang w:eastAsia="ru-RU"/>
        </w:rPr>
        <w:t>эволюции звезд и Вселенной, пространственно-временных масштабах Вселенной;</w:t>
      </w:r>
    </w:p>
    <w:p w:rsidR="00497ED3" w:rsidRPr="00364047" w:rsidRDefault="00497ED3" w:rsidP="00497ED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047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понимание физических процессов, происходящих на звездах, в звездных системах, в межгалактической среде;</w:t>
      </w:r>
    </w:p>
    <w:p w:rsidR="00497ED3" w:rsidRPr="00364047" w:rsidRDefault="00497ED3" w:rsidP="00497ED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047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:rsidR="00497ED3" w:rsidRPr="00364047" w:rsidRDefault="00497ED3" w:rsidP="00497ED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047">
        <w:rPr>
          <w:rFonts w:ascii="Times New Roman" w:eastAsia="Times New Roman" w:hAnsi="Times New Roman" w:cs="Times New Roman"/>
          <w:sz w:val="28"/>
          <w:szCs w:val="28"/>
          <w:lang w:eastAsia="ru-RU"/>
        </w:rPr>
        <w:t>4) сформированность представлений о методах получения научных</w:t>
      </w:r>
    </w:p>
    <w:p w:rsidR="00497ED3" w:rsidRPr="00364047" w:rsidRDefault="00497ED3" w:rsidP="00497ED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047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астрономических знаний; владение приемами проведения астрономических наблюдений невооруженным глазом, с помощью оптического телескопа;</w:t>
      </w:r>
    </w:p>
    <w:p w:rsidR="00497ED3" w:rsidRPr="00364047" w:rsidRDefault="00497ED3" w:rsidP="00497ED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047">
        <w:rPr>
          <w:rFonts w:ascii="Times New Roman" w:eastAsia="Times New Roman" w:hAnsi="Times New Roman" w:cs="Times New Roman"/>
          <w:sz w:val="28"/>
          <w:szCs w:val="28"/>
          <w:lang w:eastAsia="ru-RU"/>
        </w:rPr>
        <w:t>5) сформированность умения решать астрономические задачи;</w:t>
      </w:r>
    </w:p>
    <w:p w:rsidR="00497ED3" w:rsidRPr="00364047" w:rsidRDefault="00497ED3" w:rsidP="00497ED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047">
        <w:rPr>
          <w:rFonts w:ascii="Times New Roman" w:eastAsia="Times New Roman" w:hAnsi="Times New Roman" w:cs="Times New Roman"/>
          <w:sz w:val="28"/>
          <w:szCs w:val="28"/>
          <w:lang w:eastAsia="ru-RU"/>
        </w:rPr>
        <w:t>6) сформированность представлений о значении астрономии в деятельности человека и дальнейшем научно-техническом развитии;</w:t>
      </w:r>
    </w:p>
    <w:p w:rsidR="00497ED3" w:rsidRPr="00364047" w:rsidRDefault="00497ED3" w:rsidP="00497ED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047">
        <w:rPr>
          <w:rFonts w:ascii="Times New Roman" w:eastAsia="Times New Roman" w:hAnsi="Times New Roman" w:cs="Times New Roman"/>
          <w:sz w:val="28"/>
          <w:szCs w:val="28"/>
          <w:lang w:eastAsia="ru-RU"/>
        </w:rPr>
        <w:t>7) осознание роли отечественной науки в освоении и использовании</w:t>
      </w:r>
    </w:p>
    <w:p w:rsidR="00497ED3" w:rsidRDefault="00497ED3" w:rsidP="00497ED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04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космического пространства и развитии международного сотрудничества в этой области.</w:t>
      </w:r>
      <w:r w:rsidRPr="00364047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</w:p>
    <w:p w:rsidR="00497ED3" w:rsidRPr="00364047" w:rsidRDefault="00497ED3" w:rsidP="00497ED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ED3" w:rsidRPr="00364047" w:rsidRDefault="00497ED3" w:rsidP="00497ED3">
      <w:pPr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Планируемые результаты освоения дисциплины:</w:t>
      </w:r>
    </w:p>
    <w:p w:rsidR="00497ED3" w:rsidRPr="00364047" w:rsidRDefault="00497ED3" w:rsidP="00497ED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дисциплина имеет при формировании и развитии общих </w:t>
      </w:r>
      <w:proofErr w:type="spellStart"/>
      <w:proofErr w:type="gramStart"/>
      <w:r w:rsidRPr="0036404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компетенций:_</w:t>
      </w:r>
      <w:proofErr w:type="gramEnd"/>
      <w:r w:rsidRPr="00364047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spellEnd"/>
      <w:r w:rsidRPr="00364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01, ОК 02, ОК 04, ОК 07</w:t>
      </w:r>
    </w:p>
    <w:bookmarkEnd w:id="7"/>
    <w:p w:rsidR="00497ED3" w:rsidRPr="00364047" w:rsidRDefault="00497ED3" w:rsidP="00497ED3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7ED3" w:rsidRDefault="00497ED3" w:rsidP="00497ED3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9E3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Логика формулирования результатов обучения по астрономии отражает этапность формирования результатов обучения: от представлений к способам деятельности. Одновременно с этим, в логике компетентностного подхода определение целей дисциплины должно быть ориентировано на компетенции, определенные во ФГОС СПО, и формируемые при освоении обучающимися предметного содержания.</w:t>
      </w:r>
    </w:p>
    <w:p w:rsidR="00497ED3" w:rsidRDefault="00497ED3" w:rsidP="00497ED3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5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1.2.2. Планируемые результаты освоения общеобразовательной дисциплины в соответствии с ФГОС СПО и на основе ФГОС СОО </w:t>
      </w:r>
      <w:r w:rsidRPr="009B49E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ОК и ПК (ОК указываются из нового макета ФГОС СПО 2022года по профессии/специальности)</w:t>
      </w:r>
    </w:p>
    <w:tbl>
      <w:tblPr>
        <w:tblStyle w:val="af8"/>
        <w:tblW w:w="0" w:type="auto"/>
        <w:tblInd w:w="0" w:type="dxa"/>
        <w:tblLook w:val="04A0" w:firstRow="1" w:lastRow="0" w:firstColumn="1" w:lastColumn="0" w:noHBand="0" w:noVBand="1"/>
      </w:tblPr>
      <w:tblGrid>
        <w:gridCol w:w="2033"/>
        <w:gridCol w:w="3224"/>
        <w:gridCol w:w="4088"/>
      </w:tblGrid>
      <w:tr w:rsidR="00497ED3" w:rsidTr="00CF3797">
        <w:tc>
          <w:tcPr>
            <w:tcW w:w="1980" w:type="dxa"/>
            <w:vMerge w:val="restart"/>
            <w:vAlign w:val="center"/>
          </w:tcPr>
          <w:p w:rsidR="00497ED3" w:rsidRPr="00451F87" w:rsidRDefault="00497ED3" w:rsidP="00CF3797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F87">
              <w:rPr>
                <w:b/>
                <w:sz w:val="28"/>
                <w:szCs w:val="28"/>
              </w:rPr>
              <w:t>Код и наименование формируемых компетенций</w:t>
            </w:r>
          </w:p>
        </w:tc>
        <w:tc>
          <w:tcPr>
            <w:tcW w:w="7365" w:type="dxa"/>
            <w:gridSpan w:val="2"/>
            <w:vAlign w:val="center"/>
          </w:tcPr>
          <w:p w:rsidR="00497ED3" w:rsidRPr="00451F87" w:rsidRDefault="00497ED3" w:rsidP="00CF3797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F87">
              <w:rPr>
                <w:b/>
                <w:sz w:val="28"/>
                <w:szCs w:val="28"/>
              </w:rPr>
              <w:t>Планируемые результаты освоения дисциплины</w:t>
            </w:r>
          </w:p>
        </w:tc>
      </w:tr>
      <w:tr w:rsidR="00497ED3" w:rsidTr="00CF3797">
        <w:tc>
          <w:tcPr>
            <w:tcW w:w="1980" w:type="dxa"/>
            <w:vMerge/>
            <w:vAlign w:val="center"/>
          </w:tcPr>
          <w:p w:rsidR="00497ED3" w:rsidRPr="00451F87" w:rsidRDefault="00497ED3" w:rsidP="00CF3797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77" w:type="dxa"/>
            <w:vAlign w:val="center"/>
          </w:tcPr>
          <w:p w:rsidR="00497ED3" w:rsidRPr="00451F87" w:rsidRDefault="00497ED3" w:rsidP="00CF3797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F87">
              <w:rPr>
                <w:b/>
                <w:sz w:val="28"/>
                <w:szCs w:val="28"/>
              </w:rPr>
              <w:t>Общие</w:t>
            </w:r>
          </w:p>
        </w:tc>
        <w:tc>
          <w:tcPr>
            <w:tcW w:w="4088" w:type="dxa"/>
            <w:vAlign w:val="center"/>
          </w:tcPr>
          <w:p w:rsidR="00497ED3" w:rsidRPr="00451F87" w:rsidRDefault="00497ED3" w:rsidP="00CF3797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1F87">
              <w:rPr>
                <w:b/>
                <w:sz w:val="28"/>
                <w:szCs w:val="28"/>
              </w:rPr>
              <w:t>Дисциплинарные</w:t>
            </w:r>
          </w:p>
        </w:tc>
      </w:tr>
      <w:tr w:rsidR="00497ED3" w:rsidTr="00CF3797">
        <w:tc>
          <w:tcPr>
            <w:tcW w:w="1980" w:type="dxa"/>
            <w:vMerge w:val="restart"/>
          </w:tcPr>
          <w:p w:rsidR="00497ED3" w:rsidRDefault="00497ED3" w:rsidP="00CF379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t>ОК 01 Выбирать способы решения задач профессионально й деятельности применительно к различным контекстам</w:t>
            </w:r>
          </w:p>
        </w:tc>
        <w:tc>
          <w:tcPr>
            <w:tcW w:w="3277" w:type="dxa"/>
          </w:tcPr>
          <w:p w:rsidR="00497ED3" w:rsidRDefault="00497ED3" w:rsidP="00CF3797">
            <w:pPr>
              <w:spacing w:after="2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t xml:space="preserve">Уметь: - распознавать задачу и/или проблему в профессиональном и/или социальном контексте; - анализировать задачу и/или проблему и выделять её составные части; - определять этапы решения задачи; - выявлять и эффективно искать информацию, необходимую для решения задачи и/или проблемы; - составлять план действия; - определять необходимые ресурсы;- владеть актуальными методами работы в профессиональной и смежных сферах; - реализовывать составленный план; - оценивать результат и </w:t>
            </w:r>
            <w:r>
              <w:lastRenderedPageBreak/>
              <w:t>последствия своих действий (самостоятельно или с помощью наставника)</w:t>
            </w:r>
          </w:p>
        </w:tc>
        <w:tc>
          <w:tcPr>
            <w:tcW w:w="4088" w:type="dxa"/>
          </w:tcPr>
          <w:p w:rsidR="00497ED3" w:rsidRDefault="00497ED3" w:rsidP="00CF379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lastRenderedPageBreak/>
              <w:t>Уметь: − описывать историческую роль отечественной науки в процессе освоения космоса; − объяснять значение современных астрономических открытий и технологий</w:t>
            </w:r>
          </w:p>
        </w:tc>
      </w:tr>
      <w:tr w:rsidR="00497ED3" w:rsidTr="00CF3797">
        <w:tc>
          <w:tcPr>
            <w:tcW w:w="1980" w:type="dxa"/>
            <w:vMerge/>
          </w:tcPr>
          <w:p w:rsidR="00497ED3" w:rsidRDefault="00497ED3" w:rsidP="00CF379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77" w:type="dxa"/>
          </w:tcPr>
          <w:p w:rsidR="00497ED3" w:rsidRDefault="00497ED3" w:rsidP="00CF379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t>Знать: - актуальный профессиональный и социальный контекст, в котором приходится работать и жить; - основные источники информации и ресурсы для решения задач и проблем в профессиональном и/или социальном контексте; - алгоритмы выполнения работ в профессиональной и смежных областях; - методы работы в профессиональной и смежных сферах; - структуру плана для решения задач; - порядок оценки результатов решения задач профессиональной деятельности</w:t>
            </w:r>
          </w:p>
        </w:tc>
        <w:tc>
          <w:tcPr>
            <w:tcW w:w="4088" w:type="dxa"/>
          </w:tcPr>
          <w:p w:rsidR="00497ED3" w:rsidRDefault="00497ED3" w:rsidP="00CF379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t>Знать: − горизонтальные и экваториальные координаты небесных светил по карте Звездного неба (Солнца, Луны и звезд и т.д.) из условий их видимости и особенностей движения Солнца на различных широтах, в т.ч. с применением специализированного программного обеспечения; − роль космических станций в научных исследованиях</w:t>
            </w:r>
          </w:p>
        </w:tc>
      </w:tr>
      <w:tr w:rsidR="00497ED3" w:rsidTr="00CF3797">
        <w:tc>
          <w:tcPr>
            <w:tcW w:w="1980" w:type="dxa"/>
            <w:vMerge w:val="restart"/>
          </w:tcPr>
          <w:p w:rsidR="00497ED3" w:rsidRDefault="00497ED3" w:rsidP="00CF379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 й деятельности</w:t>
            </w:r>
          </w:p>
        </w:tc>
        <w:tc>
          <w:tcPr>
            <w:tcW w:w="3277" w:type="dxa"/>
          </w:tcPr>
          <w:p w:rsidR="00497ED3" w:rsidRPr="00451F87" w:rsidRDefault="00497ED3" w:rsidP="00CF379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t>Уметь: - определять задачи для поиска информации; - определять необходимые источники информации; - планировать процесс поиска; структурировать получаемую информацию; - выделять наиболее значимое в перечне информации; оценивать практическую значимость результатов поиска; - оформлять результаты поиска, применять средства информационных технологий для решения профессиональных задач; - использовать современное программное обеспечение;</w:t>
            </w:r>
            <w:r w:rsidRPr="00451F87">
              <w:t xml:space="preserve"> </w:t>
            </w:r>
            <w: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4088" w:type="dxa"/>
          </w:tcPr>
          <w:p w:rsidR="00497ED3" w:rsidRPr="00451F87" w:rsidRDefault="00497ED3" w:rsidP="00CF379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t>Уметь: − описывать особенности строения Солнечной системы и Вселенной, используя основополагающие астрономические понятия, теории, законы; − формулировать основные положения современной гипотезы о формировании всех тел Солнечной системы из единого газопылевого облака; − сравнивать эволюционные изменения, строения планет и малых тел Солнечной системы; − описывать наблюдаемые явления, происходящие во Вселенной; − определять возраст Вселенной, расстояние до галактики и звездных скоплений на основе закона Хаббла</w:t>
            </w:r>
            <w:r w:rsidRPr="00451F87">
              <w:t xml:space="preserve"> </w:t>
            </w:r>
            <w:r>
              <w:t xml:space="preserve">и диаграммы </w:t>
            </w:r>
            <w:proofErr w:type="spellStart"/>
            <w:r>
              <w:t>Герцшпрунга</w:t>
            </w:r>
            <w:proofErr w:type="spellEnd"/>
            <w:r>
              <w:t xml:space="preserve"> — Рассела; устанавливать взаимосвязь между законами Кеплера и движением планет и малых тел в Солнечной системе</w:t>
            </w:r>
          </w:p>
        </w:tc>
      </w:tr>
      <w:tr w:rsidR="00497ED3" w:rsidTr="00CF3797">
        <w:tc>
          <w:tcPr>
            <w:tcW w:w="1980" w:type="dxa"/>
            <w:vMerge/>
          </w:tcPr>
          <w:p w:rsidR="00497ED3" w:rsidRDefault="00497ED3" w:rsidP="00CF379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77" w:type="dxa"/>
          </w:tcPr>
          <w:p w:rsidR="00497ED3" w:rsidRDefault="00497ED3" w:rsidP="00CF379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t xml:space="preserve">Знать: - номенклатура информационных источников, применяемых в профессиональной деятельности; - приемы структурирования информации; - формат </w:t>
            </w:r>
            <w:r>
              <w:lastRenderedPageBreak/>
              <w:t>оформления результатов поиска информации, - современные средства и устройства информатизации; - порядок их применения и программное обеспечение в - профессиональной деятельности в том числе с использованием цифровых средств</w:t>
            </w:r>
          </w:p>
        </w:tc>
        <w:tc>
          <w:tcPr>
            <w:tcW w:w="4088" w:type="dxa"/>
          </w:tcPr>
          <w:p w:rsidR="00497ED3" w:rsidRDefault="00497ED3" w:rsidP="00CF379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lastRenderedPageBreak/>
              <w:t xml:space="preserve">Знать: − виды звездного неба в течение суток, года (экваториальная система координат, видимое годичное движение Солнца, и вид звездного неба); − смысл понятий космологии, Вселенной, модели Вселенной, Большого взрыва, реликтового </w:t>
            </w:r>
            <w:r>
              <w:lastRenderedPageBreak/>
              <w:t>излучения, светимости; − основные параметры Галактик и звездных скоплений (размеры, состав, тип и структуру); − основные периоды эволюции Вселенной с момента начала ее расширения - Большого взрыва</w:t>
            </w:r>
          </w:p>
        </w:tc>
      </w:tr>
      <w:tr w:rsidR="00497ED3" w:rsidTr="00CF3797">
        <w:tc>
          <w:tcPr>
            <w:tcW w:w="1980" w:type="dxa"/>
            <w:vMerge w:val="restart"/>
          </w:tcPr>
          <w:p w:rsidR="00497ED3" w:rsidRDefault="00497ED3" w:rsidP="00CF379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lastRenderedPageBreak/>
              <w:t xml:space="preserve">ОК 04 Эффективно </w:t>
            </w:r>
            <w:proofErr w:type="spellStart"/>
            <w:r>
              <w:t>взаимодействоват</w:t>
            </w:r>
            <w:proofErr w:type="spellEnd"/>
            <w:r>
              <w:t xml:space="preserve"> ь и работать в коллективе и команде</w:t>
            </w:r>
          </w:p>
        </w:tc>
        <w:tc>
          <w:tcPr>
            <w:tcW w:w="3277" w:type="dxa"/>
          </w:tcPr>
          <w:p w:rsidR="00497ED3" w:rsidRDefault="00497ED3" w:rsidP="00CF379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t>Уметь: - организовывать работу коллектива и команды; -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088" w:type="dxa"/>
          </w:tcPr>
          <w:p w:rsidR="00497ED3" w:rsidRDefault="00497ED3" w:rsidP="00CF379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t>Уметь: описывать роль науки в становлении и развитии гелиоцентрической системы мира</w:t>
            </w:r>
          </w:p>
        </w:tc>
      </w:tr>
      <w:tr w:rsidR="00497ED3" w:rsidTr="00CF3797">
        <w:tc>
          <w:tcPr>
            <w:tcW w:w="1980" w:type="dxa"/>
            <w:vMerge/>
          </w:tcPr>
          <w:p w:rsidR="00497ED3" w:rsidRDefault="00497ED3" w:rsidP="00CF379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77" w:type="dxa"/>
          </w:tcPr>
          <w:p w:rsidR="00497ED3" w:rsidRDefault="00497ED3" w:rsidP="00CF379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t>Знать: - психологические основы деятельности коллектива, психологические особенности личности; - основы проектной деятельности</w:t>
            </w:r>
          </w:p>
        </w:tc>
        <w:tc>
          <w:tcPr>
            <w:tcW w:w="4088" w:type="dxa"/>
          </w:tcPr>
          <w:p w:rsidR="00497ED3" w:rsidRDefault="00497ED3" w:rsidP="00CF379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t xml:space="preserve">Знать: космические комплексы связи для развития </w:t>
            </w:r>
            <w:proofErr w:type="spellStart"/>
            <w:r>
              <w:t>информационнотелекоммуникационных</w:t>
            </w:r>
            <w:proofErr w:type="spellEnd"/>
            <w:r>
              <w:t xml:space="preserve"> систем</w:t>
            </w:r>
          </w:p>
        </w:tc>
      </w:tr>
      <w:tr w:rsidR="00497ED3" w:rsidTr="00CF3797">
        <w:tc>
          <w:tcPr>
            <w:tcW w:w="1980" w:type="dxa"/>
            <w:vMerge w:val="restart"/>
          </w:tcPr>
          <w:p w:rsidR="00497ED3" w:rsidRPr="00451F87" w:rsidRDefault="00497ED3" w:rsidP="00CF379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t xml:space="preserve">ОК 07 Содействовать сохранению окружающей среды, </w:t>
            </w:r>
            <w:proofErr w:type="spellStart"/>
            <w:r>
              <w:t>ресурсосбережен</w:t>
            </w:r>
            <w:proofErr w:type="spellEnd"/>
            <w:r>
              <w:t xml:space="preserve"> </w:t>
            </w:r>
            <w:proofErr w:type="spellStart"/>
            <w:r>
              <w:t>ию</w:t>
            </w:r>
            <w:proofErr w:type="spellEnd"/>
            <w:r>
              <w:t>, применять знания об изменении климата, принципы бережливого</w:t>
            </w:r>
            <w:r w:rsidRPr="00451F87">
              <w:t xml:space="preserve"> </w:t>
            </w:r>
            <w:r>
              <w:t>производства, эффективно действовать в чрезвычайных ситуациях</w:t>
            </w:r>
          </w:p>
        </w:tc>
        <w:tc>
          <w:tcPr>
            <w:tcW w:w="3277" w:type="dxa"/>
          </w:tcPr>
          <w:p w:rsidR="00497ED3" w:rsidRPr="00451F87" w:rsidRDefault="00497ED3" w:rsidP="00CF379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t>Уметь: - соблюдать нормы экологической безопасности; - определять направления ресурсосбережения в рамках профессиональной деятельности по профессии (специальности), осуществлять работу с соблюдением принципов бережливого производства; - организовывать профессиональную деятельность с</w:t>
            </w:r>
            <w:r w:rsidRPr="00451F87">
              <w:t xml:space="preserve"> </w:t>
            </w:r>
            <w:r>
              <w:t>учетом знаний об изменении климатических условий региона</w:t>
            </w:r>
          </w:p>
        </w:tc>
        <w:tc>
          <w:tcPr>
            <w:tcW w:w="4088" w:type="dxa"/>
          </w:tcPr>
          <w:p w:rsidR="00497ED3" w:rsidRDefault="00497ED3" w:rsidP="00CF379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t>Уметь: − устанавливать взаимосвязь между законами астрометрии и наблюдаемыми невооруженным глазом движениями звезд и Солнца, Луны на различных географических широтах; объяснять влияние Солнца, звезд и Луны на природные явления и катаклизмы</w:t>
            </w:r>
          </w:p>
        </w:tc>
      </w:tr>
      <w:tr w:rsidR="00497ED3" w:rsidTr="00CF3797">
        <w:tc>
          <w:tcPr>
            <w:tcW w:w="1980" w:type="dxa"/>
            <w:vMerge/>
          </w:tcPr>
          <w:p w:rsidR="00497ED3" w:rsidRDefault="00497ED3" w:rsidP="00CF379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77" w:type="dxa"/>
          </w:tcPr>
          <w:p w:rsidR="00497ED3" w:rsidRDefault="00497ED3" w:rsidP="00CF379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t xml:space="preserve">Знать: - правила экологической безопасности при ведении профессиональной деятельности; - основные ресурсы, задействованные в профессиональной деятельности; - пути обеспечения ресурсосбережения; - принципы бережливого производства; - основные </w:t>
            </w:r>
            <w:r>
              <w:lastRenderedPageBreak/>
              <w:t>направления изменения климатических условий региона</w:t>
            </w:r>
          </w:p>
        </w:tc>
        <w:tc>
          <w:tcPr>
            <w:tcW w:w="4088" w:type="dxa"/>
          </w:tcPr>
          <w:p w:rsidR="00497ED3" w:rsidRDefault="00497ED3" w:rsidP="00CF379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lastRenderedPageBreak/>
              <w:t>Знать: − системы космического мониторинга участков земной поверхности и атмосферы; − определять влияние движения астероидов и комет на Землю</w:t>
            </w:r>
          </w:p>
        </w:tc>
      </w:tr>
    </w:tbl>
    <w:p w:rsidR="00497ED3" w:rsidRDefault="00497ED3" w:rsidP="00497ED3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7ED3" w:rsidRDefault="00497ED3" w:rsidP="00497ED3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7ED3" w:rsidRPr="00364047" w:rsidRDefault="00497ED3" w:rsidP="00497ED3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7ED3" w:rsidRPr="00364047" w:rsidRDefault="00497ED3" w:rsidP="00497ED3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497ED3" w:rsidRPr="00364047" w:rsidRDefault="00497ED3" w:rsidP="00497ED3">
      <w:pPr>
        <w:spacing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497ED3" w:rsidRPr="00364047" w:rsidRDefault="00497ED3" w:rsidP="00497ED3">
      <w:pPr>
        <w:spacing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83"/>
        <w:gridCol w:w="2456"/>
      </w:tblGrid>
      <w:tr w:rsidR="00497ED3" w:rsidRPr="00364047" w:rsidTr="00CF3797">
        <w:trPr>
          <w:trHeight w:val="490"/>
        </w:trPr>
        <w:tc>
          <w:tcPr>
            <w:tcW w:w="3685" w:type="pct"/>
            <w:vAlign w:val="center"/>
          </w:tcPr>
          <w:p w:rsidR="00497ED3" w:rsidRPr="00364047" w:rsidRDefault="00497ED3" w:rsidP="00CF379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4047">
              <w:rPr>
                <w:rFonts w:ascii="Times New Roman" w:eastAsia="Times New Roman" w:hAnsi="Times New Roman" w:cs="Times New Roman"/>
                <w:b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497ED3" w:rsidRPr="00364047" w:rsidRDefault="00497ED3" w:rsidP="00CF3797">
            <w:pPr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364047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Объем в часах</w:t>
            </w:r>
          </w:p>
        </w:tc>
      </w:tr>
      <w:tr w:rsidR="00497ED3" w:rsidRPr="00364047" w:rsidTr="00CF3797">
        <w:trPr>
          <w:trHeight w:val="490"/>
        </w:trPr>
        <w:tc>
          <w:tcPr>
            <w:tcW w:w="3685" w:type="pct"/>
            <w:vAlign w:val="center"/>
          </w:tcPr>
          <w:p w:rsidR="00497ED3" w:rsidRPr="00364047" w:rsidRDefault="00497ED3" w:rsidP="00CF379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4047">
              <w:rPr>
                <w:rFonts w:ascii="Times New Roman" w:eastAsia="Times New Roman" w:hAnsi="Times New Roman" w:cs="Times New Roman"/>
                <w:b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497ED3" w:rsidRPr="00364047" w:rsidRDefault="00497ED3" w:rsidP="00CF3797">
            <w:pPr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364047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39</w:t>
            </w:r>
          </w:p>
        </w:tc>
      </w:tr>
      <w:tr w:rsidR="00497ED3" w:rsidRPr="00364047" w:rsidTr="00CF3797">
        <w:trPr>
          <w:trHeight w:val="336"/>
        </w:trPr>
        <w:tc>
          <w:tcPr>
            <w:tcW w:w="5000" w:type="pct"/>
            <w:gridSpan w:val="2"/>
            <w:vAlign w:val="center"/>
          </w:tcPr>
          <w:p w:rsidR="00497ED3" w:rsidRPr="00364047" w:rsidRDefault="00497ED3" w:rsidP="00CF3797">
            <w:pPr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64047">
              <w:rPr>
                <w:rFonts w:ascii="Times New Roman" w:eastAsia="Times New Roman" w:hAnsi="Times New Roman" w:cs="Times New Roman"/>
                <w:lang w:eastAsia="ru-RU"/>
              </w:rPr>
              <w:t>в т. ч.:</w:t>
            </w:r>
          </w:p>
        </w:tc>
      </w:tr>
      <w:tr w:rsidR="00497ED3" w:rsidRPr="00364047" w:rsidTr="00CF3797">
        <w:trPr>
          <w:trHeight w:val="490"/>
        </w:trPr>
        <w:tc>
          <w:tcPr>
            <w:tcW w:w="3685" w:type="pct"/>
            <w:vAlign w:val="center"/>
          </w:tcPr>
          <w:p w:rsidR="00497ED3" w:rsidRPr="00364047" w:rsidRDefault="00497ED3" w:rsidP="00CF37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64047">
              <w:rPr>
                <w:rFonts w:ascii="Times New Roman" w:eastAsia="Times New Roman" w:hAnsi="Times New Roman" w:cs="Times New Roman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497ED3" w:rsidRPr="00364047" w:rsidRDefault="00497ED3" w:rsidP="00CF3797">
            <w:pPr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64047">
              <w:rPr>
                <w:rFonts w:ascii="Times New Roman" w:eastAsia="Times New Roman" w:hAnsi="Times New Roman" w:cs="Times New Roman"/>
                <w:iCs/>
                <w:lang w:eastAsia="ru-RU"/>
              </w:rPr>
              <w:t>28</w:t>
            </w:r>
          </w:p>
        </w:tc>
      </w:tr>
      <w:tr w:rsidR="00497ED3" w:rsidRPr="00364047" w:rsidTr="00CF3797">
        <w:trPr>
          <w:trHeight w:val="490"/>
        </w:trPr>
        <w:tc>
          <w:tcPr>
            <w:tcW w:w="3685" w:type="pct"/>
            <w:vAlign w:val="center"/>
          </w:tcPr>
          <w:p w:rsidR="00497ED3" w:rsidRPr="00364047" w:rsidRDefault="00497ED3" w:rsidP="00CF37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64047">
              <w:rPr>
                <w:rFonts w:ascii="Times New Roman" w:eastAsia="Times New Roman" w:hAnsi="Times New Roman" w:cs="Times New Roman"/>
                <w:lang w:eastAsia="ru-RU"/>
              </w:rPr>
              <w:t>практические занятия</w:t>
            </w:r>
            <w:r w:rsidRPr="0036404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497ED3" w:rsidRPr="00364047" w:rsidRDefault="00497ED3" w:rsidP="00CF3797">
            <w:pPr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64047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</w:tr>
      <w:tr w:rsidR="00497ED3" w:rsidRPr="00364047" w:rsidTr="00CF3797">
        <w:trPr>
          <w:trHeight w:val="331"/>
        </w:trPr>
        <w:tc>
          <w:tcPr>
            <w:tcW w:w="3685" w:type="pct"/>
            <w:vAlign w:val="center"/>
          </w:tcPr>
          <w:p w:rsidR="00497ED3" w:rsidRPr="00364047" w:rsidRDefault="00497ED3" w:rsidP="00CF3797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64047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Промежуточная аттестация </w:t>
            </w:r>
            <w:r w:rsidRPr="00364047">
              <w:rPr>
                <w:rFonts w:ascii="Times New Roman" w:hAnsi="Times New Roman" w:cs="Times New Roman"/>
                <w:b/>
                <w:sz w:val="24"/>
                <w:szCs w:val="24"/>
              </w:rPr>
              <w:t>(дифференцированный зачёт)</w:t>
            </w:r>
          </w:p>
        </w:tc>
        <w:tc>
          <w:tcPr>
            <w:tcW w:w="1315" w:type="pct"/>
            <w:vAlign w:val="center"/>
          </w:tcPr>
          <w:p w:rsidR="00497ED3" w:rsidRPr="00364047" w:rsidRDefault="00497ED3" w:rsidP="00CF3797">
            <w:pPr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64047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</w:tr>
    </w:tbl>
    <w:p w:rsidR="00497ED3" w:rsidRPr="00364047" w:rsidRDefault="00497ED3" w:rsidP="00497ED3">
      <w:pPr>
        <w:spacing w:after="120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97ED3" w:rsidRPr="00364047" w:rsidRDefault="00497ED3" w:rsidP="00497ED3">
      <w:pPr>
        <w:rPr>
          <w:rFonts w:ascii="Times New Roman" w:eastAsia="Times New Roman" w:hAnsi="Times New Roman" w:cs="Times New Roman"/>
          <w:b/>
          <w:i/>
          <w:lang w:eastAsia="ru-RU"/>
        </w:rPr>
        <w:sectPr w:rsidR="00497ED3" w:rsidRPr="00364047" w:rsidSect="00CF3797">
          <w:footerReference w:type="default" r:id="rId8"/>
          <w:footerReference w:type="first" r:id="rId9"/>
          <w:pgSz w:w="11906" w:h="16838"/>
          <w:pgMar w:top="1134" w:right="850" w:bottom="284" w:left="1701" w:header="708" w:footer="708" w:gutter="0"/>
          <w:pgNumType w:start="1"/>
          <w:cols w:space="720"/>
          <w:titlePg/>
          <w:docGrid w:linePitch="299"/>
        </w:sectPr>
      </w:pPr>
    </w:p>
    <w:p w:rsidR="00497ED3" w:rsidRPr="00364047" w:rsidRDefault="00497ED3" w:rsidP="00497ED3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и содержание учебной дисциплины</w:t>
      </w:r>
    </w:p>
    <w:tbl>
      <w:tblPr>
        <w:tblW w:w="5136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1"/>
        <w:gridCol w:w="5274"/>
        <w:gridCol w:w="779"/>
        <w:gridCol w:w="907"/>
        <w:gridCol w:w="1731"/>
      </w:tblGrid>
      <w:tr w:rsidR="00497ED3" w:rsidRPr="00364047" w:rsidTr="00CF3797">
        <w:trPr>
          <w:trHeight w:val="20"/>
        </w:trPr>
        <w:tc>
          <w:tcPr>
            <w:tcW w:w="792" w:type="pct"/>
            <w:vAlign w:val="center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32" w:type="pct"/>
            <w:gridSpan w:val="2"/>
            <w:vAlign w:val="center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29" w:type="pct"/>
            <w:vAlign w:val="center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Объем часов</w:t>
            </w:r>
          </w:p>
        </w:tc>
        <w:tc>
          <w:tcPr>
            <w:tcW w:w="847" w:type="pct"/>
            <w:vAlign w:val="center"/>
          </w:tcPr>
          <w:p w:rsidR="00497ED3" w:rsidRPr="000D3563" w:rsidRDefault="00497ED3" w:rsidP="00CF379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Формируемые компетенции</w:t>
            </w:r>
          </w:p>
        </w:tc>
      </w:tr>
      <w:tr w:rsidR="00497ED3" w:rsidRPr="00364047" w:rsidTr="00CF3797">
        <w:trPr>
          <w:trHeight w:val="20"/>
        </w:trPr>
        <w:tc>
          <w:tcPr>
            <w:tcW w:w="792" w:type="pct"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Введение</w:t>
            </w:r>
          </w:p>
        </w:tc>
        <w:tc>
          <w:tcPr>
            <w:tcW w:w="2932" w:type="pct"/>
            <w:gridSpan w:val="2"/>
          </w:tcPr>
          <w:p w:rsidR="00497ED3" w:rsidRPr="00364047" w:rsidRDefault="00497ED3" w:rsidP="00CF3797">
            <w:pPr>
              <w:shd w:val="clear" w:color="auto" w:fill="FFFFFF"/>
              <w:spacing w:after="160" w:line="240" w:lineRule="auto"/>
              <w:ind w:hanging="7"/>
              <w:jc w:val="both"/>
            </w:pPr>
            <w:r w:rsidRPr="00364047">
              <w:rPr>
                <w:rFonts w:ascii="Times New Roman" w:hAnsi="Times New Roman"/>
                <w:sz w:val="24"/>
                <w:szCs w:val="24"/>
              </w:rPr>
              <w:t>1.</w:t>
            </w:r>
            <w:r w:rsidRPr="00364047">
              <w:t xml:space="preserve"> </w:t>
            </w:r>
            <w:r w:rsidRPr="00364047">
              <w:rPr>
                <w:rFonts w:ascii="Times New Roman" w:hAnsi="Times New Roman"/>
                <w:sz w:val="24"/>
                <w:szCs w:val="24"/>
              </w:rPr>
              <w:t>Астрономия, ее связь с другими науками. Структура и масштабы Вселенной. Особенности астрономических методов исследования. Телескопы и радиотелескопы. Всеволновая астрономия</w:t>
            </w:r>
          </w:p>
        </w:tc>
        <w:tc>
          <w:tcPr>
            <w:tcW w:w="429" w:type="pct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47" w:type="pct"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</w:rPr>
            </w:pPr>
          </w:p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</w:rPr>
            </w:pPr>
          </w:p>
          <w:p w:rsidR="00497ED3" w:rsidRPr="00364047" w:rsidRDefault="00497ED3" w:rsidP="00CF3797">
            <w:pPr>
              <w:spacing w:line="259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64047">
              <w:rPr>
                <w:rFonts w:ascii="Times New Roman" w:eastAsia="Times New Roman" w:hAnsi="Times New Roman" w:cs="Times New Roman"/>
                <w:iCs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01, ОК 02</w:t>
            </w:r>
          </w:p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497ED3" w:rsidRPr="00364047" w:rsidTr="00CF3797">
        <w:trPr>
          <w:trHeight w:val="20"/>
        </w:trPr>
        <w:tc>
          <w:tcPr>
            <w:tcW w:w="792" w:type="pct"/>
            <w:vMerge w:val="restart"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Раздел 1. </w:t>
            </w:r>
            <w:r w:rsidRPr="0036404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Практические основы астрономии</w:t>
            </w:r>
          </w:p>
        </w:tc>
        <w:tc>
          <w:tcPr>
            <w:tcW w:w="2932" w:type="pct"/>
            <w:gridSpan w:val="2"/>
            <w:vMerge w:val="restart"/>
            <w:vAlign w:val="center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9" w:type="pct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847" w:type="pct"/>
            <w:vMerge w:val="restart"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</w:rPr>
            </w:pPr>
            <w:bookmarkStart w:id="8" w:name="_Hlk95841249"/>
          </w:p>
          <w:bookmarkEnd w:id="8"/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  <w:i/>
                <w:iCs/>
              </w:rPr>
            </w:pPr>
          </w:p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64047">
              <w:rPr>
                <w:rFonts w:ascii="Times New Roman" w:eastAsia="Times New Roman" w:hAnsi="Times New Roman" w:cs="Times New Roman"/>
                <w:iCs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01, ОК 02</w:t>
            </w:r>
          </w:p>
        </w:tc>
      </w:tr>
      <w:tr w:rsidR="00497ED3" w:rsidRPr="00364047" w:rsidTr="00CF3797">
        <w:trPr>
          <w:trHeight w:val="20"/>
        </w:trPr>
        <w:tc>
          <w:tcPr>
            <w:tcW w:w="792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32" w:type="pct"/>
            <w:gridSpan w:val="2"/>
            <w:vMerge/>
            <w:vAlign w:val="center"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29" w:type="pct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847" w:type="pct"/>
            <w:vMerge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497ED3" w:rsidRPr="00364047" w:rsidTr="00CF3797">
        <w:trPr>
          <w:trHeight w:val="832"/>
        </w:trPr>
        <w:tc>
          <w:tcPr>
            <w:tcW w:w="792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32" w:type="pct"/>
            <w:gridSpan w:val="2"/>
          </w:tcPr>
          <w:p w:rsidR="00497ED3" w:rsidRPr="00364047" w:rsidRDefault="00497ED3" w:rsidP="00CF37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4047">
              <w:rPr>
                <w:rFonts w:ascii="Times New Roman" w:hAnsi="Times New Roman"/>
                <w:sz w:val="24"/>
                <w:szCs w:val="24"/>
              </w:rPr>
              <w:t>1. Звезды и созвездия. Звездные карты, глобусы и атласы. Видимое движение звезд на различных географических широтах. Кульминация светил</w:t>
            </w:r>
          </w:p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847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497ED3" w:rsidRPr="00364047" w:rsidTr="00CF3797">
        <w:trPr>
          <w:trHeight w:val="972"/>
        </w:trPr>
        <w:tc>
          <w:tcPr>
            <w:tcW w:w="792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32" w:type="pct"/>
            <w:gridSpan w:val="2"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sz w:val="24"/>
                <w:szCs w:val="24"/>
              </w:rPr>
              <w:t>2. Видимое годичное движение Солнца. Эклиптика. Движение и фазы Луны. Затмения Солнца и Луны. Время и календарь. «Радиотелескоп и его принцип действия»</w:t>
            </w:r>
          </w:p>
        </w:tc>
        <w:tc>
          <w:tcPr>
            <w:tcW w:w="429" w:type="pct"/>
            <w:vAlign w:val="center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47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497ED3" w:rsidRPr="00364047" w:rsidTr="00CF3797">
        <w:trPr>
          <w:trHeight w:val="20"/>
        </w:trPr>
        <w:tc>
          <w:tcPr>
            <w:tcW w:w="792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32" w:type="pct"/>
            <w:gridSpan w:val="2"/>
          </w:tcPr>
          <w:p w:rsidR="00497ED3" w:rsidRPr="00364047" w:rsidRDefault="00497ED3" w:rsidP="00CF3797">
            <w:pPr>
              <w:tabs>
                <w:tab w:val="left" w:pos="6930"/>
              </w:tabs>
              <w:spacing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Тематика практических занятий </w:t>
            </w:r>
            <w:r w:rsidRPr="0036404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ab/>
            </w:r>
          </w:p>
        </w:tc>
        <w:tc>
          <w:tcPr>
            <w:tcW w:w="429" w:type="pct"/>
            <w:vAlign w:val="center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47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497ED3" w:rsidRPr="00364047" w:rsidTr="00CF3797">
        <w:trPr>
          <w:trHeight w:val="20"/>
        </w:trPr>
        <w:tc>
          <w:tcPr>
            <w:tcW w:w="792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539" w:type="pct"/>
            <w:tcBorders>
              <w:right w:val="nil"/>
            </w:tcBorders>
            <w:vAlign w:val="bottom"/>
          </w:tcPr>
          <w:p w:rsidR="00497ED3" w:rsidRPr="00364047" w:rsidRDefault="00497ED3" w:rsidP="00CF3797">
            <w:pPr>
              <w:tabs>
                <w:tab w:val="left" w:pos="223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64047">
              <w:rPr>
                <w:rFonts w:ascii="Times New Roman" w:hAnsi="Times New Roman"/>
                <w:bCs/>
                <w:iCs/>
                <w:sz w:val="24"/>
                <w:szCs w:val="24"/>
              </w:rPr>
              <w:t>1.</w:t>
            </w:r>
            <w:r w:rsidRPr="0036404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364047">
              <w:rPr>
                <w:rFonts w:ascii="Times New Roman" w:hAnsi="Times New Roman"/>
                <w:bCs/>
                <w:sz w:val="24"/>
                <w:szCs w:val="24"/>
              </w:rPr>
              <w:t>«Основные элементы небесной сферы. Небесные координаты»</w:t>
            </w:r>
          </w:p>
        </w:tc>
        <w:tc>
          <w:tcPr>
            <w:tcW w:w="392" w:type="pct"/>
            <w:tcBorders>
              <w:left w:val="nil"/>
            </w:tcBorders>
            <w:vAlign w:val="bottom"/>
          </w:tcPr>
          <w:p w:rsidR="00497ED3" w:rsidRPr="00364047" w:rsidRDefault="00497ED3" w:rsidP="00CF3797">
            <w:pPr>
              <w:tabs>
                <w:tab w:val="left" w:pos="22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9" w:type="pct"/>
            <w:vAlign w:val="center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47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497ED3" w:rsidRPr="00364047" w:rsidTr="00CF3797">
        <w:trPr>
          <w:trHeight w:val="357"/>
        </w:trPr>
        <w:tc>
          <w:tcPr>
            <w:tcW w:w="792" w:type="pct"/>
            <w:vMerge w:val="restart"/>
          </w:tcPr>
          <w:p w:rsidR="00497ED3" w:rsidRPr="00364047" w:rsidRDefault="00497ED3" w:rsidP="00CF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Раздел 2. </w:t>
            </w:r>
          </w:p>
          <w:p w:rsidR="00497ED3" w:rsidRPr="00364047" w:rsidRDefault="00497ED3" w:rsidP="00CF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Строение Солнечной системы</w:t>
            </w:r>
          </w:p>
          <w:p w:rsidR="00497ED3" w:rsidRPr="00364047" w:rsidRDefault="00497ED3" w:rsidP="00CF3797">
            <w:pPr>
              <w:spacing w:line="259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97ED3" w:rsidRPr="00364047" w:rsidRDefault="00497ED3" w:rsidP="00CF3797">
            <w:pPr>
              <w:spacing w:line="259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97ED3" w:rsidRPr="00364047" w:rsidRDefault="00497ED3" w:rsidP="00CF3797">
            <w:pPr>
              <w:spacing w:line="259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97ED3" w:rsidRPr="00364047" w:rsidRDefault="00497ED3" w:rsidP="00CF3797">
            <w:pPr>
              <w:spacing w:line="259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32" w:type="pct"/>
            <w:gridSpan w:val="2"/>
            <w:vMerge w:val="restart"/>
            <w:vAlign w:val="center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9" w:type="pct"/>
            <w:vAlign w:val="center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847" w:type="pct"/>
            <w:vMerge w:val="restart"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4047">
              <w:rPr>
                <w:rFonts w:ascii="Times New Roman" w:eastAsia="Times New Roman" w:hAnsi="Times New Roman" w:cs="Times New Roman"/>
                <w:iCs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01, 02</w:t>
            </w:r>
          </w:p>
        </w:tc>
      </w:tr>
      <w:tr w:rsidR="00497ED3" w:rsidRPr="00364047" w:rsidTr="00CF3797">
        <w:trPr>
          <w:trHeight w:val="70"/>
        </w:trPr>
        <w:tc>
          <w:tcPr>
            <w:tcW w:w="792" w:type="pct"/>
            <w:vMerge/>
          </w:tcPr>
          <w:p w:rsidR="00497ED3" w:rsidRPr="00364047" w:rsidRDefault="00497ED3" w:rsidP="00CF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32" w:type="pct"/>
            <w:gridSpan w:val="2"/>
            <w:vMerge/>
            <w:vAlign w:val="center"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847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97ED3" w:rsidRPr="00364047" w:rsidTr="00CF3797">
        <w:trPr>
          <w:trHeight w:val="690"/>
        </w:trPr>
        <w:tc>
          <w:tcPr>
            <w:tcW w:w="792" w:type="pct"/>
            <w:vMerge/>
          </w:tcPr>
          <w:p w:rsidR="00497ED3" w:rsidRPr="00364047" w:rsidRDefault="00497ED3" w:rsidP="00CF3797">
            <w:pPr>
              <w:spacing w:line="259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32" w:type="pct"/>
            <w:gridSpan w:val="2"/>
          </w:tcPr>
          <w:p w:rsidR="00497ED3" w:rsidRPr="00364047" w:rsidRDefault="00497ED3" w:rsidP="00CF37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4047">
              <w:rPr>
                <w:rFonts w:ascii="Times New Roman" w:hAnsi="Times New Roman"/>
                <w:sz w:val="24"/>
                <w:szCs w:val="24"/>
              </w:rPr>
              <w:t>1.Развитие представлений о строении мира. Геоцентрическая система мира. Становление гелиоцентрической системы мира</w:t>
            </w:r>
            <w:r w:rsidRPr="0036404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29" w:type="pct"/>
            <w:vAlign w:val="center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47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97ED3" w:rsidRPr="00364047" w:rsidTr="00CF3797">
        <w:trPr>
          <w:trHeight w:val="690"/>
        </w:trPr>
        <w:tc>
          <w:tcPr>
            <w:tcW w:w="792" w:type="pct"/>
            <w:vMerge/>
          </w:tcPr>
          <w:p w:rsidR="00497ED3" w:rsidRPr="00364047" w:rsidRDefault="00497ED3" w:rsidP="00CF3797">
            <w:pPr>
              <w:spacing w:line="259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32" w:type="pct"/>
            <w:gridSpan w:val="2"/>
          </w:tcPr>
          <w:p w:rsidR="00497ED3" w:rsidRPr="00364047" w:rsidRDefault="00497ED3" w:rsidP="00CF3797">
            <w:pPr>
              <w:spacing w:line="259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sz w:val="24"/>
                <w:szCs w:val="24"/>
              </w:rPr>
              <w:t>2.Синодический и сидерический (звездный) периоды обращения планет. Движение искусственных спутников Земли и космических аппаратов в Солнечной системе</w:t>
            </w:r>
          </w:p>
        </w:tc>
        <w:tc>
          <w:tcPr>
            <w:tcW w:w="429" w:type="pct"/>
            <w:vAlign w:val="center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47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97ED3" w:rsidRPr="00364047" w:rsidTr="00CF3797">
        <w:trPr>
          <w:trHeight w:val="697"/>
        </w:trPr>
        <w:tc>
          <w:tcPr>
            <w:tcW w:w="792" w:type="pct"/>
            <w:vMerge/>
          </w:tcPr>
          <w:p w:rsidR="00497ED3" w:rsidRPr="00364047" w:rsidRDefault="00497ED3" w:rsidP="00CF3797">
            <w:pPr>
              <w:spacing w:line="259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32" w:type="pct"/>
            <w:gridSpan w:val="2"/>
          </w:tcPr>
          <w:p w:rsidR="00497ED3" w:rsidRPr="00364047" w:rsidRDefault="00497ED3" w:rsidP="00CF37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4047">
              <w:rPr>
                <w:rFonts w:ascii="Times New Roman" w:hAnsi="Times New Roman"/>
                <w:iCs/>
                <w:sz w:val="24"/>
                <w:szCs w:val="24"/>
              </w:rPr>
              <w:t>3.Законы Кеплера. Определение расстояний и размеров тел в Солнечной системе. Горизонтальный параллакс</w:t>
            </w:r>
          </w:p>
        </w:tc>
        <w:tc>
          <w:tcPr>
            <w:tcW w:w="429" w:type="pct"/>
            <w:vAlign w:val="center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47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97ED3" w:rsidRPr="00364047" w:rsidTr="00CF3797">
        <w:trPr>
          <w:trHeight w:val="20"/>
        </w:trPr>
        <w:tc>
          <w:tcPr>
            <w:tcW w:w="792" w:type="pct"/>
            <w:vMerge/>
          </w:tcPr>
          <w:p w:rsidR="00497ED3" w:rsidRPr="00364047" w:rsidRDefault="00497ED3" w:rsidP="00CF3797">
            <w:pPr>
              <w:spacing w:line="259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32" w:type="pct"/>
            <w:gridSpan w:val="2"/>
          </w:tcPr>
          <w:p w:rsidR="00497ED3" w:rsidRPr="00364047" w:rsidRDefault="00497ED3" w:rsidP="00CF3797">
            <w:pPr>
              <w:spacing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429" w:type="pct"/>
            <w:vAlign w:val="center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847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97ED3" w:rsidRPr="00364047" w:rsidTr="00CF3797">
        <w:trPr>
          <w:trHeight w:val="158"/>
        </w:trPr>
        <w:tc>
          <w:tcPr>
            <w:tcW w:w="792" w:type="pct"/>
            <w:vMerge/>
          </w:tcPr>
          <w:p w:rsidR="00497ED3" w:rsidRPr="00364047" w:rsidRDefault="00497ED3" w:rsidP="00CF3797">
            <w:pPr>
              <w:spacing w:line="259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39" w:type="pct"/>
            <w:tcBorders>
              <w:right w:val="nil"/>
            </w:tcBorders>
          </w:tcPr>
          <w:p w:rsidR="00497ED3" w:rsidRPr="00364047" w:rsidRDefault="00497ED3" w:rsidP="00CF3797">
            <w:pPr>
              <w:tabs>
                <w:tab w:val="left" w:pos="220"/>
              </w:tabs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1.</w:t>
            </w:r>
            <w:r w:rsidRPr="00364047">
              <w:rPr>
                <w:rFonts w:ascii="Times New Roman" w:hAnsi="Times New Roman"/>
                <w:sz w:val="24"/>
                <w:szCs w:val="24"/>
              </w:rPr>
              <w:t xml:space="preserve"> «Звездное небо. Использование карты звездного </w:t>
            </w:r>
            <w:proofErr w:type="gramStart"/>
            <w:r w:rsidRPr="00364047">
              <w:rPr>
                <w:rFonts w:ascii="Times New Roman" w:hAnsi="Times New Roman"/>
                <w:sz w:val="24"/>
                <w:szCs w:val="24"/>
              </w:rPr>
              <w:t>неба»</w:t>
            </w:r>
            <w:r w:rsidRPr="003640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</w:t>
            </w:r>
            <w:proofErr w:type="gramEnd"/>
            <w:r w:rsidRPr="003640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                                </w:t>
            </w:r>
          </w:p>
        </w:tc>
        <w:tc>
          <w:tcPr>
            <w:tcW w:w="392" w:type="pct"/>
            <w:tcBorders>
              <w:left w:val="nil"/>
              <w:bottom w:val="single" w:sz="4" w:space="0" w:color="auto"/>
            </w:tcBorders>
          </w:tcPr>
          <w:p w:rsidR="00497ED3" w:rsidRPr="00364047" w:rsidRDefault="00497ED3" w:rsidP="00CF3797">
            <w:pPr>
              <w:tabs>
                <w:tab w:val="left" w:pos="22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47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97ED3" w:rsidRPr="00364047" w:rsidTr="00CF3797">
        <w:trPr>
          <w:trHeight w:val="157"/>
        </w:trPr>
        <w:tc>
          <w:tcPr>
            <w:tcW w:w="792" w:type="pct"/>
            <w:vMerge/>
            <w:tcBorders>
              <w:bottom w:val="nil"/>
            </w:tcBorders>
          </w:tcPr>
          <w:p w:rsidR="00497ED3" w:rsidRPr="00364047" w:rsidRDefault="00497ED3" w:rsidP="00CF3797">
            <w:pPr>
              <w:spacing w:line="259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39" w:type="pct"/>
            <w:tcBorders>
              <w:right w:val="nil"/>
            </w:tcBorders>
          </w:tcPr>
          <w:p w:rsidR="00497ED3" w:rsidRPr="00364047" w:rsidRDefault="00497ED3" w:rsidP="00CF3797">
            <w:pPr>
              <w:tabs>
                <w:tab w:val="left" w:pos="220"/>
              </w:tabs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640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2. </w:t>
            </w:r>
            <w:r w:rsidRPr="00364047">
              <w:rPr>
                <w:rFonts w:ascii="Times New Roman" w:hAnsi="Times New Roman"/>
                <w:bCs/>
                <w:sz w:val="24"/>
                <w:szCs w:val="24"/>
              </w:rPr>
              <w:t xml:space="preserve">«Видимое движение звезд на различных географических широтах»  </w:t>
            </w:r>
          </w:p>
        </w:tc>
        <w:tc>
          <w:tcPr>
            <w:tcW w:w="392" w:type="pct"/>
            <w:tcBorders>
              <w:left w:val="nil"/>
            </w:tcBorders>
          </w:tcPr>
          <w:p w:rsidR="00497ED3" w:rsidRPr="00364047" w:rsidRDefault="00497ED3" w:rsidP="00CF3797">
            <w:pPr>
              <w:tabs>
                <w:tab w:val="left" w:pos="22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9" w:type="pct"/>
            <w:vAlign w:val="center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47" w:type="pct"/>
            <w:vMerge/>
            <w:tcBorders>
              <w:bottom w:val="nil"/>
            </w:tcBorders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97ED3" w:rsidRPr="00364047" w:rsidTr="00CF3797">
        <w:trPr>
          <w:trHeight w:val="20"/>
        </w:trPr>
        <w:tc>
          <w:tcPr>
            <w:tcW w:w="792" w:type="pct"/>
            <w:vMerge w:val="restart"/>
          </w:tcPr>
          <w:p w:rsidR="00497ED3" w:rsidRPr="00364047" w:rsidRDefault="00497ED3" w:rsidP="00CF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Раздел 3. </w:t>
            </w:r>
          </w:p>
          <w:p w:rsidR="00497ED3" w:rsidRPr="00364047" w:rsidRDefault="00497ED3" w:rsidP="00CF3797">
            <w:pPr>
              <w:shd w:val="clear" w:color="auto" w:fill="FFFFFF"/>
              <w:spacing w:after="160" w:line="259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Природа тел Солнечной системы</w:t>
            </w:r>
          </w:p>
          <w:p w:rsidR="00497ED3" w:rsidRPr="00364047" w:rsidRDefault="00497ED3" w:rsidP="00CF3797">
            <w:pPr>
              <w:spacing w:line="259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32" w:type="pct"/>
            <w:gridSpan w:val="2"/>
            <w:vMerge w:val="restart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</w:pPr>
            <w:r w:rsidRPr="0036404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9" w:type="pct"/>
            <w:vAlign w:val="center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847" w:type="pct"/>
            <w:vMerge w:val="restart"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</w:rPr>
            </w:pPr>
          </w:p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</w:rPr>
            </w:pPr>
          </w:p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4047">
              <w:rPr>
                <w:rFonts w:ascii="Times New Roman" w:eastAsia="Times New Roman" w:hAnsi="Times New Roman" w:cs="Times New Roman"/>
                <w:iCs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К 01, ОК 02</w:t>
            </w:r>
          </w:p>
        </w:tc>
      </w:tr>
      <w:tr w:rsidR="00497ED3" w:rsidRPr="00364047" w:rsidTr="00CF3797">
        <w:trPr>
          <w:trHeight w:val="317"/>
        </w:trPr>
        <w:tc>
          <w:tcPr>
            <w:tcW w:w="792" w:type="pct"/>
            <w:vMerge/>
          </w:tcPr>
          <w:p w:rsidR="00497ED3" w:rsidRPr="00364047" w:rsidRDefault="00497ED3" w:rsidP="00CF3797">
            <w:pPr>
              <w:spacing w:line="259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32" w:type="pct"/>
            <w:gridSpan w:val="2"/>
            <w:vMerge/>
            <w:vAlign w:val="center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847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</w:tr>
      <w:tr w:rsidR="00497ED3" w:rsidRPr="00364047" w:rsidTr="00CF3797">
        <w:trPr>
          <w:trHeight w:val="1088"/>
        </w:trPr>
        <w:tc>
          <w:tcPr>
            <w:tcW w:w="792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32" w:type="pct"/>
            <w:gridSpan w:val="2"/>
          </w:tcPr>
          <w:p w:rsidR="00497ED3" w:rsidRPr="00364047" w:rsidRDefault="00497ED3" w:rsidP="00CF3797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Cs/>
                <w:iCs/>
                <w:sz w:val="24"/>
                <w:szCs w:val="24"/>
              </w:rPr>
              <w:t>1.Планеты земной группы. Природа Меркурия, Венеры и Марса.</w:t>
            </w:r>
          </w:p>
          <w:p w:rsidR="00497ED3" w:rsidRPr="00364047" w:rsidRDefault="00497ED3" w:rsidP="00CF3797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Cs/>
                <w:iCs/>
                <w:sz w:val="24"/>
                <w:szCs w:val="24"/>
              </w:rPr>
              <w:t>Планеты-гиганты, их спутники и кольца. Малые тела Солнечной системы: астероиды, планеты-карлики, кометы, метеороиды. Метеоры, болиды и метеориты</w:t>
            </w:r>
          </w:p>
        </w:tc>
        <w:tc>
          <w:tcPr>
            <w:tcW w:w="429" w:type="pct"/>
            <w:vAlign w:val="center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847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97ED3" w:rsidRPr="00364047" w:rsidTr="00CF3797">
        <w:trPr>
          <w:trHeight w:val="892"/>
        </w:trPr>
        <w:tc>
          <w:tcPr>
            <w:tcW w:w="792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32" w:type="pct"/>
            <w:gridSpan w:val="2"/>
          </w:tcPr>
          <w:p w:rsidR="00497ED3" w:rsidRPr="00364047" w:rsidRDefault="00497ED3" w:rsidP="00CF3797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Cs/>
                <w:sz w:val="24"/>
                <w:szCs w:val="24"/>
              </w:rPr>
              <w:t xml:space="preserve">2.Солнечная система как комплекс тел, имеющих общее происхождение. Земля и Луна — двойная планета. «Природа Меркурия, Венеры и Марса. Планеты-гиганты, их спутники и кольца» </w:t>
            </w:r>
          </w:p>
        </w:tc>
        <w:tc>
          <w:tcPr>
            <w:tcW w:w="429" w:type="pct"/>
            <w:vAlign w:val="center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47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97ED3" w:rsidRPr="00364047" w:rsidTr="00CF3797">
        <w:trPr>
          <w:trHeight w:val="20"/>
        </w:trPr>
        <w:tc>
          <w:tcPr>
            <w:tcW w:w="792" w:type="pct"/>
            <w:vMerge w:val="restart"/>
          </w:tcPr>
          <w:p w:rsidR="00497ED3" w:rsidRPr="00364047" w:rsidRDefault="00497ED3" w:rsidP="00CF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Раздел 4</w:t>
            </w:r>
          </w:p>
          <w:p w:rsidR="00497ED3" w:rsidRPr="00364047" w:rsidRDefault="00497ED3" w:rsidP="00CF3797">
            <w:pPr>
              <w:shd w:val="clear" w:color="auto" w:fill="FFFFFF"/>
              <w:spacing w:after="160" w:line="259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Солнце и звезды</w:t>
            </w:r>
          </w:p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32" w:type="pct"/>
            <w:gridSpan w:val="2"/>
            <w:vMerge w:val="restart"/>
            <w:vAlign w:val="center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9" w:type="pct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847" w:type="pct"/>
            <w:vMerge w:val="restart"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</w:rPr>
            </w:pPr>
          </w:p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</w:rPr>
            </w:pPr>
          </w:p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4047">
              <w:rPr>
                <w:rFonts w:ascii="Times New Roman" w:eastAsia="Times New Roman" w:hAnsi="Times New Roman" w:cs="Times New Roman"/>
                <w:iCs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К 01, ОК 02</w:t>
            </w:r>
          </w:p>
        </w:tc>
      </w:tr>
      <w:tr w:rsidR="00497ED3" w:rsidRPr="00364047" w:rsidTr="00CF3797">
        <w:trPr>
          <w:trHeight w:val="20"/>
        </w:trPr>
        <w:tc>
          <w:tcPr>
            <w:tcW w:w="792" w:type="pct"/>
            <w:vMerge/>
          </w:tcPr>
          <w:p w:rsidR="00497ED3" w:rsidRPr="00364047" w:rsidRDefault="00497ED3" w:rsidP="00CF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32" w:type="pct"/>
            <w:gridSpan w:val="2"/>
            <w:vMerge/>
            <w:vAlign w:val="center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29" w:type="pct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847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97ED3" w:rsidRPr="00364047" w:rsidTr="00CF3797">
        <w:trPr>
          <w:trHeight w:val="776"/>
        </w:trPr>
        <w:tc>
          <w:tcPr>
            <w:tcW w:w="792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32" w:type="pct"/>
            <w:gridSpan w:val="2"/>
          </w:tcPr>
          <w:p w:rsidR="00497ED3" w:rsidRPr="00364047" w:rsidRDefault="00497ED3" w:rsidP="00CF37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4047">
              <w:rPr>
                <w:rFonts w:ascii="Times New Roman" w:hAnsi="Times New Roman"/>
                <w:sz w:val="24"/>
                <w:szCs w:val="24"/>
              </w:rPr>
              <w:t>1.Излучение и температура Солнца. Состав и строение Солнца. Источник его энергии. Атмосфера Солнца. Солнечная активность и ее влияние на Землю</w:t>
            </w:r>
          </w:p>
        </w:tc>
        <w:tc>
          <w:tcPr>
            <w:tcW w:w="429" w:type="pct"/>
            <w:vAlign w:val="center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47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97ED3" w:rsidRPr="00364047" w:rsidTr="00CF3797">
        <w:trPr>
          <w:trHeight w:val="825"/>
        </w:trPr>
        <w:tc>
          <w:tcPr>
            <w:tcW w:w="792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32" w:type="pct"/>
            <w:gridSpan w:val="2"/>
          </w:tcPr>
          <w:p w:rsidR="00497ED3" w:rsidRPr="00364047" w:rsidRDefault="00497ED3" w:rsidP="00CF3797">
            <w:pPr>
              <w:spacing w:line="259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sz w:val="24"/>
                <w:szCs w:val="24"/>
              </w:rPr>
              <w:t>2.Годичный параллакс и расстояния до звезд. Светимость, спектр, цвет и температура различных классов звезд. Диаграмма «спектр-светимость». Массы и размеры звезд. Модели звезд</w:t>
            </w:r>
          </w:p>
        </w:tc>
        <w:tc>
          <w:tcPr>
            <w:tcW w:w="429" w:type="pct"/>
            <w:vAlign w:val="center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47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97ED3" w:rsidRPr="00364047" w:rsidTr="00CF3797">
        <w:trPr>
          <w:trHeight w:val="20"/>
        </w:trPr>
        <w:tc>
          <w:tcPr>
            <w:tcW w:w="792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32" w:type="pct"/>
            <w:gridSpan w:val="2"/>
          </w:tcPr>
          <w:p w:rsidR="00497ED3" w:rsidRPr="00364047" w:rsidRDefault="00497ED3" w:rsidP="00CF3797">
            <w:pPr>
              <w:spacing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429" w:type="pct"/>
            <w:vAlign w:val="center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47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97ED3" w:rsidRPr="00364047" w:rsidTr="00CF3797">
        <w:trPr>
          <w:trHeight w:val="20"/>
        </w:trPr>
        <w:tc>
          <w:tcPr>
            <w:tcW w:w="792" w:type="pct"/>
            <w:vMerge/>
            <w:tcBorders>
              <w:bottom w:val="nil"/>
            </w:tcBorders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39" w:type="pct"/>
            <w:tcBorders>
              <w:right w:val="nil"/>
            </w:tcBorders>
          </w:tcPr>
          <w:p w:rsidR="00497ED3" w:rsidRPr="00697F89" w:rsidRDefault="00497ED3" w:rsidP="00CF3797">
            <w:pPr>
              <w:tabs>
                <w:tab w:val="left" w:pos="263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7F89">
              <w:rPr>
                <w:rFonts w:ascii="Times New Roman" w:hAnsi="Times New Roman"/>
                <w:b/>
                <w:sz w:val="24"/>
                <w:szCs w:val="24"/>
              </w:rPr>
              <w:t xml:space="preserve"> Контрольная работа «Солнечная система»</w:t>
            </w:r>
          </w:p>
        </w:tc>
        <w:tc>
          <w:tcPr>
            <w:tcW w:w="392" w:type="pct"/>
            <w:tcBorders>
              <w:left w:val="nil"/>
            </w:tcBorders>
          </w:tcPr>
          <w:p w:rsidR="00497ED3" w:rsidRPr="00364047" w:rsidRDefault="00497ED3" w:rsidP="00CF3797">
            <w:pPr>
              <w:tabs>
                <w:tab w:val="left" w:pos="26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pct"/>
            <w:tcBorders>
              <w:bottom w:val="single" w:sz="4" w:space="0" w:color="auto"/>
            </w:tcBorders>
            <w:vAlign w:val="center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47" w:type="pct"/>
            <w:vMerge/>
            <w:tcBorders>
              <w:bottom w:val="nil"/>
            </w:tcBorders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97ED3" w:rsidRPr="00364047" w:rsidTr="00CF3797">
        <w:trPr>
          <w:trHeight w:val="20"/>
        </w:trPr>
        <w:tc>
          <w:tcPr>
            <w:tcW w:w="792" w:type="pct"/>
            <w:vMerge w:val="restart"/>
          </w:tcPr>
          <w:p w:rsidR="00497ED3" w:rsidRPr="00364047" w:rsidRDefault="00497ED3" w:rsidP="00CF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Раздел 5</w:t>
            </w:r>
          </w:p>
          <w:p w:rsidR="00497ED3" w:rsidRPr="00364047" w:rsidRDefault="00497ED3" w:rsidP="00CF3797">
            <w:pPr>
              <w:shd w:val="clear" w:color="auto" w:fill="FFFFFF"/>
              <w:spacing w:after="160" w:line="259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Строение и эволюция Вселенной</w:t>
            </w:r>
          </w:p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32" w:type="pct"/>
            <w:gridSpan w:val="2"/>
            <w:vMerge w:val="restart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9" w:type="pct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847" w:type="pct"/>
            <w:vMerge w:val="restart"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</w:rPr>
            </w:pPr>
          </w:p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4047">
              <w:rPr>
                <w:rFonts w:ascii="Times New Roman" w:eastAsia="Times New Roman" w:hAnsi="Times New Roman" w:cs="Times New Roman"/>
                <w:iCs/>
                <w:lang w:eastAsia="ru-RU"/>
              </w:rPr>
              <w:t>ОК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01, ОК 02, ОК 04, ОК 07</w:t>
            </w:r>
          </w:p>
        </w:tc>
      </w:tr>
      <w:tr w:rsidR="00497ED3" w:rsidRPr="00364047" w:rsidTr="00CF3797">
        <w:trPr>
          <w:trHeight w:val="701"/>
        </w:trPr>
        <w:tc>
          <w:tcPr>
            <w:tcW w:w="792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eastAsia="Century Schoolbook" w:hAnsi="Times New Roman"/>
                <w:spacing w:val="7"/>
                <w:sz w:val="24"/>
                <w:szCs w:val="24"/>
              </w:rPr>
            </w:pPr>
          </w:p>
        </w:tc>
        <w:tc>
          <w:tcPr>
            <w:tcW w:w="2932" w:type="pct"/>
            <w:gridSpan w:val="2"/>
            <w:vMerge/>
            <w:vAlign w:val="center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29" w:type="pct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47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</w:tr>
      <w:tr w:rsidR="00497ED3" w:rsidRPr="00364047" w:rsidTr="00CF3797">
        <w:trPr>
          <w:trHeight w:val="968"/>
        </w:trPr>
        <w:tc>
          <w:tcPr>
            <w:tcW w:w="792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32" w:type="pct"/>
            <w:gridSpan w:val="2"/>
          </w:tcPr>
          <w:p w:rsidR="00497ED3" w:rsidRPr="00364047" w:rsidRDefault="00497ED3" w:rsidP="00CF3797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364047">
              <w:rPr>
                <w:rFonts w:ascii="Times New Roman" w:hAnsi="Times New Roman"/>
                <w:bCs/>
                <w:sz w:val="24"/>
                <w:szCs w:val="24"/>
              </w:rPr>
              <w:t>Наша Галактика. Ее размеры и структура. Ядро Галактики. Области звездообразования. Вращение Галактики. Квазары</w:t>
            </w:r>
          </w:p>
        </w:tc>
        <w:tc>
          <w:tcPr>
            <w:tcW w:w="429" w:type="pct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47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97ED3" w:rsidRPr="00364047" w:rsidTr="00CF3797">
        <w:trPr>
          <w:trHeight w:val="967"/>
        </w:trPr>
        <w:tc>
          <w:tcPr>
            <w:tcW w:w="792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32" w:type="pct"/>
            <w:gridSpan w:val="2"/>
          </w:tcPr>
          <w:p w:rsidR="00497ED3" w:rsidRPr="00364047" w:rsidRDefault="00497ED3" w:rsidP="00CF37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ED3" w:rsidRPr="00697F89" w:rsidRDefault="00497ED3" w:rsidP="00CF3797">
            <w:pPr>
              <w:spacing w:line="259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697F8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Контрольная работа «Строение и эволюция Вселенной»</w:t>
            </w:r>
          </w:p>
        </w:tc>
        <w:tc>
          <w:tcPr>
            <w:tcW w:w="429" w:type="pct"/>
          </w:tcPr>
          <w:p w:rsidR="00497ED3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  <w:p w:rsidR="00497ED3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97ED3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97ED3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847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97ED3" w:rsidRPr="00364047" w:rsidTr="00CF3797">
        <w:trPr>
          <w:trHeight w:val="20"/>
        </w:trPr>
        <w:tc>
          <w:tcPr>
            <w:tcW w:w="792" w:type="pct"/>
            <w:vMerge w:val="restart"/>
          </w:tcPr>
          <w:p w:rsidR="00497ED3" w:rsidRDefault="00497ED3" w:rsidP="00CF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Раздел 6</w:t>
            </w:r>
          </w:p>
          <w:p w:rsidR="00497ED3" w:rsidRPr="00697F89" w:rsidRDefault="00497ED3" w:rsidP="00CF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Космические технологии в научно-техническом развитии</w:t>
            </w:r>
          </w:p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32" w:type="pct"/>
            <w:gridSpan w:val="2"/>
            <w:vMerge w:val="restart"/>
          </w:tcPr>
          <w:p w:rsidR="00497ED3" w:rsidRPr="00364047" w:rsidRDefault="00497ED3" w:rsidP="00CF3797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9" w:type="pct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847" w:type="pct"/>
            <w:vMerge w:val="restart"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</w:rPr>
            </w:pPr>
          </w:p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4047">
              <w:rPr>
                <w:rFonts w:ascii="Times New Roman" w:eastAsia="Times New Roman" w:hAnsi="Times New Roman" w:cs="Times New Roman"/>
                <w:iCs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К 01, ОК 02, ОК 04, ОК 07</w:t>
            </w:r>
          </w:p>
        </w:tc>
      </w:tr>
      <w:tr w:rsidR="00497ED3" w:rsidRPr="00364047" w:rsidTr="00CF3797">
        <w:trPr>
          <w:trHeight w:val="20"/>
        </w:trPr>
        <w:tc>
          <w:tcPr>
            <w:tcW w:w="792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32" w:type="pct"/>
            <w:gridSpan w:val="2"/>
            <w:vMerge/>
            <w:vAlign w:val="center"/>
          </w:tcPr>
          <w:p w:rsidR="00497ED3" w:rsidRPr="00364047" w:rsidRDefault="00497ED3" w:rsidP="00CF3797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29" w:type="pct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847" w:type="pct"/>
            <w:vMerge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97ED3" w:rsidRPr="00364047" w:rsidTr="00CF3797">
        <w:trPr>
          <w:trHeight w:val="654"/>
        </w:trPr>
        <w:tc>
          <w:tcPr>
            <w:tcW w:w="792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32" w:type="pct"/>
            <w:gridSpan w:val="2"/>
          </w:tcPr>
          <w:p w:rsidR="00497ED3" w:rsidRPr="00364047" w:rsidRDefault="00497ED3" w:rsidP="00CF37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04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Цифровые технологии для изучения небесных тел. Комплексы наземных, орбитальных телескопов и обсерваторий для исследования земной атмосферы, космического излучения в различных спектрах и его влияния на Землю.</w:t>
            </w:r>
          </w:p>
          <w:p w:rsidR="00497ED3" w:rsidRPr="00364047" w:rsidRDefault="00497ED3" w:rsidP="00CF37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pct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47" w:type="pct"/>
            <w:vMerge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97ED3" w:rsidRPr="00364047" w:rsidTr="00CF3797">
        <w:trPr>
          <w:trHeight w:val="1083"/>
        </w:trPr>
        <w:tc>
          <w:tcPr>
            <w:tcW w:w="792" w:type="pct"/>
            <w:vMerge/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32" w:type="pct"/>
            <w:gridSpan w:val="2"/>
          </w:tcPr>
          <w:p w:rsidR="00497ED3" w:rsidRPr="00364047" w:rsidRDefault="00497ED3" w:rsidP="00CF3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047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Космические комплексы связи, ИСЗ для мониторинга объектов строительства, состояния водохранилищ, нефтегазовой отрасли, агропромышленного и энергетического комплекса, решения задач метеорологии и геофизики.</w:t>
            </w:r>
          </w:p>
        </w:tc>
        <w:tc>
          <w:tcPr>
            <w:tcW w:w="429" w:type="pct"/>
          </w:tcPr>
          <w:p w:rsidR="00497ED3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  <w:p w:rsidR="00497ED3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97ED3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847" w:type="pct"/>
            <w:vMerge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97ED3" w:rsidRPr="00364047" w:rsidTr="00CF3797">
        <w:trPr>
          <w:trHeight w:val="1110"/>
        </w:trPr>
        <w:tc>
          <w:tcPr>
            <w:tcW w:w="792" w:type="pct"/>
            <w:vMerge/>
            <w:tcBorders>
              <w:bottom w:val="nil"/>
            </w:tcBorders>
          </w:tcPr>
          <w:p w:rsidR="00497ED3" w:rsidRPr="00364047" w:rsidRDefault="00497ED3" w:rsidP="00CF3797">
            <w:pPr>
              <w:spacing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32" w:type="pct"/>
            <w:gridSpan w:val="2"/>
          </w:tcPr>
          <w:p w:rsidR="00497ED3" w:rsidRDefault="00497ED3" w:rsidP="00CF379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7ED3" w:rsidRPr="00364047" w:rsidRDefault="00497ED3" w:rsidP="00CF3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Системы космического мониторинга участков земной поверхности повышенного экологического риска. Космические станции для пребывания людей на околоземной орбите. Спутниковые системы контроля движения космических аппаратов                    </w:t>
            </w:r>
          </w:p>
        </w:tc>
        <w:tc>
          <w:tcPr>
            <w:tcW w:w="429" w:type="pct"/>
          </w:tcPr>
          <w:p w:rsidR="00497ED3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97ED3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497ED3" w:rsidRPr="00364047" w:rsidRDefault="00497ED3" w:rsidP="00CF3797">
            <w:pPr>
              <w:spacing w:after="0" w:line="259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47" w:type="pct"/>
            <w:vMerge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97ED3" w:rsidRPr="00364047" w:rsidTr="00CF3797">
        <w:trPr>
          <w:trHeight w:val="20"/>
        </w:trPr>
        <w:tc>
          <w:tcPr>
            <w:tcW w:w="3723" w:type="pct"/>
            <w:gridSpan w:val="3"/>
          </w:tcPr>
          <w:p w:rsidR="00497ED3" w:rsidRPr="00364047" w:rsidRDefault="00497ED3" w:rsidP="00CF3797">
            <w:pPr>
              <w:spacing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429" w:type="pct"/>
            <w:vAlign w:val="center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47" w:type="pct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97ED3" w:rsidRPr="00364047" w:rsidTr="00CF3797">
        <w:trPr>
          <w:trHeight w:val="20"/>
        </w:trPr>
        <w:tc>
          <w:tcPr>
            <w:tcW w:w="3723" w:type="pct"/>
            <w:gridSpan w:val="3"/>
          </w:tcPr>
          <w:p w:rsidR="00497ED3" w:rsidRPr="00364047" w:rsidRDefault="00497ED3" w:rsidP="00CF3797">
            <w:pPr>
              <w:spacing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Всего:</w:t>
            </w:r>
          </w:p>
        </w:tc>
        <w:tc>
          <w:tcPr>
            <w:tcW w:w="429" w:type="pct"/>
            <w:vAlign w:val="center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4047">
              <w:rPr>
                <w:rFonts w:ascii="Times New Roman" w:hAnsi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847" w:type="pct"/>
          </w:tcPr>
          <w:p w:rsidR="00497ED3" w:rsidRPr="00364047" w:rsidRDefault="00497ED3" w:rsidP="00CF3797">
            <w:pPr>
              <w:spacing w:line="259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497ED3" w:rsidRDefault="00497ED3" w:rsidP="00497ED3">
      <w:pPr>
        <w:spacing w:line="259" w:lineRule="auto"/>
        <w:ind w:firstLine="567"/>
      </w:pPr>
    </w:p>
    <w:p w:rsidR="00497ED3" w:rsidRDefault="00497ED3" w:rsidP="00497ED3">
      <w:pPr>
        <w:spacing w:line="259" w:lineRule="auto"/>
        <w:ind w:firstLine="567"/>
      </w:pPr>
    </w:p>
    <w:p w:rsidR="00497ED3" w:rsidRDefault="00497ED3" w:rsidP="00497ED3">
      <w:pPr>
        <w:spacing w:line="259" w:lineRule="auto"/>
        <w:ind w:firstLine="567"/>
      </w:pPr>
    </w:p>
    <w:p w:rsidR="00497ED3" w:rsidRDefault="00497ED3" w:rsidP="00497ED3">
      <w:pPr>
        <w:spacing w:line="259" w:lineRule="auto"/>
        <w:ind w:firstLine="567"/>
      </w:pPr>
    </w:p>
    <w:p w:rsidR="00497ED3" w:rsidRDefault="00497ED3" w:rsidP="00497ED3">
      <w:pPr>
        <w:spacing w:line="259" w:lineRule="auto"/>
        <w:ind w:firstLine="567"/>
      </w:pPr>
    </w:p>
    <w:p w:rsidR="00497ED3" w:rsidRDefault="00497ED3" w:rsidP="00497ED3">
      <w:pPr>
        <w:spacing w:line="259" w:lineRule="auto"/>
        <w:ind w:firstLine="567"/>
      </w:pPr>
      <w:bookmarkStart w:id="9" w:name="_GoBack"/>
      <w:bookmarkEnd w:id="9"/>
    </w:p>
    <w:p w:rsidR="00497ED3" w:rsidRDefault="00497ED3" w:rsidP="00497ED3">
      <w:pPr>
        <w:spacing w:line="259" w:lineRule="auto"/>
        <w:ind w:firstLine="567"/>
      </w:pPr>
    </w:p>
    <w:p w:rsidR="00497ED3" w:rsidRDefault="00497ED3" w:rsidP="00497ED3">
      <w:pPr>
        <w:spacing w:line="259" w:lineRule="auto"/>
        <w:ind w:firstLine="567"/>
      </w:pPr>
    </w:p>
    <w:p w:rsidR="00497ED3" w:rsidRDefault="00497ED3" w:rsidP="00497ED3">
      <w:pPr>
        <w:spacing w:line="259" w:lineRule="auto"/>
        <w:ind w:firstLine="567"/>
      </w:pPr>
    </w:p>
    <w:p w:rsidR="00497ED3" w:rsidRDefault="00497ED3" w:rsidP="00497ED3">
      <w:pPr>
        <w:spacing w:line="259" w:lineRule="auto"/>
        <w:ind w:firstLine="567"/>
      </w:pPr>
    </w:p>
    <w:p w:rsidR="00497ED3" w:rsidRPr="00364047" w:rsidRDefault="00497ED3" w:rsidP="00497ED3">
      <w:pPr>
        <w:spacing w:line="259" w:lineRule="auto"/>
        <w:ind w:firstLine="567"/>
      </w:pPr>
    </w:p>
    <w:p w:rsidR="00497ED3" w:rsidRPr="005261B6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5261B6">
        <w:rPr>
          <w:rFonts w:eastAsia="Times New Roman"/>
          <w:b/>
          <w:sz w:val="28"/>
          <w:szCs w:val="28"/>
        </w:rPr>
        <w:t>3. ПРОФЕССИОНАЛЬНЫЕ КОМПЕТЕНЦИИ</w:t>
      </w:r>
    </w:p>
    <w:p w:rsidR="00497ED3" w:rsidRPr="005261B6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 xml:space="preserve">Выпускник, освоивший образовательную программу, должен обладать </w:t>
      </w:r>
      <w:r w:rsidRPr="00497ED3">
        <w:rPr>
          <w:sz w:val="28"/>
          <w:szCs w:val="28"/>
        </w:rPr>
        <w:lastRenderedPageBreak/>
        <w:t>профессиональными компетенциями (далее - ПК), соответствующими основным видам деятельности: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3.4.1. Разработка модулей программного обеспечения для компьютерных систем: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1.1. Формировать алгоритмы разработки программных модулей в соответствии с техническим заданием.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1.2. Разрабатывать программные модули в соответствии с техническим заданием.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1.3. Выполнять отладку программных модулей с использованием специализированных программных средств.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1.4. Выполнять тестирование программных модулей.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1.5. Осуществлять рефакторинг и оптимизацию программного кода.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1.6. Разрабатывать модули программного обеспечения для мобильных платформ.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3.4.2. Осуществление интеграции программных модулей: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2.1. Разрабатывать требования к программным модулям на основе анализа проектной и технической документации на предмет взаимодействия компонент.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2.2. Выполнять интеграцию модулей в программное обеспечение.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2.3. Выполнять отладку программного модуля с использованием специализированных программных средств.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2.4. Осуществлять разработку тестовых наборов и тестовых сценариев для программного обеспечения.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2.5. Производить инспектирование компонент программного обеспечения на предмет соответствия стандартам кодирования.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 xml:space="preserve">3.4.3. </w:t>
      </w:r>
      <w:proofErr w:type="spellStart"/>
      <w:r w:rsidRPr="00497ED3">
        <w:rPr>
          <w:sz w:val="28"/>
          <w:szCs w:val="28"/>
        </w:rPr>
        <w:t>Ревьюирование</w:t>
      </w:r>
      <w:proofErr w:type="spellEnd"/>
      <w:r w:rsidRPr="00497ED3">
        <w:rPr>
          <w:sz w:val="28"/>
          <w:szCs w:val="28"/>
        </w:rPr>
        <w:t xml:space="preserve"> программных продуктов: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 xml:space="preserve">ПК 3.1. Осуществлять </w:t>
      </w:r>
      <w:proofErr w:type="spellStart"/>
      <w:r w:rsidRPr="00497ED3">
        <w:rPr>
          <w:sz w:val="28"/>
          <w:szCs w:val="28"/>
        </w:rPr>
        <w:t>ревьюирование</w:t>
      </w:r>
      <w:proofErr w:type="spellEnd"/>
      <w:r w:rsidRPr="00497ED3">
        <w:rPr>
          <w:sz w:val="28"/>
          <w:szCs w:val="28"/>
        </w:rPr>
        <w:t xml:space="preserve"> программного кода в соответствии с технической документацией.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3.2. Выполнять процесс измерения характеристик компонент программного продукта для определения соответствия заданным критериям.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3.3. Производить исследование созданного программного кода с использованием специализированных программных средств с целью выявления ошибок и отклонения от алгоритма.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3.4. Проводить сравнительный анализ программных продуктов и средств разработки, с целью выявления наилучшего решения согласно критериям, определенным техническим заданием.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3.4.4. Сопровождение и обслуживание программного обеспечения компьютерных систем: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4.1. Осуществлять инсталляцию, настройку и обслуживание программного обеспечения компьютерных систем.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4.2. Осуществлять измерения эксплуатационных характеристик программного обеспечения компьютерных систем.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4.3. Выполнять работы по модификации отдельных компонент программного обеспечения в соответствии с потребностями заказчика.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4.4. Обеспечивать защиту программного обеспечения компьютерных систем программными средствами.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lastRenderedPageBreak/>
        <w:t>3.4.5. Проектирование и разработка информационных систем: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5.1. Собирать исходные данные для разработки проектной документации на информационную систему.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5.2. Разрабатывать проектную документацию на разработку информационной системы в соответствии с требованиями заказчика.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5.3. Разрабатывать подсистемы безопасности информационной системы в соответствии с техническим заданием.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5.4. Производить разработку модулей информационной системы в соответствии с техническим заданием.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5.5. Осуществлять тестирование информационной системы на этапе опытной эксплуатации с фиксацией выявленных ошибок кодирования в разрабатываемых модулях информационной системы.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5.6. Разрабатывать техническую документацию на эксплуатацию информационной системы.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5.7. Производить оценку информационной системы для выявления возможности ее модернизации.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3.4.6. Сопровождение информационных систем: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6.1. Разрабатывать техническое задание на сопровождение информационной системы.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6.2. Выполнять исправление ошибок в программном коде информационной системы.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6.3. Разрабатывать обучающую документацию для пользователей информационной системы.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6.4. Оценивать качество и надежность функционирования информационной системы в соответствии с критериями технического задания.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6.5. Осуществлять техническое сопровождение, обновление и восстановление данных информационной системы в соответствии с техническим заданием.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 xml:space="preserve">3.4.7. </w:t>
      </w:r>
      <w:proofErr w:type="spellStart"/>
      <w:r w:rsidRPr="00497ED3">
        <w:rPr>
          <w:sz w:val="28"/>
          <w:szCs w:val="28"/>
        </w:rPr>
        <w:t>Соадминистрирование</w:t>
      </w:r>
      <w:proofErr w:type="spellEnd"/>
      <w:r w:rsidRPr="00497ED3">
        <w:rPr>
          <w:sz w:val="28"/>
          <w:szCs w:val="28"/>
        </w:rPr>
        <w:t xml:space="preserve"> баз данных и серверов: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7.1. Выявлять технические проблемы, возникающие в процессе эксплуатации баз данных и серверов.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7.2. Осуществлять администрирование отдельных компонент серверов.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7.3. Формировать требования к конфигурации локальных компьютерных сетей и серверного оборудования, необходимые для работы баз данных и серверов.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7.4. Осуществлять администрирование баз данных в рамках своей компетенции.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7.5. Проводить аудит систем безопасности баз данных и серверов с использованием регламентов по защите информации.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3.4.8. Разработка дизайна веб-приложений: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8.1. Разрабатывать дизайн-концепции веб-приложений в соответствии с корпоративным стилем заказчика.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8.2. Формировать требования к дизайну веб-приложений на основе анализа предметной области и целевой аудитории.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 xml:space="preserve">ПК 8.3. Осуществлять разработку дизайна веб-приложения с учетом </w:t>
      </w:r>
      <w:r w:rsidRPr="00497ED3">
        <w:rPr>
          <w:sz w:val="28"/>
          <w:szCs w:val="28"/>
        </w:rPr>
        <w:lastRenderedPageBreak/>
        <w:t>современных тенденций в области веб-разработки.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3.4.9. Проектирование, разработка и оптимизация веб-приложений: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9.1. Разрабатывать техническое задание на веб-приложение в соответствии с требованиями заказчика.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9.2. Разрабатывать веб-приложение в соответствии с техническим заданием.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9.3. Разрабатывать интерфейс пользователя веб-приложений в соответствии с техническим заданием.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9.4. Осуществлять техническое сопровождение и восстановление веб-приложений в соответствии с техническим заданием.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9.5. Производить тестирование разработанного веб-приложения.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9.6. Размещать веб-приложения в сети в соответствии с техническим заданием.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9.7. Осуществлять сбор статистической информации о работе веб-приложений для анализа эффективности его работы.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9.8. Осуществлять аудит безопасности веб-приложения в соответствии с регламентами по безопасности.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9.9. Модернизировать веб-приложение с учетом правил и норм подготовки информации для поисковых систем.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9.10. Реализовывать мероприятия по продвижению веб-приложений в информационно-телекоммуникационной сети "Интернет".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3.4.10. Администрирование информационных ресурсов: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10.1. Обрабатывать статический и динамический информационный контент.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10.2. Разрабатывать технические документы для управления информационными ресурсами.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3.4.11. Разработка, администрирование и защита баз данных: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11.1. Осуществлять сбор, обработку и анализ информации для проектирования баз данных.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11.2. Проектировать базу данных на основе анализа предметной области.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11.3. Разрабатывать объекты базы данных в соответствии с результатами анализа предметной области.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11.4. Реализовывать базу данных в конкретной системе управления базами данных.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11.5. Администрировать базы данных.</w:t>
      </w:r>
    </w:p>
    <w:p w:rsidR="00497ED3" w:rsidRPr="00497ED3" w:rsidRDefault="00497ED3" w:rsidP="00497ED3">
      <w:pPr>
        <w:pStyle w:val="ConsPlusNormal"/>
        <w:ind w:firstLine="539"/>
        <w:jc w:val="both"/>
        <w:rPr>
          <w:sz w:val="28"/>
          <w:szCs w:val="28"/>
        </w:rPr>
      </w:pPr>
      <w:r w:rsidRPr="00497ED3">
        <w:rPr>
          <w:sz w:val="28"/>
          <w:szCs w:val="28"/>
        </w:rPr>
        <w:t>ПК 11.6. Защищать информацию в базе данных с использованием технологии защиты информации.</w:t>
      </w:r>
    </w:p>
    <w:p w:rsidR="00497ED3" w:rsidRPr="00364047" w:rsidRDefault="00497ED3" w:rsidP="00497ED3">
      <w:pPr>
        <w:ind w:firstLine="709"/>
        <w:rPr>
          <w:rFonts w:ascii="Times New Roman" w:eastAsia="Times New Roman" w:hAnsi="Times New Roman" w:cs="Times New Roman"/>
          <w:i/>
          <w:lang w:eastAsia="ru-RU"/>
        </w:rPr>
        <w:sectPr w:rsidR="00497ED3" w:rsidRPr="00364047" w:rsidSect="00CF3797">
          <w:pgSz w:w="11907" w:h="16840"/>
          <w:pgMar w:top="1134" w:right="851" w:bottom="992" w:left="851" w:header="709" w:footer="709" w:gutter="0"/>
          <w:cols w:space="720"/>
          <w:docGrid w:linePitch="299"/>
        </w:sect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 </w:t>
      </w:r>
    </w:p>
    <w:p w:rsidR="00497ED3" w:rsidRPr="00364047" w:rsidRDefault="00497ED3" w:rsidP="00497E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</w:t>
      </w:r>
      <w:r w:rsidRPr="003640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УСЛОВИЯ РЕАЛИЗАЦИИ ПРОГРАММЫ УЧЕБНОЙ ДИСЦИПЛИНЫ</w:t>
      </w:r>
    </w:p>
    <w:p w:rsidR="00497ED3" w:rsidRPr="00364047" w:rsidRDefault="00497ED3" w:rsidP="00497E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364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</w:t>
      </w:r>
      <w:r w:rsidRPr="003640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реализации программы учебной дисциплины должны быть предусмотрены следующие специальные помещения:</w:t>
      </w:r>
    </w:p>
    <w:p w:rsidR="00497ED3" w:rsidRPr="00364047" w:rsidRDefault="00497ED3" w:rsidP="00497E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0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Кабинет</w:t>
      </w:r>
      <w:r w:rsidRPr="0036404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«</w:t>
      </w:r>
      <w:r w:rsidRPr="0036404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Астрономии</w:t>
      </w:r>
      <w:r w:rsidRPr="0036404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»</w:t>
      </w:r>
      <w:r w:rsidRPr="0036404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497ED3" w:rsidRPr="00364047" w:rsidRDefault="00497ED3" w:rsidP="00497ED3">
      <w:pPr>
        <w:widowControl w:val="0"/>
        <w:numPr>
          <w:ilvl w:val="0"/>
          <w:numId w:val="18"/>
        </w:numPr>
        <w:tabs>
          <w:tab w:val="left" w:pos="851"/>
        </w:tabs>
        <w:suppressAutoHyphens w:val="0"/>
        <w:spacing w:after="0" w:line="240" w:lineRule="auto"/>
        <w:ind w:left="0" w:right="20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3640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оснащенный оборудованием: </w:t>
      </w:r>
      <w:r w:rsidRPr="00364047">
        <w:rPr>
          <w:rFonts w:ascii="Times New Roman" w:eastAsia="Century Schoolbook" w:hAnsi="Times New Roman"/>
          <w:b/>
          <w:bCs/>
          <w:spacing w:val="4"/>
          <w:sz w:val="28"/>
          <w:szCs w:val="28"/>
        </w:rPr>
        <w:t xml:space="preserve"> </w:t>
      </w:r>
    </w:p>
    <w:p w:rsidR="00497ED3" w:rsidRPr="00364047" w:rsidRDefault="00497ED3" w:rsidP="00497ED3">
      <w:pPr>
        <w:widowControl w:val="0"/>
        <w:tabs>
          <w:tab w:val="left" w:pos="851"/>
        </w:tabs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</w:rPr>
      </w:pPr>
      <w:r w:rsidRPr="00364047">
        <w:rPr>
          <w:rFonts w:ascii="Times New Roman" w:eastAsia="Century Schoolbook" w:hAnsi="Times New Roman"/>
          <w:spacing w:val="4"/>
          <w:sz w:val="28"/>
          <w:szCs w:val="28"/>
        </w:rPr>
        <w:t>- наглядные пособия (комплекты учебных таблиц, плакатов «Карта звёздного неба»);</w:t>
      </w:r>
    </w:p>
    <w:p w:rsidR="00497ED3" w:rsidRPr="00364047" w:rsidRDefault="00497ED3" w:rsidP="00497ED3">
      <w:pPr>
        <w:widowControl w:val="0"/>
        <w:tabs>
          <w:tab w:val="left" w:pos="851"/>
        </w:tabs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</w:rPr>
      </w:pPr>
      <w:r w:rsidRPr="00364047">
        <w:rPr>
          <w:rFonts w:ascii="Times New Roman" w:eastAsia="Century Schoolbook" w:hAnsi="Times New Roman"/>
          <w:spacing w:val="4"/>
          <w:sz w:val="28"/>
          <w:szCs w:val="28"/>
        </w:rPr>
        <w:t xml:space="preserve">- подвижная карта звёздного неба, теллурий, модель небесной сферы, </w:t>
      </w:r>
      <w:proofErr w:type="spellStart"/>
      <w:r w:rsidRPr="00364047">
        <w:rPr>
          <w:rFonts w:ascii="Times New Roman" w:eastAsia="Century Schoolbook" w:hAnsi="Times New Roman"/>
          <w:spacing w:val="4"/>
          <w:sz w:val="28"/>
          <w:szCs w:val="28"/>
        </w:rPr>
        <w:t>астропланетарий</w:t>
      </w:r>
      <w:proofErr w:type="spellEnd"/>
      <w:r w:rsidRPr="00364047">
        <w:rPr>
          <w:rFonts w:ascii="Times New Roman" w:eastAsia="Century Schoolbook" w:hAnsi="Times New Roman"/>
          <w:spacing w:val="4"/>
          <w:sz w:val="28"/>
          <w:szCs w:val="28"/>
        </w:rPr>
        <w:t>, глобус, модель небесной сферы;</w:t>
      </w:r>
    </w:p>
    <w:p w:rsidR="00497ED3" w:rsidRPr="00364047" w:rsidRDefault="00497ED3" w:rsidP="00497ED3">
      <w:pPr>
        <w:widowControl w:val="0"/>
        <w:numPr>
          <w:ilvl w:val="0"/>
          <w:numId w:val="17"/>
        </w:numPr>
        <w:tabs>
          <w:tab w:val="left" w:pos="851"/>
        </w:tabs>
        <w:suppressAutoHyphens w:val="0"/>
        <w:spacing w:after="0" w:line="240" w:lineRule="auto"/>
        <w:ind w:left="0" w:right="20"/>
        <w:contextualSpacing/>
        <w:jc w:val="both"/>
        <w:rPr>
          <w:rFonts w:ascii="Times New Roman" w:hAnsi="Times New Roman"/>
          <w:sz w:val="28"/>
          <w:szCs w:val="28"/>
        </w:rPr>
      </w:pPr>
      <w:r w:rsidRPr="00364047">
        <w:rPr>
          <w:rFonts w:ascii="Times New Roman" w:eastAsia="Times New Roman" w:hAnsi="Times New Roman" w:cs="Times New Roman"/>
          <w:b/>
          <w:bCs/>
          <w:sz w:val="28"/>
          <w:szCs w:val="28"/>
        </w:rPr>
        <w:t>техническими средствами обучения:</w:t>
      </w:r>
      <w:r w:rsidRPr="003640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497ED3" w:rsidRPr="00364047" w:rsidRDefault="00497ED3" w:rsidP="00497ED3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Century Schoolbook" w:hAnsi="Times New Roman"/>
          <w:spacing w:val="4"/>
          <w:sz w:val="28"/>
          <w:szCs w:val="28"/>
        </w:rPr>
      </w:pPr>
      <w:r w:rsidRPr="00364047">
        <w:rPr>
          <w:rFonts w:ascii="Times New Roman" w:hAnsi="Times New Roman"/>
          <w:sz w:val="28"/>
          <w:szCs w:val="28"/>
        </w:rPr>
        <w:t xml:space="preserve">- </w:t>
      </w:r>
      <w:r w:rsidRPr="00364047">
        <w:rPr>
          <w:rFonts w:ascii="Times New Roman" w:eastAsia="Century Schoolbook" w:hAnsi="Times New Roman"/>
          <w:spacing w:val="4"/>
          <w:sz w:val="28"/>
          <w:szCs w:val="28"/>
        </w:rPr>
        <w:t>учебно-методический комплекс (УМК) преподавателя;</w:t>
      </w:r>
    </w:p>
    <w:p w:rsidR="00497ED3" w:rsidRPr="00364047" w:rsidRDefault="00497ED3" w:rsidP="00497ED3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4047">
        <w:rPr>
          <w:rFonts w:ascii="Times New Roman" w:eastAsia="Century Schoolbook" w:hAnsi="Times New Roman"/>
          <w:spacing w:val="4"/>
          <w:sz w:val="28"/>
          <w:szCs w:val="28"/>
        </w:rPr>
        <w:t>- информационно-коммуникативные средства;</w:t>
      </w:r>
    </w:p>
    <w:p w:rsidR="00497ED3" w:rsidRPr="00364047" w:rsidRDefault="00497ED3" w:rsidP="00497ED3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4047">
        <w:rPr>
          <w:rFonts w:ascii="Times New Roman" w:eastAsia="Century Schoolbook" w:hAnsi="Times New Roman"/>
          <w:spacing w:val="4"/>
          <w:sz w:val="28"/>
          <w:szCs w:val="28"/>
        </w:rPr>
        <w:t>- экранно-звуковые пособия;</w:t>
      </w:r>
    </w:p>
    <w:p w:rsidR="00497ED3" w:rsidRPr="00364047" w:rsidRDefault="00497ED3" w:rsidP="00497ED3">
      <w:pPr>
        <w:widowControl w:val="0"/>
        <w:tabs>
          <w:tab w:val="left" w:pos="851"/>
        </w:tabs>
        <w:spacing w:after="0" w:line="240" w:lineRule="auto"/>
        <w:ind w:right="20"/>
        <w:jc w:val="both"/>
        <w:rPr>
          <w:rFonts w:ascii="Times New Roman" w:eastAsia="Century Schoolbook" w:hAnsi="Times New Roman"/>
          <w:spacing w:val="4"/>
          <w:sz w:val="28"/>
          <w:szCs w:val="28"/>
        </w:rPr>
      </w:pPr>
      <w:r w:rsidRPr="00364047">
        <w:rPr>
          <w:rFonts w:ascii="Times New Roman" w:eastAsia="Century Schoolbook" w:hAnsi="Times New Roman"/>
          <w:spacing w:val="4"/>
          <w:sz w:val="28"/>
          <w:szCs w:val="28"/>
        </w:rPr>
        <w:t>- комплект технической документации, в том числе паспорта на средства обуче</w:t>
      </w:r>
      <w:r w:rsidRPr="00364047">
        <w:rPr>
          <w:rFonts w:ascii="Times New Roman" w:eastAsia="Century Schoolbook" w:hAnsi="Times New Roman"/>
          <w:spacing w:val="4"/>
          <w:sz w:val="28"/>
          <w:szCs w:val="28"/>
        </w:rPr>
        <w:softHyphen/>
        <w:t>ния, инструкции по их использованию и технике безопасности;</w:t>
      </w:r>
    </w:p>
    <w:p w:rsidR="00497ED3" w:rsidRPr="00364047" w:rsidRDefault="00497ED3" w:rsidP="00497ED3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97ED3" w:rsidRPr="00364047" w:rsidRDefault="00497ED3" w:rsidP="00497ED3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3640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.2. Информационное обеспечение реализации программы</w:t>
      </w:r>
    </w:p>
    <w:p w:rsidR="00497ED3" w:rsidRPr="00364047" w:rsidRDefault="00497ED3" w:rsidP="00497ED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4</w:t>
      </w:r>
      <w:r w:rsidRPr="00364047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.2.1. </w:t>
      </w:r>
      <w:r w:rsidRPr="00364047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Основные печатные</w:t>
      </w:r>
      <w:r w:rsidRPr="00364047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издания</w:t>
      </w:r>
    </w:p>
    <w:p w:rsidR="00497ED3" w:rsidRPr="00364047" w:rsidRDefault="00497ED3" w:rsidP="00497ED3">
      <w:pPr>
        <w:numPr>
          <w:ilvl w:val="0"/>
          <w:numId w:val="19"/>
        </w:numPr>
        <w:suppressAutoHyphens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64047">
        <w:rPr>
          <w:rFonts w:ascii="Times New Roman" w:hAnsi="Times New Roman"/>
          <w:sz w:val="28"/>
          <w:szCs w:val="28"/>
        </w:rPr>
        <w:t>Алексеева Е.В., Скворцов П.М., Фещенко Т.С., Шестакова Л. А.; под ред. Т.С. Фещенко Астрономия: учеб. для студ. учреждений сред. проф. образования /. - 2-е изд., стер. - М.: Издательский центр «Академия», 2020.- 256 с.</w:t>
      </w:r>
    </w:p>
    <w:p w:rsidR="00497ED3" w:rsidRPr="00364047" w:rsidRDefault="00497ED3" w:rsidP="00497ED3">
      <w:pPr>
        <w:numPr>
          <w:ilvl w:val="0"/>
          <w:numId w:val="19"/>
        </w:numPr>
        <w:suppressAutoHyphens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64047">
        <w:rPr>
          <w:rFonts w:ascii="Times New Roman" w:hAnsi="Times New Roman"/>
          <w:sz w:val="28"/>
          <w:szCs w:val="28"/>
        </w:rPr>
        <w:t xml:space="preserve">Воронцов – Вельяминов Б.А., Астрономия. Базовый уровень. 11 класс: учебник /Б.А. Воронцов – Вельяминов, Е.К. </w:t>
      </w:r>
      <w:proofErr w:type="spellStart"/>
      <w:r w:rsidRPr="00364047">
        <w:rPr>
          <w:rFonts w:ascii="Times New Roman" w:hAnsi="Times New Roman"/>
          <w:sz w:val="28"/>
          <w:szCs w:val="28"/>
        </w:rPr>
        <w:t>Страут</w:t>
      </w:r>
      <w:proofErr w:type="spellEnd"/>
      <w:r w:rsidRPr="00364047">
        <w:rPr>
          <w:rFonts w:ascii="Times New Roman" w:hAnsi="Times New Roman"/>
          <w:sz w:val="28"/>
          <w:szCs w:val="28"/>
        </w:rPr>
        <w:t>. 5-е изд., пересмотр. М.: Дрофа, 2021. – 238с.</w:t>
      </w:r>
    </w:p>
    <w:p w:rsidR="00497ED3" w:rsidRPr="00364047" w:rsidRDefault="00497ED3" w:rsidP="00497ED3">
      <w:pPr>
        <w:numPr>
          <w:ilvl w:val="0"/>
          <w:numId w:val="19"/>
        </w:numPr>
        <w:suppressAutoHyphens w:val="0"/>
        <w:spacing w:after="0" w:line="240" w:lineRule="auto"/>
        <w:ind w:left="0"/>
        <w:contextualSpacing/>
        <w:rPr>
          <w:rFonts w:ascii="Times New Roman" w:hAnsi="Times New Roman"/>
          <w:sz w:val="28"/>
          <w:szCs w:val="28"/>
        </w:rPr>
      </w:pPr>
      <w:r w:rsidRPr="00364047">
        <w:rPr>
          <w:rFonts w:ascii="Times New Roman" w:hAnsi="Times New Roman"/>
          <w:sz w:val="28"/>
          <w:szCs w:val="28"/>
        </w:rPr>
        <w:t>Засов, А. В. Астрономия. 10—11 классы: учебник / А. В. Засов, В. Г. Сурдин. — М.:  БИНОМ. Лаборатория знаний, 2020. — 303 с.</w:t>
      </w:r>
    </w:p>
    <w:p w:rsidR="00497ED3" w:rsidRPr="00364047" w:rsidRDefault="00497ED3" w:rsidP="00497ED3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364047">
        <w:rPr>
          <w:rFonts w:ascii="Times New Roman" w:hAnsi="Times New Roman"/>
          <w:sz w:val="28"/>
          <w:szCs w:val="28"/>
        </w:rPr>
        <w:t>Чаругин</w:t>
      </w:r>
      <w:proofErr w:type="spellEnd"/>
      <w:r w:rsidRPr="00364047">
        <w:rPr>
          <w:rFonts w:ascii="Times New Roman" w:hAnsi="Times New Roman"/>
          <w:sz w:val="28"/>
          <w:szCs w:val="28"/>
        </w:rPr>
        <w:t xml:space="preserve"> В.М. Астрономия. 10 – 11классы: учеб. Для </w:t>
      </w:r>
      <w:proofErr w:type="spellStart"/>
      <w:r w:rsidRPr="00364047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364047">
        <w:rPr>
          <w:rFonts w:ascii="Times New Roman" w:hAnsi="Times New Roman"/>
          <w:sz w:val="28"/>
          <w:szCs w:val="28"/>
        </w:rPr>
        <w:t xml:space="preserve">. организаций: базовый уровень /2-е изд., </w:t>
      </w:r>
      <w:proofErr w:type="spellStart"/>
      <w:r w:rsidRPr="00364047">
        <w:rPr>
          <w:rFonts w:ascii="Times New Roman" w:hAnsi="Times New Roman"/>
          <w:sz w:val="28"/>
          <w:szCs w:val="28"/>
        </w:rPr>
        <w:t>испр</w:t>
      </w:r>
      <w:proofErr w:type="spellEnd"/>
      <w:r w:rsidRPr="00364047">
        <w:rPr>
          <w:rFonts w:ascii="Times New Roman" w:hAnsi="Times New Roman"/>
          <w:sz w:val="28"/>
          <w:szCs w:val="28"/>
        </w:rPr>
        <w:t>. - М.: Просвещение, 2021 - 144</w:t>
      </w:r>
    </w:p>
    <w:p w:rsidR="00497ED3" w:rsidRPr="00364047" w:rsidRDefault="00497ED3" w:rsidP="00497E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97ED3" w:rsidRPr="00364047" w:rsidRDefault="00497ED3" w:rsidP="00497ED3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3640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.2.2. Дополнительные источники </w:t>
      </w:r>
      <w:r w:rsidRPr="0036404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(при необходимости)</w:t>
      </w:r>
    </w:p>
    <w:p w:rsidR="00497ED3" w:rsidRPr="00364047" w:rsidRDefault="00497ED3" w:rsidP="00497ED3">
      <w:pPr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047">
        <w:rPr>
          <w:rFonts w:ascii="Times New Roman" w:hAnsi="Times New Roman" w:cs="Times New Roman"/>
          <w:sz w:val="28"/>
          <w:szCs w:val="28"/>
        </w:rPr>
        <w:t xml:space="preserve">Воронцов – Вельяминов Б.А., Астрономия. Базовый уровень. 11 класс: учебник /         Б.А. Воронцов – Вельяминов, Е.К. </w:t>
      </w:r>
      <w:proofErr w:type="spellStart"/>
      <w:r w:rsidRPr="00364047">
        <w:rPr>
          <w:rFonts w:ascii="Times New Roman" w:hAnsi="Times New Roman" w:cs="Times New Roman"/>
          <w:sz w:val="28"/>
          <w:szCs w:val="28"/>
        </w:rPr>
        <w:t>Страут</w:t>
      </w:r>
      <w:proofErr w:type="spellEnd"/>
      <w:r w:rsidRPr="00364047">
        <w:rPr>
          <w:rFonts w:ascii="Times New Roman" w:hAnsi="Times New Roman" w:cs="Times New Roman"/>
          <w:sz w:val="28"/>
          <w:szCs w:val="28"/>
        </w:rPr>
        <w:t xml:space="preserve">. 5-е изд., пересмотр. М.: Дрофа, 2021. – </w:t>
      </w:r>
      <w:proofErr w:type="gramStart"/>
      <w:r w:rsidRPr="00364047">
        <w:rPr>
          <w:rFonts w:ascii="Times New Roman" w:hAnsi="Times New Roman" w:cs="Times New Roman"/>
          <w:sz w:val="28"/>
          <w:szCs w:val="28"/>
        </w:rPr>
        <w:t>238,[</w:t>
      </w:r>
      <w:proofErr w:type="gramEnd"/>
      <w:r w:rsidRPr="00364047">
        <w:rPr>
          <w:rFonts w:ascii="Times New Roman" w:hAnsi="Times New Roman" w:cs="Times New Roman"/>
          <w:sz w:val="28"/>
          <w:szCs w:val="28"/>
        </w:rPr>
        <w:t>2] с.: ил, 8л.цв. вкл.- (Российский учебник).</w:t>
      </w:r>
    </w:p>
    <w:p w:rsidR="00497ED3" w:rsidRPr="00364047" w:rsidRDefault="00497ED3" w:rsidP="00497ED3">
      <w:pPr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047">
        <w:rPr>
          <w:rFonts w:ascii="Times New Roman" w:hAnsi="Times New Roman" w:cs="Times New Roman"/>
          <w:sz w:val="28"/>
          <w:szCs w:val="28"/>
        </w:rPr>
        <w:t>Засов, А. В. Астрономия. 10—11 классы. Методическое пособие для учителя / А. В. Засов, В. Г. Сурдин. — М.: БИНОМ. Лаборатория знаний, 2020.</w:t>
      </w:r>
    </w:p>
    <w:p w:rsidR="00497ED3" w:rsidRPr="00364047" w:rsidRDefault="00497ED3" w:rsidP="00497ED3">
      <w:pPr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4047">
        <w:rPr>
          <w:rFonts w:ascii="Times New Roman" w:hAnsi="Times New Roman" w:cs="Times New Roman"/>
          <w:sz w:val="28"/>
          <w:szCs w:val="28"/>
        </w:rPr>
        <w:t>Страут</w:t>
      </w:r>
      <w:proofErr w:type="spellEnd"/>
      <w:r w:rsidRPr="00364047">
        <w:rPr>
          <w:rFonts w:ascii="Times New Roman" w:hAnsi="Times New Roman" w:cs="Times New Roman"/>
          <w:sz w:val="28"/>
          <w:szCs w:val="28"/>
        </w:rPr>
        <w:t xml:space="preserve">, Е. К. Методическое пособие к учебнику Б. А. Воронцова-Вельяминова, Е. К. </w:t>
      </w:r>
      <w:proofErr w:type="spellStart"/>
      <w:r w:rsidRPr="00364047">
        <w:rPr>
          <w:rFonts w:ascii="Times New Roman" w:hAnsi="Times New Roman" w:cs="Times New Roman"/>
          <w:sz w:val="28"/>
          <w:szCs w:val="28"/>
        </w:rPr>
        <w:t>Страута</w:t>
      </w:r>
      <w:proofErr w:type="spellEnd"/>
      <w:r w:rsidRPr="00364047">
        <w:rPr>
          <w:rFonts w:ascii="Times New Roman" w:hAnsi="Times New Roman" w:cs="Times New Roman"/>
          <w:sz w:val="28"/>
          <w:szCs w:val="28"/>
        </w:rPr>
        <w:t xml:space="preserve"> «Астрономия. Базовый уровень. 11 класс» / Е. К. </w:t>
      </w:r>
      <w:proofErr w:type="spellStart"/>
      <w:r w:rsidRPr="00364047">
        <w:rPr>
          <w:rFonts w:ascii="Times New Roman" w:hAnsi="Times New Roman" w:cs="Times New Roman"/>
          <w:sz w:val="28"/>
          <w:szCs w:val="28"/>
        </w:rPr>
        <w:t>Страут</w:t>
      </w:r>
      <w:proofErr w:type="spellEnd"/>
      <w:r w:rsidRPr="00364047">
        <w:rPr>
          <w:rFonts w:ascii="Times New Roman" w:hAnsi="Times New Roman" w:cs="Times New Roman"/>
          <w:sz w:val="28"/>
          <w:szCs w:val="28"/>
        </w:rPr>
        <w:t>. — М.: Дрофа, 2020. — 29, [3] с.</w:t>
      </w:r>
    </w:p>
    <w:p w:rsidR="00497ED3" w:rsidRPr="00364047" w:rsidRDefault="00497ED3" w:rsidP="00497ED3">
      <w:pPr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0" w:line="240" w:lineRule="auto"/>
        <w:ind w:left="0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4047">
        <w:rPr>
          <w:rFonts w:ascii="Times New Roman" w:hAnsi="Times New Roman" w:cs="Times New Roman"/>
          <w:sz w:val="28"/>
          <w:szCs w:val="28"/>
        </w:rPr>
        <w:t>Страут</w:t>
      </w:r>
      <w:proofErr w:type="spellEnd"/>
      <w:r w:rsidRPr="00364047">
        <w:rPr>
          <w:rFonts w:ascii="Times New Roman" w:hAnsi="Times New Roman" w:cs="Times New Roman"/>
          <w:sz w:val="28"/>
          <w:szCs w:val="28"/>
        </w:rPr>
        <w:t xml:space="preserve">, Е. К. Программа: Астрономия. Базовый уровень. 11 класс: учебно-методическое пособие / Е. К. </w:t>
      </w:r>
      <w:proofErr w:type="spellStart"/>
      <w:r w:rsidRPr="00364047">
        <w:rPr>
          <w:rFonts w:ascii="Times New Roman" w:hAnsi="Times New Roman" w:cs="Times New Roman"/>
          <w:sz w:val="28"/>
          <w:szCs w:val="28"/>
        </w:rPr>
        <w:t>Страут</w:t>
      </w:r>
      <w:proofErr w:type="spellEnd"/>
      <w:r w:rsidRPr="00364047">
        <w:rPr>
          <w:rFonts w:ascii="Times New Roman" w:hAnsi="Times New Roman" w:cs="Times New Roman"/>
          <w:sz w:val="28"/>
          <w:szCs w:val="28"/>
        </w:rPr>
        <w:t>. — М.: Дрофа, 2020. — 11 с.</w:t>
      </w:r>
    </w:p>
    <w:p w:rsidR="00497ED3" w:rsidRPr="00364047" w:rsidRDefault="00497ED3" w:rsidP="00497ED3">
      <w:pPr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0" w:line="240" w:lineRule="auto"/>
        <w:ind w:left="0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4047">
        <w:rPr>
          <w:rFonts w:ascii="Times New Roman" w:hAnsi="Times New Roman" w:cs="Times New Roman"/>
          <w:sz w:val="28"/>
          <w:szCs w:val="28"/>
          <w:lang w:val="en-US"/>
        </w:rPr>
        <w:t>Stellarium</w:t>
      </w:r>
      <w:proofErr w:type="spellEnd"/>
      <w:r w:rsidRPr="00364047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364047">
        <w:rPr>
          <w:rFonts w:ascii="Times New Roman" w:hAnsi="Times New Roman" w:cs="Times New Roman"/>
          <w:sz w:val="28"/>
          <w:szCs w:val="28"/>
          <w:lang w:val="en-US"/>
        </w:rPr>
        <w:t>Stellarium</w:t>
      </w:r>
      <w:proofErr w:type="spellEnd"/>
      <w:r w:rsidRPr="003640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4047">
        <w:rPr>
          <w:rFonts w:ascii="Times New Roman" w:hAnsi="Times New Roman" w:cs="Times New Roman"/>
          <w:sz w:val="28"/>
          <w:szCs w:val="28"/>
          <w:lang w:val="en-US"/>
        </w:rPr>
        <w:t>AstronomySoftware</w:t>
      </w:r>
      <w:proofErr w:type="spellEnd"/>
      <w:r w:rsidRPr="00364047">
        <w:rPr>
          <w:rFonts w:ascii="Times New Roman" w:hAnsi="Times New Roman" w:cs="Times New Roman"/>
          <w:sz w:val="28"/>
          <w:szCs w:val="28"/>
        </w:rPr>
        <w:t xml:space="preserve"> [Электронный ресурс] – Режим доступа:  </w:t>
      </w:r>
      <w:hyperlink r:id="rId10" w:history="1">
        <w:r w:rsidRPr="00364047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https://stellarium.org/ru/</w:t>
        </w:r>
      </w:hyperlink>
      <w:r w:rsidRPr="00364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7ED3" w:rsidRPr="00364047" w:rsidRDefault="00497ED3" w:rsidP="00497ED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5</w:t>
      </w:r>
      <w:r w:rsidRPr="003640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 И ОЦЕНКА РЕЗУЛЬТАТОВ ОСВОЕНИЯ ОБЩЕОБРАЗОВАТЕЛЬНОЙ ДИСЦИПЛИНЫ</w:t>
      </w:r>
    </w:p>
    <w:p w:rsidR="00497ED3" w:rsidRDefault="00497ED3" w:rsidP="00497ED3">
      <w:pPr>
        <w:ind w:firstLine="709"/>
        <w:contextualSpacing/>
        <w:jc w:val="both"/>
      </w:pPr>
      <w: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497ED3" w:rsidRDefault="00497ED3" w:rsidP="00497ED3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8"/>
        <w:tblW w:w="0" w:type="auto"/>
        <w:tblInd w:w="0" w:type="dxa"/>
        <w:tblLook w:val="04A0" w:firstRow="1" w:lastRow="0" w:firstColumn="1" w:lastColumn="0" w:noHBand="0" w:noVBand="1"/>
      </w:tblPr>
      <w:tblGrid>
        <w:gridCol w:w="2820"/>
        <w:gridCol w:w="4088"/>
        <w:gridCol w:w="2228"/>
      </w:tblGrid>
      <w:tr w:rsidR="00497ED3" w:rsidTr="00CF3797">
        <w:tc>
          <w:tcPr>
            <w:tcW w:w="2872" w:type="dxa"/>
          </w:tcPr>
          <w:p w:rsidR="00497ED3" w:rsidRPr="008249EA" w:rsidRDefault="00497ED3" w:rsidP="00CF379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49EA">
              <w:rPr>
                <w:b/>
              </w:rPr>
              <w:t>Общая/профессиональная компетенция</w:t>
            </w:r>
          </w:p>
        </w:tc>
        <w:tc>
          <w:tcPr>
            <w:tcW w:w="4088" w:type="dxa"/>
          </w:tcPr>
          <w:p w:rsidR="00497ED3" w:rsidRPr="008249EA" w:rsidRDefault="00497ED3" w:rsidP="00CF379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49EA">
              <w:rPr>
                <w:b/>
              </w:rPr>
              <w:t>Раздел/Тема</w:t>
            </w:r>
          </w:p>
        </w:tc>
        <w:tc>
          <w:tcPr>
            <w:tcW w:w="2385" w:type="dxa"/>
          </w:tcPr>
          <w:p w:rsidR="00497ED3" w:rsidRPr="008249EA" w:rsidRDefault="00497ED3" w:rsidP="00CF379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49EA">
              <w:rPr>
                <w:b/>
              </w:rPr>
              <w:t>Тип оценочных мероприятий</w:t>
            </w:r>
          </w:p>
        </w:tc>
      </w:tr>
      <w:tr w:rsidR="00497ED3" w:rsidTr="00CF3797">
        <w:tc>
          <w:tcPr>
            <w:tcW w:w="2872" w:type="dxa"/>
            <w:vMerge w:val="restart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ОК 01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Раздел 1. Тема 1.1.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- составление ментальной карты / глоссария; опрос; - составление таблицы / ментальной карты / иллюстраций / каталога; опрос; - решение кейсов (ситуационных заданий); - практическая работа.</w:t>
            </w:r>
          </w:p>
        </w:tc>
      </w:tr>
      <w:tr w:rsidR="00497ED3" w:rsidTr="00CF3797">
        <w:tc>
          <w:tcPr>
            <w:tcW w:w="2872" w:type="dxa"/>
            <w:vMerge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Раздел 1. Тема 1.2.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- практическая работа; - решение разноуровневых задач; - составление структурной схемы; - тестирование.</w:t>
            </w:r>
          </w:p>
        </w:tc>
      </w:tr>
      <w:tr w:rsidR="00497ED3" w:rsidTr="00CF3797">
        <w:tc>
          <w:tcPr>
            <w:tcW w:w="2872" w:type="dxa"/>
            <w:vMerge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Раздел 1. Тема 1.3.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- составление структурной схемы / опорного конспекта / ментальной карты; опрос; - практическая работа; - решение кейсов (ситуационных заданий) / дискуссия</w:t>
            </w:r>
          </w:p>
        </w:tc>
      </w:tr>
      <w:tr w:rsidR="00497ED3" w:rsidTr="00CF3797">
        <w:tc>
          <w:tcPr>
            <w:tcW w:w="2872" w:type="dxa"/>
            <w:vMerge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Раздел 2. Тема 2.1.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- устный опрос; - составление структурной схемы / рисунка; - тестирование; - решение задач.</w:t>
            </w:r>
          </w:p>
        </w:tc>
      </w:tr>
      <w:tr w:rsidR="00497ED3" w:rsidTr="00CF3797">
        <w:tc>
          <w:tcPr>
            <w:tcW w:w="2872" w:type="dxa"/>
            <w:vMerge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Раздел 2. Тема 2.2.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- устный опрос; - заполнение таблицы; - решение задач.</w:t>
            </w:r>
          </w:p>
        </w:tc>
      </w:tr>
      <w:tr w:rsidR="00497ED3" w:rsidTr="00CF3797">
        <w:tc>
          <w:tcPr>
            <w:tcW w:w="2872" w:type="dxa"/>
            <w:vMerge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Раздел 3. Тема 3.1.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- составление хронологической таблицы.</w:t>
            </w:r>
          </w:p>
        </w:tc>
      </w:tr>
      <w:tr w:rsidR="00497ED3" w:rsidTr="00CF3797">
        <w:tc>
          <w:tcPr>
            <w:tcW w:w="2872" w:type="dxa"/>
            <w:vMerge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Раздел 3. Тема 3.2.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- защита промежуточных результатов выполнения проектного задания</w:t>
            </w:r>
          </w:p>
        </w:tc>
      </w:tr>
      <w:tr w:rsidR="00497ED3" w:rsidTr="00CF3797">
        <w:tc>
          <w:tcPr>
            <w:tcW w:w="2872" w:type="dxa"/>
            <w:vMerge w:val="restart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Раздел 1. Тема 1.1.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- составление ментальной карты / глоссария; опрос; - составление таблицы / ментальной карты / иллюстраций / каталога; опрос; - решение кейсов (ситуационных заданий); - практическая работа.</w:t>
            </w:r>
          </w:p>
        </w:tc>
      </w:tr>
      <w:tr w:rsidR="00497ED3" w:rsidTr="00CF3797">
        <w:tc>
          <w:tcPr>
            <w:tcW w:w="2872" w:type="dxa"/>
            <w:vMerge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Раздел 1. Тема 1.2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- практическая работа; 17 - решение разноуровневых задач; - составление структурной схемы; - тестирование.</w:t>
            </w:r>
          </w:p>
        </w:tc>
      </w:tr>
      <w:tr w:rsidR="00497ED3" w:rsidTr="00CF3797">
        <w:tc>
          <w:tcPr>
            <w:tcW w:w="2872" w:type="dxa"/>
            <w:vMerge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Раздел 1. Тема 1.3.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- составление структурной схемы / опорного конспекта / ментальной карты; опрос; - практическая работа; - решение кейсов (ситуационных заданий) / дискуссия.</w:t>
            </w:r>
          </w:p>
        </w:tc>
      </w:tr>
      <w:tr w:rsidR="00497ED3" w:rsidTr="00CF3797">
        <w:tc>
          <w:tcPr>
            <w:tcW w:w="2872" w:type="dxa"/>
            <w:vMerge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Раздел 2. Тема 2.1.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- устный опрос; - составление структурной схемы / рисунка; - тестирование; - решение задач.</w:t>
            </w:r>
          </w:p>
        </w:tc>
      </w:tr>
      <w:tr w:rsidR="00497ED3" w:rsidTr="00CF3797">
        <w:tc>
          <w:tcPr>
            <w:tcW w:w="2872" w:type="dxa"/>
            <w:vMerge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Раздел 2. Тема 2.2.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- устный опрос; - заполнение таблицы; - решение задач.</w:t>
            </w:r>
          </w:p>
        </w:tc>
      </w:tr>
      <w:tr w:rsidR="00497ED3" w:rsidTr="00CF3797">
        <w:tc>
          <w:tcPr>
            <w:tcW w:w="2872" w:type="dxa"/>
            <w:vMerge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Раздел 3. Тема 3.1.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- составление хронологической таблицы.</w:t>
            </w:r>
          </w:p>
        </w:tc>
      </w:tr>
      <w:tr w:rsidR="00497ED3" w:rsidTr="00CF3797">
        <w:tc>
          <w:tcPr>
            <w:tcW w:w="2872" w:type="dxa"/>
            <w:vMerge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Раздел 3. Тема 3.2.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- защита промежуточных результатов выполнения проектного задания.</w:t>
            </w:r>
          </w:p>
        </w:tc>
      </w:tr>
      <w:tr w:rsidR="00497ED3" w:rsidTr="00CF3797">
        <w:tc>
          <w:tcPr>
            <w:tcW w:w="2872" w:type="dxa"/>
            <w:vMerge w:val="restart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ОК 04 Эффективно взаимодействовать и работать в коллективе и команде</w:t>
            </w: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Раздел 3. Тема 3.1.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- составление хронологической таблицы.</w:t>
            </w:r>
          </w:p>
        </w:tc>
      </w:tr>
      <w:tr w:rsidR="00497ED3" w:rsidTr="00CF3797">
        <w:tc>
          <w:tcPr>
            <w:tcW w:w="2872" w:type="dxa"/>
            <w:vMerge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Раздел 3. Тема 3.2.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- защита промежуточных результатов выполнения проектного задания.</w:t>
            </w:r>
          </w:p>
        </w:tc>
      </w:tr>
      <w:tr w:rsidR="00497ED3" w:rsidTr="00CF3797">
        <w:tc>
          <w:tcPr>
            <w:tcW w:w="2872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ОК 07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Раздел 3. Тема 3.2.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- защита промежуточных результатов выполнения проектного задания.</w:t>
            </w:r>
          </w:p>
        </w:tc>
      </w:tr>
      <w:tr w:rsidR="00497ED3" w:rsidTr="00CF3797">
        <w:tc>
          <w:tcPr>
            <w:tcW w:w="2872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Раздел 1</w:t>
            </w:r>
          </w:p>
        </w:tc>
        <w:tc>
          <w:tcPr>
            <w:tcW w:w="6473" w:type="dxa"/>
            <w:gridSpan w:val="2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Солнечная система</w:t>
            </w:r>
          </w:p>
        </w:tc>
      </w:tr>
      <w:tr w:rsidR="00497ED3" w:rsidTr="00CF3797">
        <w:tc>
          <w:tcPr>
            <w:tcW w:w="2872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Результат раздела 1</w:t>
            </w:r>
          </w:p>
        </w:tc>
        <w:tc>
          <w:tcPr>
            <w:tcW w:w="6473" w:type="dxa"/>
            <w:gridSpan w:val="2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РД 1.1. Определять влияние Солнца и звезд, естественного спутника Луны на Землю РД 1.2. Определять влияние движения планет и малых тел Солнечной системы на Землю</w:t>
            </w:r>
          </w:p>
        </w:tc>
      </w:tr>
      <w:tr w:rsidR="00497ED3" w:rsidTr="00CF3797">
        <w:tc>
          <w:tcPr>
            <w:tcW w:w="2872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Оценочное мероприятие рубежного (тематического) контроля</w:t>
            </w:r>
          </w:p>
        </w:tc>
        <w:tc>
          <w:tcPr>
            <w:tcW w:w="6473" w:type="dxa"/>
            <w:gridSpan w:val="2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Контрольная работа «Солнечная система»</w:t>
            </w:r>
          </w:p>
        </w:tc>
      </w:tr>
      <w:tr w:rsidR="00497ED3" w:rsidTr="00CF3797">
        <w:tc>
          <w:tcPr>
            <w:tcW w:w="2872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Тема</w:t>
            </w: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Результаты обучения по темам по разделу 1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Как планируется проверять достижение РО: оценочное мероприятие с кратким описанием его проведения</w:t>
            </w:r>
          </w:p>
        </w:tc>
      </w:tr>
      <w:tr w:rsidR="00497ED3" w:rsidTr="00CF3797">
        <w:tc>
          <w:tcPr>
            <w:tcW w:w="2872" w:type="dxa"/>
            <w:vMerge w:val="restart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Тема 1.1 Наблюдаемые явления Солнечной системы</w:t>
            </w: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РД 1.1.1. Объяснять изменение вида звездного неба в течение суток, года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 xml:space="preserve">ФОМ: Практическая работа «Основные элементы небесной сферы. Небесные координаты» ФОМ: </w:t>
            </w:r>
            <w:r>
              <w:lastRenderedPageBreak/>
              <w:t>составление таблицы / ментальной карты / иллюстраций / каталога по основным созвездиям ФОМ: составление ментальной карты / глоссария основополагающих понятий, теорий и законов строения Солнечной системы и Вселенной</w:t>
            </w:r>
          </w:p>
        </w:tc>
      </w:tr>
      <w:tr w:rsidR="00497ED3" w:rsidTr="00CF3797">
        <w:tc>
          <w:tcPr>
            <w:tcW w:w="2872" w:type="dxa"/>
            <w:vMerge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РД 1.1.2. Вычислять горизонтальные и экваториальные координаты небесных светил по карте Звездного неба и на модели небесной сферы, в том числе с применением специализированного программного обеспечения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ФОМ: Практическая работа «Видимое движение звезд на различных географических широтах»</w:t>
            </w:r>
          </w:p>
        </w:tc>
      </w:tr>
      <w:tr w:rsidR="00497ED3" w:rsidTr="00CF3797">
        <w:tc>
          <w:tcPr>
            <w:tcW w:w="2872" w:type="dxa"/>
            <w:vMerge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РД 1.1.3. Объяснять влияние Солнца, звезд и Луны на природные явления и катаклизмы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ФОМ: решение кейсов (ситуационных заданий) для объяснения влияния тел Солнечной системы на природные явления на планете Земля</w:t>
            </w:r>
          </w:p>
        </w:tc>
      </w:tr>
      <w:tr w:rsidR="00497ED3" w:rsidTr="00CF3797">
        <w:tc>
          <w:tcPr>
            <w:tcW w:w="2872" w:type="dxa"/>
            <w:vMerge w:val="restart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РД 1.2.1. Описывать становление и развитие гелиоцентрической системы мира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ФОМ: тестирование по теме «Гелиоцентрическая система мира»</w:t>
            </w:r>
          </w:p>
        </w:tc>
      </w:tr>
      <w:tr w:rsidR="00497ED3" w:rsidTr="00CF3797">
        <w:tc>
          <w:tcPr>
            <w:tcW w:w="2872" w:type="dxa"/>
            <w:vMerge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РД 1.2.2. Устанавливать взаимосвязь между законами астрометрии и наблюдаемыми невооруженным глазом движениями звезд и Солнца, Луны на различных географических широтах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</w:pPr>
            <w:r>
              <w:t>ФОМ: составление структурной схемы искусственного спутника Земли</w:t>
            </w:r>
          </w:p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ФОМ: практическая работа «Особенности движения Солнца на различных широтах»</w:t>
            </w:r>
          </w:p>
        </w:tc>
      </w:tr>
      <w:tr w:rsidR="00497ED3" w:rsidTr="00CF3797">
        <w:tc>
          <w:tcPr>
            <w:tcW w:w="2872" w:type="dxa"/>
            <w:vMerge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РД 1.2.3. Устанавливать взаимосвязь между законами Кеплера и движением планет и малых тел в Солнечной системе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 xml:space="preserve">ФОМ: решение разноуровневых задач по теме: «Законы Кеплера и </w:t>
            </w:r>
            <w:r>
              <w:lastRenderedPageBreak/>
              <w:t>движение небесных тел»</w:t>
            </w:r>
          </w:p>
        </w:tc>
      </w:tr>
      <w:tr w:rsidR="00497ED3" w:rsidTr="00CF3797">
        <w:tc>
          <w:tcPr>
            <w:tcW w:w="2872" w:type="dxa"/>
            <w:vMerge w:val="restart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Тема 1.3. Строение Солнечной системы</w:t>
            </w: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РД 1.2.4. Описывать особенности строения Солнечной системы и Вселенной, используя основополагающие астрономические понятия, теории, законы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ФОМ: составление ментальной карты / глоссария основополагающих понятий, теорий и законов строения Солнечной системы и Вселенной</w:t>
            </w:r>
          </w:p>
        </w:tc>
      </w:tr>
      <w:tr w:rsidR="00497ED3" w:rsidTr="00CF3797">
        <w:tc>
          <w:tcPr>
            <w:tcW w:w="2872" w:type="dxa"/>
            <w:vMerge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РД 1.2.5. Формулировать основные положения современной гипотезы о формировании всех тел Солнечной системы из единого газопылевого облака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ФОМ: составление структурной схемы / опорного конспекта / ментальной карты по основным положениям современной гипотезы формирования тел Солнечной системы</w:t>
            </w:r>
          </w:p>
        </w:tc>
      </w:tr>
      <w:tr w:rsidR="00497ED3" w:rsidTr="00CF3797">
        <w:tc>
          <w:tcPr>
            <w:tcW w:w="2872" w:type="dxa"/>
            <w:vMerge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РД 1.2.6. Сравнивать эволюционные изменения, строения планет и малых тел Солнечной системы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ФОМ: практическая работа «Физические условия на поверхности планет земной группы. Сравнительная характеристика планет»</w:t>
            </w:r>
          </w:p>
        </w:tc>
      </w:tr>
      <w:tr w:rsidR="00497ED3" w:rsidTr="00CF3797">
        <w:tc>
          <w:tcPr>
            <w:tcW w:w="2872" w:type="dxa"/>
            <w:vMerge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РД 1.2.7. Определять влияние движения астероидов и комет на Землю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 xml:space="preserve">ФОМ: решение кейсов (ситуационных заданий) / дискуссия по объяснению </w:t>
            </w:r>
            <w:proofErr w:type="spellStart"/>
            <w:r>
              <w:t>астероидно</w:t>
            </w:r>
            <w:proofErr w:type="spellEnd"/>
            <w:r>
              <w:t>-кометной опасности для Земли</w:t>
            </w:r>
          </w:p>
        </w:tc>
      </w:tr>
      <w:tr w:rsidR="00497ED3" w:rsidTr="00CF3797">
        <w:tc>
          <w:tcPr>
            <w:tcW w:w="2872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Раздел 2</w:t>
            </w:r>
          </w:p>
        </w:tc>
        <w:tc>
          <w:tcPr>
            <w:tcW w:w="6473" w:type="dxa"/>
            <w:gridSpan w:val="2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Строение и эволюция Вселенной</w:t>
            </w:r>
          </w:p>
        </w:tc>
      </w:tr>
      <w:tr w:rsidR="00497ED3" w:rsidTr="00CF3797">
        <w:tc>
          <w:tcPr>
            <w:tcW w:w="2872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Результат раздела 2</w:t>
            </w:r>
          </w:p>
        </w:tc>
        <w:tc>
          <w:tcPr>
            <w:tcW w:w="6473" w:type="dxa"/>
            <w:gridSpan w:val="2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РД 1.3. Характеризовать физические процессы, происходящие на звездах, в звездных системах, в межгалактической среде</w:t>
            </w:r>
          </w:p>
        </w:tc>
      </w:tr>
      <w:tr w:rsidR="00497ED3" w:rsidTr="00CF3797">
        <w:tc>
          <w:tcPr>
            <w:tcW w:w="2872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Оценочное мероприятие рубежного (тематического) контроля</w:t>
            </w:r>
          </w:p>
        </w:tc>
        <w:tc>
          <w:tcPr>
            <w:tcW w:w="6473" w:type="dxa"/>
            <w:gridSpan w:val="2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СОМ: Контрольная работа «Строение и эволюция Вселенной»</w:t>
            </w:r>
          </w:p>
        </w:tc>
      </w:tr>
      <w:tr w:rsidR="00497ED3" w:rsidTr="00CF3797">
        <w:tc>
          <w:tcPr>
            <w:tcW w:w="2872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Тема</w:t>
            </w: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Результаты обучения по темам по разделу 2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 xml:space="preserve">Как планируется проверять достижение РО: оценочное </w:t>
            </w:r>
            <w:r>
              <w:lastRenderedPageBreak/>
              <w:t>мероприятие с кратким описанием, как оно будет проводиться</w:t>
            </w:r>
          </w:p>
        </w:tc>
      </w:tr>
      <w:tr w:rsidR="00497ED3" w:rsidTr="00CF3797">
        <w:tc>
          <w:tcPr>
            <w:tcW w:w="2872" w:type="dxa"/>
            <w:vMerge w:val="restart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Тема 2.1 Солнце, звезды и звездные скопления</w:t>
            </w: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РД 1.3.1. Определять основные параметры Галактик и звездных скоплений (размеры, состав, тип и структуру)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ФОМ: тестирование по теме «Параметры Галактик и звездных скоплений» ФОМ: составление структурной схемы / рисунка строения Солнца</w:t>
            </w:r>
          </w:p>
        </w:tc>
      </w:tr>
      <w:tr w:rsidR="00497ED3" w:rsidTr="00CF3797">
        <w:tc>
          <w:tcPr>
            <w:tcW w:w="2872" w:type="dxa"/>
            <w:vMerge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 xml:space="preserve">РД 1.3.5. Определять возраст Вселенной, расстояние до галактики и звездных скоплений на основе закона Хаббла и диаграммы </w:t>
            </w:r>
            <w:proofErr w:type="spellStart"/>
            <w:r>
              <w:t>Герцшпрунга</w:t>
            </w:r>
            <w:proofErr w:type="spellEnd"/>
            <w:r>
              <w:t xml:space="preserve"> - Рассела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 xml:space="preserve">ФОМ: решение задач на определение расстояний до галактик ФОМ: составление структурной схемы / рисунка эволюции звезд по диаграмме </w:t>
            </w:r>
            <w:proofErr w:type="spellStart"/>
            <w:r>
              <w:t>Герцшпрунга</w:t>
            </w:r>
            <w:proofErr w:type="spellEnd"/>
            <w:r>
              <w:t xml:space="preserve"> - Рассела</w:t>
            </w:r>
          </w:p>
        </w:tc>
      </w:tr>
      <w:tr w:rsidR="00497ED3" w:rsidTr="00CF3797">
        <w:tc>
          <w:tcPr>
            <w:tcW w:w="2872" w:type="dxa"/>
            <w:vMerge w:val="restart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Тема 2.2. Изучение Вселенной</w:t>
            </w: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РД 1.3.2. Объяснять смысл понятий космологии, Вселенной, модели Вселенной, Большого взрыва, реликтового излучения, светимости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ФОМ: устный опрос по основным понятиям</w:t>
            </w:r>
          </w:p>
        </w:tc>
      </w:tr>
      <w:tr w:rsidR="00497ED3" w:rsidTr="00CF3797">
        <w:tc>
          <w:tcPr>
            <w:tcW w:w="2872" w:type="dxa"/>
            <w:vMerge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РД 1.3.3. Описывать наблюдаемые явления, происходящие во Вселенной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ФОМ: устный опрос по основным понятиям</w:t>
            </w:r>
          </w:p>
        </w:tc>
      </w:tr>
      <w:tr w:rsidR="00497ED3" w:rsidTr="00CF3797">
        <w:tc>
          <w:tcPr>
            <w:tcW w:w="2872" w:type="dxa"/>
            <w:vMerge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РД 1.3.4. Характеризовать основные периоды эволюции Вселенной с момента начала ее расширения - Большого взрыва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ФОМ: заполнение таблицы «Эволюция Вселенной по теории Большого взрыва»</w:t>
            </w:r>
          </w:p>
        </w:tc>
      </w:tr>
      <w:tr w:rsidR="00497ED3" w:rsidTr="00CF3797">
        <w:tc>
          <w:tcPr>
            <w:tcW w:w="2872" w:type="dxa"/>
            <w:vMerge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 xml:space="preserve">РД 1.3.5. Определять возраст Вселенной, расстояние до галактики и звездных скоплений на основе закона Хаббла и диаграммы </w:t>
            </w:r>
            <w:proofErr w:type="spellStart"/>
            <w:r>
              <w:t>Герцшпрунга</w:t>
            </w:r>
            <w:proofErr w:type="spellEnd"/>
            <w:r>
              <w:t xml:space="preserve"> - Рассела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ФОМ: решение задач на определение возраста Вселенной</w:t>
            </w:r>
          </w:p>
        </w:tc>
      </w:tr>
      <w:tr w:rsidR="00497ED3" w:rsidTr="00CF3797">
        <w:tc>
          <w:tcPr>
            <w:tcW w:w="2872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Раздел 3</w:t>
            </w:r>
          </w:p>
        </w:tc>
        <w:tc>
          <w:tcPr>
            <w:tcW w:w="6473" w:type="dxa"/>
            <w:gridSpan w:val="2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Космические технологии в деятельности человека</w:t>
            </w:r>
          </w:p>
        </w:tc>
      </w:tr>
      <w:tr w:rsidR="00497ED3" w:rsidTr="00CF3797">
        <w:tc>
          <w:tcPr>
            <w:tcW w:w="2872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Результат раздела 3</w:t>
            </w:r>
          </w:p>
        </w:tc>
        <w:tc>
          <w:tcPr>
            <w:tcW w:w="6473" w:type="dxa"/>
            <w:gridSpan w:val="2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 xml:space="preserve">РД 2.1. Описывать роль отечественной и зарубежной науки в освоении и использовании космического пространства РД 2.2. Определять влияние космических технологий на практическую деятельность человека и дальнейшее </w:t>
            </w:r>
            <w:proofErr w:type="spellStart"/>
            <w:r>
              <w:t>научнотехническое</w:t>
            </w:r>
            <w:proofErr w:type="spellEnd"/>
            <w:r>
              <w:t xml:space="preserve"> развитие</w:t>
            </w:r>
          </w:p>
        </w:tc>
      </w:tr>
      <w:tr w:rsidR="00497ED3" w:rsidTr="00CF3797">
        <w:tc>
          <w:tcPr>
            <w:tcW w:w="2872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lastRenderedPageBreak/>
              <w:t>Оценочное мероприятие рубежного (тематического) контроля</w:t>
            </w:r>
          </w:p>
        </w:tc>
        <w:tc>
          <w:tcPr>
            <w:tcW w:w="6473" w:type="dxa"/>
            <w:gridSpan w:val="2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СОМ: Защита проекта (по темам на выбор)</w:t>
            </w:r>
          </w:p>
        </w:tc>
      </w:tr>
      <w:tr w:rsidR="00497ED3" w:rsidTr="00CF3797">
        <w:tc>
          <w:tcPr>
            <w:tcW w:w="2872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Тема</w:t>
            </w: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Результаты обучения по темам по разделу 3</w:t>
            </w:r>
          </w:p>
        </w:tc>
        <w:tc>
          <w:tcPr>
            <w:tcW w:w="2385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Как планируется проверять достижение РО: оценочное мероприятие с кратким описанием, как оно будет проводиться</w:t>
            </w:r>
          </w:p>
        </w:tc>
      </w:tr>
      <w:tr w:rsidR="00497ED3" w:rsidTr="00CF3797">
        <w:tc>
          <w:tcPr>
            <w:tcW w:w="2872" w:type="dxa"/>
            <w:vMerge w:val="restart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Тема 3.1 Освоение и использование космического пространства</w:t>
            </w: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РД 2.1.1. Описывать историческую роль отечественной науки в процессе освоения космоса</w:t>
            </w:r>
          </w:p>
        </w:tc>
        <w:tc>
          <w:tcPr>
            <w:tcW w:w="2385" w:type="dxa"/>
            <w:vMerge w:val="restart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ФОМ: составление хронологической таблицы «Достижения отечественной космонавтики» по теме проектного задания</w:t>
            </w:r>
          </w:p>
        </w:tc>
      </w:tr>
      <w:tr w:rsidR="00497ED3" w:rsidTr="00CF3797">
        <w:tc>
          <w:tcPr>
            <w:tcW w:w="2872" w:type="dxa"/>
            <w:vMerge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 xml:space="preserve">РД 2.1.2. Определять значение современных астрономических открытий и технологий для дальнейшего исследования объектов Солнечной системы и освоения космического пространства </w:t>
            </w:r>
          </w:p>
        </w:tc>
        <w:tc>
          <w:tcPr>
            <w:tcW w:w="2385" w:type="dxa"/>
            <w:vMerge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97ED3" w:rsidTr="00CF3797">
        <w:tc>
          <w:tcPr>
            <w:tcW w:w="2872" w:type="dxa"/>
            <w:vMerge w:val="restart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Тема 3.2 Космические технологии в научно-техническом развитии</w:t>
            </w: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 xml:space="preserve">РД 2.2.1. Характеризовать значение космических комплексов связи для развития </w:t>
            </w:r>
            <w:proofErr w:type="spellStart"/>
            <w:r>
              <w:t>информационнотелекоммуникационных</w:t>
            </w:r>
            <w:proofErr w:type="spellEnd"/>
            <w:r>
              <w:t xml:space="preserve"> систем</w:t>
            </w:r>
          </w:p>
        </w:tc>
        <w:tc>
          <w:tcPr>
            <w:tcW w:w="2385" w:type="dxa"/>
            <w:vMerge w:val="restart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ФОМ: Защита промежуточных результатов выполнения проектного задания</w:t>
            </w:r>
          </w:p>
        </w:tc>
      </w:tr>
      <w:tr w:rsidR="00497ED3" w:rsidTr="00CF3797">
        <w:tc>
          <w:tcPr>
            <w:tcW w:w="2872" w:type="dxa"/>
            <w:vMerge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РД 2.2.2. Характеризовать системы космического мониторинга для прогнозирования природных катастроф и контроля участков земной поверхности повышенного экологического риска</w:t>
            </w:r>
          </w:p>
        </w:tc>
        <w:tc>
          <w:tcPr>
            <w:tcW w:w="2385" w:type="dxa"/>
            <w:vMerge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97ED3" w:rsidTr="00CF3797">
        <w:tc>
          <w:tcPr>
            <w:tcW w:w="2872" w:type="dxa"/>
            <w:vMerge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t>РД 2.2.3. Описывать роль космических станций для пребывания людей на околоземной орбите с целью проведения научных исследований в условиях космического пространства, проведения астрономических наблюдений за поверхностью и атмосферой планеты</w:t>
            </w:r>
          </w:p>
        </w:tc>
        <w:tc>
          <w:tcPr>
            <w:tcW w:w="2385" w:type="dxa"/>
            <w:vMerge/>
          </w:tcPr>
          <w:p w:rsidR="00497ED3" w:rsidRDefault="00497ED3" w:rsidP="00CF379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97ED3" w:rsidRDefault="00497ED3" w:rsidP="00497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7ED3" w:rsidRDefault="00497ED3" w:rsidP="00497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7ED3" w:rsidRDefault="00497ED3" w:rsidP="00193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497ED3" w:rsidSect="00497ED3">
      <w:pgSz w:w="11906" w:h="16838"/>
      <w:pgMar w:top="1020" w:right="1160" w:bottom="1140" w:left="1600" w:header="0" w:footer="958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356B" w:rsidRDefault="00D8356B">
      <w:pPr>
        <w:spacing w:after="0" w:line="240" w:lineRule="auto"/>
      </w:pPr>
      <w:r>
        <w:separator/>
      </w:r>
    </w:p>
  </w:endnote>
  <w:endnote w:type="continuationSeparator" w:id="0">
    <w:p w:rsidR="00D8356B" w:rsidRDefault="00D83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0">
    <w:altName w:val="Calibri"/>
    <w:charset w:val="01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ranklin Gothic"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997150"/>
      <w:docPartObj>
        <w:docPartGallery w:val="Page Numbers (Bottom of Page)"/>
        <w:docPartUnique/>
      </w:docPartObj>
    </w:sdtPr>
    <w:sdtContent>
      <w:p w:rsidR="00CF3797" w:rsidRDefault="00CF3797">
        <w:pPr>
          <w:pStyle w:val="a7"/>
          <w:jc w:val="center"/>
          <w:rPr>
            <w:rFonts w:hint="eastAsia"/>
          </w:rPr>
        </w:pPr>
        <w:r w:rsidRPr="0035105F">
          <w:rPr>
            <w:rFonts w:ascii="Times New Roman" w:hAnsi="Times New Roman" w:cs="Times New Roman"/>
          </w:rPr>
          <w:fldChar w:fldCharType="begin"/>
        </w:r>
        <w:r w:rsidRPr="0035105F">
          <w:rPr>
            <w:rFonts w:ascii="Times New Roman" w:hAnsi="Times New Roman" w:cs="Times New Roman"/>
          </w:rPr>
          <w:instrText>PAGE   \* MERGEFORMAT</w:instrText>
        </w:r>
        <w:r w:rsidRPr="0035105F">
          <w:rPr>
            <w:rFonts w:ascii="Times New Roman" w:hAnsi="Times New Roman" w:cs="Times New Roman"/>
          </w:rPr>
          <w:fldChar w:fldCharType="separate"/>
        </w:r>
        <w:r w:rsidRPr="0035105F">
          <w:rPr>
            <w:rFonts w:ascii="Times New Roman" w:hAnsi="Times New Roman" w:cs="Times New Roman"/>
          </w:rPr>
          <w:t>2</w:t>
        </w:r>
        <w:r w:rsidRPr="0035105F">
          <w:rPr>
            <w:rFonts w:ascii="Times New Roman" w:hAnsi="Times New Roman" w:cs="Times New Roman"/>
          </w:rPr>
          <w:fldChar w:fldCharType="end"/>
        </w:r>
      </w:p>
    </w:sdtContent>
  </w:sdt>
  <w:p w:rsidR="00CF3797" w:rsidRDefault="00CF3797">
    <w:pPr>
      <w:pStyle w:val="a7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6344765"/>
      <w:docPartObj>
        <w:docPartGallery w:val="Page Numbers (Bottom of Page)"/>
        <w:docPartUnique/>
      </w:docPartObj>
    </w:sdtPr>
    <w:sdtContent>
      <w:p w:rsidR="00CF3797" w:rsidRDefault="00CF3797" w:rsidP="00CF3797">
        <w:pPr>
          <w:pStyle w:val="a7"/>
          <w:rPr>
            <w:rFonts w:hint="eastAsia"/>
          </w:rPr>
        </w:pPr>
      </w:p>
    </w:sdtContent>
  </w:sdt>
  <w:p w:rsidR="00CF3797" w:rsidRDefault="00CF3797">
    <w:pPr>
      <w:pStyle w:val="a7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356B" w:rsidRDefault="00D8356B">
      <w:pPr>
        <w:spacing w:after="0" w:line="240" w:lineRule="auto"/>
      </w:pPr>
      <w:r>
        <w:separator/>
      </w:r>
    </w:p>
  </w:footnote>
  <w:footnote w:type="continuationSeparator" w:id="0">
    <w:p w:rsidR="00D8356B" w:rsidRDefault="00D835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11A4A"/>
    <w:multiLevelType w:val="multilevel"/>
    <w:tmpl w:val="8F2290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0954843"/>
    <w:multiLevelType w:val="multilevel"/>
    <w:tmpl w:val="F4E826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D5E48A2"/>
    <w:multiLevelType w:val="multilevel"/>
    <w:tmpl w:val="6A387212"/>
    <w:lvl w:ilvl="0">
      <w:start w:val="1"/>
      <w:numFmt w:val="bullet"/>
      <w:lvlText w:val="•"/>
      <w:lvlJc w:val="left"/>
      <w:pPr>
        <w:tabs>
          <w:tab w:val="num" w:pos="0"/>
        </w:tabs>
        <w:ind w:left="552" w:firstLine="0"/>
      </w:pPr>
      <w:rPr>
        <w:rFonts w:ascii="0" w:hAnsi="0" w:cs="0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3" w:firstLine="0"/>
      </w:pPr>
      <w:rPr>
        <w:rFonts w:ascii="0" w:hAnsi="0" w:cs="0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083" w:firstLine="0"/>
      </w:pPr>
      <w:rPr>
        <w:rFonts w:ascii="0" w:hAnsi="0" w:cs="0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03" w:firstLine="0"/>
      </w:pPr>
      <w:rPr>
        <w:rFonts w:ascii="0" w:hAnsi="0" w:cs="0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3" w:firstLine="0"/>
      </w:pPr>
      <w:rPr>
        <w:rFonts w:ascii="0" w:hAnsi="0" w:cs="0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243" w:firstLine="0"/>
      </w:pPr>
      <w:rPr>
        <w:rFonts w:ascii="0" w:hAnsi="0" w:cs="0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63" w:firstLine="0"/>
      </w:pPr>
      <w:rPr>
        <w:rFonts w:ascii="0" w:hAnsi="0" w:cs="0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3" w:firstLine="0"/>
      </w:pPr>
      <w:rPr>
        <w:rFonts w:ascii="0" w:hAnsi="0" w:cs="0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03" w:firstLine="0"/>
      </w:pPr>
      <w:rPr>
        <w:rFonts w:ascii="0" w:hAnsi="0" w:cs="0" w:hint="default"/>
      </w:rPr>
    </w:lvl>
  </w:abstractNum>
  <w:abstractNum w:abstractNumId="3" w15:restartNumberingAfterBreak="0">
    <w:nsid w:val="20674743"/>
    <w:multiLevelType w:val="multilevel"/>
    <w:tmpl w:val="5088F0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BFF030E"/>
    <w:multiLevelType w:val="hybridMultilevel"/>
    <w:tmpl w:val="2B944314"/>
    <w:lvl w:ilvl="0" w:tplc="A136FF8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97133"/>
    <w:multiLevelType w:val="multilevel"/>
    <w:tmpl w:val="1854CE6E"/>
    <w:lvl w:ilvl="0">
      <w:start w:val="1"/>
      <w:numFmt w:val="bullet"/>
      <w:lvlText w:val="•"/>
      <w:lvlJc w:val="left"/>
      <w:pPr>
        <w:tabs>
          <w:tab w:val="num" w:pos="0"/>
        </w:tabs>
        <w:ind w:left="568" w:firstLine="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firstLine="0"/>
      </w:pPr>
      <w:rPr>
        <w:rFonts w:ascii="Segoe UI Symbol" w:hAnsi="Segoe UI Symbol" w:cs="Segoe UI Symbol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084" w:firstLine="0"/>
      </w:pPr>
      <w:rPr>
        <w:rFonts w:ascii="Segoe UI Symbol" w:hAnsi="Segoe UI Symbol" w:cs="Segoe UI Symbol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04" w:firstLine="0"/>
      </w:pPr>
      <w:rPr>
        <w:rFonts w:ascii="Arial" w:hAnsi="Arial" w:cs="Aria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firstLine="0"/>
      </w:pPr>
      <w:rPr>
        <w:rFonts w:ascii="Segoe UI Symbol" w:hAnsi="Segoe UI Symbol" w:cs="Segoe UI 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244" w:firstLine="0"/>
      </w:pPr>
      <w:rPr>
        <w:rFonts w:ascii="Segoe UI Symbol" w:hAnsi="Segoe UI Symbol" w:cs="Segoe UI Symbol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64" w:firstLine="0"/>
      </w:pPr>
      <w:rPr>
        <w:rFonts w:ascii="Arial" w:hAnsi="Arial" w:cs="Aria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firstLine="0"/>
      </w:pPr>
      <w:rPr>
        <w:rFonts w:ascii="Segoe UI Symbol" w:hAnsi="Segoe UI Symbol" w:cs="Segoe UI 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04" w:firstLine="0"/>
      </w:pPr>
      <w:rPr>
        <w:rFonts w:ascii="Segoe UI Symbol" w:hAnsi="Segoe UI Symbol" w:cs="Segoe UI Symbol" w:hint="default"/>
      </w:rPr>
    </w:lvl>
  </w:abstractNum>
  <w:abstractNum w:abstractNumId="6" w15:restartNumberingAfterBreak="0">
    <w:nsid w:val="362D1DD2"/>
    <w:multiLevelType w:val="multilevel"/>
    <w:tmpl w:val="89CC02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436E05A6"/>
    <w:multiLevelType w:val="hybridMultilevel"/>
    <w:tmpl w:val="E5CC4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1C2852"/>
    <w:multiLevelType w:val="hybridMultilevel"/>
    <w:tmpl w:val="33268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EC05E1"/>
    <w:multiLevelType w:val="multilevel"/>
    <w:tmpl w:val="55E0D2FA"/>
    <w:lvl w:ilvl="0">
      <w:start w:val="2"/>
      <w:numFmt w:val="decimal"/>
      <w:lvlText w:val="%1."/>
      <w:lvlJc w:val="left"/>
      <w:pPr>
        <w:tabs>
          <w:tab w:val="num" w:pos="0"/>
        </w:tabs>
        <w:ind w:left="2617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3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0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7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4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2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9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6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377" w:hanging="180"/>
      </w:pPr>
    </w:lvl>
  </w:abstractNum>
  <w:abstractNum w:abstractNumId="10" w15:restartNumberingAfterBreak="0">
    <w:nsid w:val="6D496023"/>
    <w:multiLevelType w:val="multilevel"/>
    <w:tmpl w:val="D8E442D4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/>
        <w:b w:val="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70" w:hanging="360"/>
      </w:pPr>
      <w:rPr>
        <w:rFonts w:eastAsia="Calibri"/>
        <w:b/>
        <w:bCs w:val="0"/>
        <w:sz w:val="22"/>
        <w:szCs w:val="22"/>
      </w:rPr>
    </w:lvl>
    <w:lvl w:ilvl="2">
      <w:start w:val="1"/>
      <w:numFmt w:val="decimalZero"/>
      <w:lvlText w:val="%1.%2.%3."/>
      <w:lvlJc w:val="left"/>
      <w:pPr>
        <w:tabs>
          <w:tab w:val="num" w:pos="0"/>
        </w:tabs>
        <w:ind w:left="2130" w:hanging="720"/>
      </w:pPr>
      <w:rPr>
        <w:rFonts w:eastAsia="Calibri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5" w:hanging="720"/>
      </w:pPr>
      <w:rPr>
        <w:rFonts w:eastAsia="Calibri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eastAsia="Calibri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5" w:hanging="1080"/>
      </w:pPr>
      <w:rPr>
        <w:rFonts w:eastAsia="Calibri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70" w:hanging="1440"/>
      </w:pPr>
      <w:rPr>
        <w:rFonts w:eastAsia="Calibri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75" w:hanging="1440"/>
      </w:pPr>
      <w:rPr>
        <w:rFonts w:eastAsia="Calibri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0" w:hanging="1800"/>
      </w:pPr>
      <w:rPr>
        <w:rFonts w:eastAsia="Calibri"/>
        <w:b w:val="0"/>
      </w:rPr>
    </w:lvl>
  </w:abstractNum>
  <w:abstractNum w:abstractNumId="11" w15:restartNumberingAfterBreak="0">
    <w:nsid w:val="7E7C3DF1"/>
    <w:multiLevelType w:val="hybridMultilevel"/>
    <w:tmpl w:val="881632D6"/>
    <w:lvl w:ilvl="0" w:tplc="A0E63BE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9"/>
  </w:num>
  <w:num w:numId="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0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</w:num>
  <w:num w:numId="17">
    <w:abstractNumId w:val="8"/>
  </w:num>
  <w:num w:numId="18">
    <w:abstractNumId w:val="7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6D1"/>
    <w:rsid w:val="00110E3E"/>
    <w:rsid w:val="001936D1"/>
    <w:rsid w:val="003D0855"/>
    <w:rsid w:val="003E2F5E"/>
    <w:rsid w:val="00457666"/>
    <w:rsid w:val="00497ED3"/>
    <w:rsid w:val="006060C9"/>
    <w:rsid w:val="00624E6B"/>
    <w:rsid w:val="00874456"/>
    <w:rsid w:val="0094785C"/>
    <w:rsid w:val="00A43602"/>
    <w:rsid w:val="00AB2941"/>
    <w:rsid w:val="00BA54F3"/>
    <w:rsid w:val="00BB38CB"/>
    <w:rsid w:val="00CF3797"/>
    <w:rsid w:val="00D8356B"/>
    <w:rsid w:val="00DC6B8A"/>
    <w:rsid w:val="00E82FAF"/>
    <w:rsid w:val="00EB14A7"/>
    <w:rsid w:val="00F3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E4B07"/>
  <w15:chartTrackingRefBased/>
  <w15:docId w15:val="{4E292F80-2ABD-4C3D-8FE0-9637C80FE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36D1"/>
    <w:pPr>
      <w:suppressAutoHyphens/>
      <w:spacing w:after="200" w:line="276" w:lineRule="auto"/>
    </w:pPr>
  </w:style>
  <w:style w:type="paragraph" w:styleId="1">
    <w:name w:val="heading 1"/>
    <w:basedOn w:val="a"/>
    <w:next w:val="a"/>
    <w:link w:val="10"/>
    <w:uiPriority w:val="1"/>
    <w:qFormat/>
    <w:rsid w:val="001936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semiHidden/>
    <w:unhideWhenUsed/>
    <w:qFormat/>
    <w:rsid w:val="001936D1"/>
    <w:pPr>
      <w:widowControl w:val="0"/>
      <w:spacing w:after="0" w:line="240" w:lineRule="auto"/>
      <w:ind w:left="241" w:right="282"/>
      <w:jc w:val="center"/>
      <w:outlineLvl w:val="1"/>
    </w:pPr>
    <w:rPr>
      <w:rFonts w:ascii="Century Gothic" w:eastAsia="Century Gothic" w:hAnsi="Century Gothic" w:cs="Century Gothic"/>
      <w:sz w:val="28"/>
      <w:szCs w:val="28"/>
    </w:rPr>
  </w:style>
  <w:style w:type="paragraph" w:styleId="3">
    <w:name w:val="heading 3"/>
    <w:basedOn w:val="a"/>
    <w:link w:val="30"/>
    <w:uiPriority w:val="1"/>
    <w:semiHidden/>
    <w:unhideWhenUsed/>
    <w:qFormat/>
    <w:rsid w:val="001936D1"/>
    <w:pPr>
      <w:widowControl w:val="0"/>
      <w:spacing w:after="0" w:line="240" w:lineRule="auto"/>
      <w:ind w:left="3547" w:hanging="554"/>
      <w:outlineLvl w:val="2"/>
    </w:pPr>
    <w:rPr>
      <w:rFonts w:ascii="Arial" w:eastAsia="Arial" w:hAnsi="Arial" w:cs="Arial"/>
      <w:i/>
      <w:sz w:val="26"/>
      <w:szCs w:val="26"/>
    </w:rPr>
  </w:style>
  <w:style w:type="paragraph" w:styleId="4">
    <w:name w:val="heading 4"/>
    <w:basedOn w:val="a"/>
    <w:link w:val="40"/>
    <w:uiPriority w:val="1"/>
    <w:semiHidden/>
    <w:unhideWhenUsed/>
    <w:qFormat/>
    <w:rsid w:val="001936D1"/>
    <w:pPr>
      <w:widowControl w:val="0"/>
      <w:spacing w:before="85" w:after="0" w:line="240" w:lineRule="auto"/>
      <w:ind w:left="43"/>
      <w:outlineLvl w:val="3"/>
    </w:pPr>
    <w:rPr>
      <w:rFonts w:ascii="Book Antiqua" w:eastAsia="Book Antiqua" w:hAnsi="Book Antiqua" w:cs="Book Antiqua"/>
      <w:b/>
      <w:bCs/>
      <w:sz w:val="21"/>
      <w:szCs w:val="21"/>
    </w:rPr>
  </w:style>
  <w:style w:type="paragraph" w:styleId="5">
    <w:name w:val="heading 5"/>
    <w:basedOn w:val="a"/>
    <w:link w:val="50"/>
    <w:uiPriority w:val="1"/>
    <w:semiHidden/>
    <w:unhideWhenUsed/>
    <w:qFormat/>
    <w:rsid w:val="001936D1"/>
    <w:pPr>
      <w:widowControl w:val="0"/>
      <w:spacing w:after="0" w:line="227" w:lineRule="exact"/>
      <w:ind w:left="384"/>
      <w:outlineLvl w:val="4"/>
    </w:pPr>
    <w:rPr>
      <w:rFonts w:ascii="Georgia" w:eastAsia="Georgia" w:hAnsi="Georgia" w:cs="Georgia"/>
      <w:b/>
      <w:bCs/>
      <w:i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qFormat/>
    <w:rsid w:val="001936D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semiHidden/>
    <w:qFormat/>
    <w:rsid w:val="001936D1"/>
    <w:rPr>
      <w:rFonts w:ascii="Century Gothic" w:eastAsia="Century Gothic" w:hAnsi="Century Gothic" w:cs="Century Gothic"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semiHidden/>
    <w:qFormat/>
    <w:rsid w:val="001936D1"/>
    <w:rPr>
      <w:rFonts w:ascii="Arial" w:eastAsia="Arial" w:hAnsi="Arial" w:cs="Arial"/>
      <w:i/>
      <w:sz w:val="26"/>
      <w:szCs w:val="26"/>
    </w:rPr>
  </w:style>
  <w:style w:type="character" w:customStyle="1" w:styleId="40">
    <w:name w:val="Заголовок 4 Знак"/>
    <w:basedOn w:val="a0"/>
    <w:link w:val="4"/>
    <w:uiPriority w:val="1"/>
    <w:semiHidden/>
    <w:qFormat/>
    <w:rsid w:val="001936D1"/>
    <w:rPr>
      <w:rFonts w:ascii="Book Antiqua" w:eastAsia="Book Antiqua" w:hAnsi="Book Antiqua" w:cs="Book Antiqua"/>
      <w:b/>
      <w:bCs/>
      <w:sz w:val="21"/>
      <w:szCs w:val="21"/>
    </w:rPr>
  </w:style>
  <w:style w:type="character" w:customStyle="1" w:styleId="50">
    <w:name w:val="Заголовок 5 Знак"/>
    <w:basedOn w:val="a0"/>
    <w:link w:val="5"/>
    <w:uiPriority w:val="1"/>
    <w:semiHidden/>
    <w:qFormat/>
    <w:rsid w:val="001936D1"/>
    <w:rPr>
      <w:rFonts w:ascii="Georgia" w:eastAsia="Georgia" w:hAnsi="Georgia" w:cs="Georgia"/>
      <w:b/>
      <w:bCs/>
      <w:i/>
      <w:sz w:val="21"/>
      <w:szCs w:val="21"/>
    </w:rPr>
  </w:style>
  <w:style w:type="paragraph" w:customStyle="1" w:styleId="msonormal0">
    <w:name w:val="msonormal"/>
    <w:basedOn w:val="a"/>
    <w:qFormat/>
    <w:rsid w:val="00193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Текст сноски Знак"/>
    <w:basedOn w:val="a0"/>
    <w:link w:val="a4"/>
    <w:semiHidden/>
    <w:rsid w:val="001936D1"/>
  </w:style>
  <w:style w:type="paragraph" w:styleId="a4">
    <w:name w:val="footnote text"/>
    <w:basedOn w:val="a"/>
    <w:link w:val="a3"/>
    <w:semiHidden/>
    <w:unhideWhenUsed/>
    <w:rsid w:val="001936D1"/>
  </w:style>
  <w:style w:type="paragraph" w:styleId="a5">
    <w:name w:val="header"/>
    <w:basedOn w:val="a"/>
    <w:link w:val="11"/>
    <w:semiHidden/>
    <w:unhideWhenUsed/>
    <w:rsid w:val="001936D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11">
    <w:name w:val="Верхний колонтитул Знак1"/>
    <w:basedOn w:val="a0"/>
    <w:link w:val="a5"/>
    <w:semiHidden/>
    <w:locked/>
    <w:rsid w:val="001936D1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a6">
    <w:name w:val="Верхний колонтитул Знак"/>
    <w:basedOn w:val="a0"/>
    <w:semiHidden/>
    <w:qFormat/>
    <w:rsid w:val="001936D1"/>
  </w:style>
  <w:style w:type="paragraph" w:styleId="a7">
    <w:name w:val="footer"/>
    <w:basedOn w:val="a"/>
    <w:link w:val="12"/>
    <w:uiPriority w:val="99"/>
    <w:unhideWhenUsed/>
    <w:rsid w:val="001936D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12">
    <w:name w:val="Нижний колонтитул Знак1"/>
    <w:basedOn w:val="a0"/>
    <w:link w:val="a7"/>
    <w:uiPriority w:val="99"/>
    <w:locked/>
    <w:rsid w:val="001936D1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a8">
    <w:name w:val="Нижний колонтитул Знак"/>
    <w:basedOn w:val="a0"/>
    <w:uiPriority w:val="99"/>
    <w:semiHidden/>
    <w:qFormat/>
    <w:rsid w:val="001936D1"/>
  </w:style>
  <w:style w:type="paragraph" w:styleId="a9">
    <w:name w:val="Body Text"/>
    <w:basedOn w:val="a"/>
    <w:link w:val="13"/>
    <w:uiPriority w:val="1"/>
    <w:semiHidden/>
    <w:unhideWhenUsed/>
    <w:qFormat/>
    <w:rsid w:val="001936D1"/>
    <w:pPr>
      <w:spacing w:after="120"/>
    </w:pPr>
  </w:style>
  <w:style w:type="character" w:customStyle="1" w:styleId="13">
    <w:name w:val="Основной текст Знак1"/>
    <w:basedOn w:val="a0"/>
    <w:link w:val="a9"/>
    <w:uiPriority w:val="1"/>
    <w:semiHidden/>
    <w:locked/>
    <w:rsid w:val="001936D1"/>
  </w:style>
  <w:style w:type="character" w:customStyle="1" w:styleId="aa">
    <w:name w:val="Основной текст Знак"/>
    <w:basedOn w:val="a0"/>
    <w:uiPriority w:val="99"/>
    <w:semiHidden/>
    <w:qFormat/>
    <w:rsid w:val="001936D1"/>
  </w:style>
  <w:style w:type="paragraph" w:styleId="ab">
    <w:name w:val="Title"/>
    <w:basedOn w:val="a"/>
    <w:next w:val="a9"/>
    <w:link w:val="14"/>
    <w:uiPriority w:val="1"/>
    <w:qFormat/>
    <w:rsid w:val="001936D1"/>
    <w:pPr>
      <w:widowControl w:val="0"/>
      <w:spacing w:after="0" w:line="240" w:lineRule="auto"/>
      <w:ind w:left="241" w:right="282"/>
      <w:jc w:val="center"/>
    </w:pPr>
    <w:rPr>
      <w:rFonts w:ascii="Century Gothic" w:eastAsia="Century Gothic" w:hAnsi="Century Gothic" w:cs="Century Gothic"/>
      <w:sz w:val="44"/>
      <w:szCs w:val="44"/>
    </w:rPr>
  </w:style>
  <w:style w:type="character" w:customStyle="1" w:styleId="14">
    <w:name w:val="Заголовок Знак1"/>
    <w:basedOn w:val="a0"/>
    <w:link w:val="ab"/>
    <w:uiPriority w:val="1"/>
    <w:locked/>
    <w:rsid w:val="001936D1"/>
    <w:rPr>
      <w:rFonts w:ascii="Century Gothic" w:eastAsia="Century Gothic" w:hAnsi="Century Gothic" w:cs="Century Gothic"/>
      <w:sz w:val="44"/>
      <w:szCs w:val="44"/>
    </w:rPr>
  </w:style>
  <w:style w:type="character" w:customStyle="1" w:styleId="ac">
    <w:name w:val="Заголовок Знак"/>
    <w:basedOn w:val="a0"/>
    <w:uiPriority w:val="1"/>
    <w:qFormat/>
    <w:rsid w:val="001936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d">
    <w:name w:val="Balloon Text"/>
    <w:basedOn w:val="a"/>
    <w:link w:val="15"/>
    <w:uiPriority w:val="99"/>
    <w:semiHidden/>
    <w:unhideWhenUsed/>
    <w:qFormat/>
    <w:rsid w:val="001936D1"/>
    <w:pPr>
      <w:widowControl w:val="0"/>
      <w:spacing w:after="0" w:line="240" w:lineRule="auto"/>
    </w:pPr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15">
    <w:name w:val="Текст выноски Знак1"/>
    <w:basedOn w:val="a0"/>
    <w:link w:val="ad"/>
    <w:uiPriority w:val="99"/>
    <w:semiHidden/>
    <w:locked/>
    <w:rsid w:val="001936D1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ae">
    <w:name w:val="Текст выноски Знак"/>
    <w:basedOn w:val="a0"/>
    <w:uiPriority w:val="99"/>
    <w:semiHidden/>
    <w:qFormat/>
    <w:rsid w:val="001936D1"/>
    <w:rPr>
      <w:rFonts w:ascii="Segoe UI" w:hAnsi="Segoe UI" w:cs="Segoe UI"/>
      <w:sz w:val="18"/>
      <w:szCs w:val="18"/>
    </w:rPr>
  </w:style>
  <w:style w:type="paragraph" w:styleId="af">
    <w:name w:val="No Spacing"/>
    <w:uiPriority w:val="1"/>
    <w:qFormat/>
    <w:rsid w:val="001936D1"/>
    <w:pPr>
      <w:suppressAutoHyphens/>
      <w:spacing w:after="0" w:line="240" w:lineRule="auto"/>
    </w:pPr>
  </w:style>
  <w:style w:type="paragraph" w:customStyle="1" w:styleId="af0">
    <w:name w:val="Верхний и нижний колонтитулы"/>
    <w:basedOn w:val="a"/>
    <w:qFormat/>
    <w:rsid w:val="001936D1"/>
  </w:style>
  <w:style w:type="paragraph" w:customStyle="1" w:styleId="Standard">
    <w:name w:val="Standard"/>
    <w:qFormat/>
    <w:rsid w:val="001936D1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1936D1"/>
    <w:pPr>
      <w:spacing w:after="140" w:line="288" w:lineRule="auto"/>
    </w:pPr>
  </w:style>
  <w:style w:type="paragraph" w:customStyle="1" w:styleId="Default">
    <w:name w:val="Default"/>
    <w:qFormat/>
    <w:rsid w:val="001936D1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2"/>
      <w:sz w:val="24"/>
      <w:szCs w:val="24"/>
      <w:lang w:eastAsia="zh-CN" w:bidi="hi-IN"/>
    </w:rPr>
  </w:style>
  <w:style w:type="paragraph" w:customStyle="1" w:styleId="af1">
    <w:name w:val="Содержимое врезки"/>
    <w:basedOn w:val="Standard"/>
    <w:qFormat/>
    <w:rsid w:val="001936D1"/>
  </w:style>
  <w:style w:type="paragraph" w:customStyle="1" w:styleId="af2">
    <w:name w:val="Содержимое таблицы"/>
    <w:basedOn w:val="Standard"/>
    <w:qFormat/>
    <w:rsid w:val="001936D1"/>
    <w:pPr>
      <w:suppressLineNumbers/>
    </w:pPr>
  </w:style>
  <w:style w:type="paragraph" w:customStyle="1" w:styleId="af3">
    <w:name w:val="Заголовок таблицы"/>
    <w:basedOn w:val="af2"/>
    <w:qFormat/>
    <w:rsid w:val="001936D1"/>
    <w:pPr>
      <w:jc w:val="center"/>
    </w:pPr>
    <w:rPr>
      <w:b/>
      <w:bCs/>
    </w:rPr>
  </w:style>
  <w:style w:type="paragraph" w:customStyle="1" w:styleId="Style24">
    <w:name w:val="Style24"/>
    <w:basedOn w:val="a"/>
    <w:uiPriority w:val="99"/>
    <w:qFormat/>
    <w:rsid w:val="001936D1"/>
    <w:pPr>
      <w:widowControl w:val="0"/>
      <w:spacing w:after="0" w:line="230" w:lineRule="exact"/>
      <w:ind w:hanging="274"/>
      <w:jc w:val="both"/>
    </w:pPr>
    <w:rPr>
      <w:rFonts w:ascii="Franklin Gothic Medium" w:eastAsiaTheme="minorEastAsia" w:hAnsi="Franklin Gothic Medium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qFormat/>
    <w:rsid w:val="001936D1"/>
    <w:pPr>
      <w:widowControl w:val="0"/>
      <w:spacing w:after="0" w:line="220" w:lineRule="exact"/>
      <w:jc w:val="center"/>
    </w:pPr>
    <w:rPr>
      <w:rFonts w:ascii="Franklin Gothic Medium" w:eastAsiaTheme="minorEastAsia" w:hAnsi="Franklin Gothic Medium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qFormat/>
    <w:rsid w:val="001936D1"/>
    <w:pPr>
      <w:widowControl w:val="0"/>
      <w:spacing w:after="0" w:line="227" w:lineRule="exact"/>
      <w:ind w:firstLine="283"/>
      <w:jc w:val="both"/>
    </w:pPr>
    <w:rPr>
      <w:rFonts w:ascii="Franklin Gothic Medium" w:eastAsiaTheme="minorEastAsia" w:hAnsi="Franklin Gothic Medium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qFormat/>
    <w:rsid w:val="001936D1"/>
    <w:pPr>
      <w:widowControl w:val="0"/>
      <w:spacing w:after="0" w:line="240" w:lineRule="auto"/>
    </w:pPr>
    <w:rPr>
      <w:rFonts w:ascii="Franklin Gothic Medium" w:eastAsiaTheme="minorEastAsia" w:hAnsi="Franklin Gothic Medium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qFormat/>
    <w:rsid w:val="001936D1"/>
    <w:pPr>
      <w:widowControl w:val="0"/>
      <w:spacing w:after="0" w:line="232" w:lineRule="exact"/>
      <w:ind w:firstLine="288"/>
      <w:jc w:val="both"/>
    </w:pPr>
    <w:rPr>
      <w:rFonts w:ascii="Franklin Gothic Medium" w:eastAsiaTheme="minorEastAsia" w:hAnsi="Franklin Gothic Medium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qFormat/>
    <w:rsid w:val="001936D1"/>
    <w:pPr>
      <w:widowControl w:val="0"/>
      <w:spacing w:after="0" w:line="206" w:lineRule="exact"/>
      <w:ind w:firstLine="288"/>
      <w:jc w:val="both"/>
    </w:pPr>
    <w:rPr>
      <w:rFonts w:ascii="Franklin Gothic Medium" w:eastAsiaTheme="minorEastAsia" w:hAnsi="Franklin Gothic Medium"/>
      <w:sz w:val="24"/>
      <w:szCs w:val="24"/>
      <w:lang w:eastAsia="ru-RU"/>
    </w:rPr>
  </w:style>
  <w:style w:type="paragraph" w:customStyle="1" w:styleId="1111111">
    <w:name w:val="1111111"/>
    <w:basedOn w:val="1"/>
    <w:qFormat/>
    <w:rsid w:val="001936D1"/>
    <w:pPr>
      <w:spacing w:before="0" w:line="240" w:lineRule="auto"/>
      <w:ind w:left="10" w:right="2" w:hanging="10"/>
      <w:jc w:val="center"/>
    </w:pPr>
    <w:rPr>
      <w:rFonts w:ascii="Times New Roman" w:eastAsia="Franklin Gothic" w:hAnsi="Times New Roman" w:cs="Times New Roman"/>
      <w:b w:val="0"/>
      <w:bCs w:val="0"/>
      <w:color w:val="181717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1936D1"/>
    <w:pPr>
      <w:widowControl w:val="0"/>
      <w:spacing w:before="60" w:after="0" w:line="240" w:lineRule="auto"/>
      <w:ind w:left="113"/>
    </w:pPr>
    <w:rPr>
      <w:rFonts w:ascii="Bookman Old Style" w:eastAsia="Bookman Old Style" w:hAnsi="Bookman Old Style" w:cs="Bookman Old Style"/>
    </w:rPr>
  </w:style>
  <w:style w:type="paragraph" w:customStyle="1" w:styleId="footnotedescription">
    <w:name w:val="footnote description"/>
    <w:qFormat/>
    <w:rsid w:val="001936D1"/>
    <w:pPr>
      <w:suppressAutoHyphens/>
      <w:spacing w:after="0" w:line="276" w:lineRule="auto"/>
      <w:ind w:firstLine="284"/>
      <w:jc w:val="both"/>
    </w:pPr>
    <w:rPr>
      <w:rFonts w:ascii="Times New Roman" w:eastAsia="Times New Roman" w:hAnsi="Times New Roman" w:cs="Liberation Serif"/>
      <w:color w:val="181717"/>
      <w:sz w:val="17"/>
      <w:lang w:eastAsia="ar-SA"/>
    </w:rPr>
  </w:style>
  <w:style w:type="paragraph" w:customStyle="1" w:styleId="16">
    <w:name w:val="Без интервала1"/>
    <w:next w:val="af"/>
    <w:qFormat/>
    <w:rsid w:val="001936D1"/>
    <w:pPr>
      <w:suppressAutoHyphens/>
      <w:spacing w:after="0" w:line="240" w:lineRule="auto"/>
    </w:pPr>
    <w:rPr>
      <w:rFonts w:eastAsia="Times New Roman" w:cs="Calibri"/>
    </w:rPr>
  </w:style>
  <w:style w:type="character" w:customStyle="1" w:styleId="-">
    <w:name w:val="Интернет-ссылка"/>
    <w:basedOn w:val="a0"/>
    <w:uiPriority w:val="99"/>
    <w:semiHidden/>
    <w:rsid w:val="001936D1"/>
    <w:rPr>
      <w:color w:val="000000"/>
      <w:u w:val="single"/>
    </w:rPr>
  </w:style>
  <w:style w:type="character" w:customStyle="1" w:styleId="FontStyle58">
    <w:name w:val="Font Style58"/>
    <w:basedOn w:val="a0"/>
    <w:uiPriority w:val="99"/>
    <w:qFormat/>
    <w:rsid w:val="001936D1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FontStyle48">
    <w:name w:val="Font Style48"/>
    <w:basedOn w:val="a0"/>
    <w:uiPriority w:val="99"/>
    <w:qFormat/>
    <w:rsid w:val="001936D1"/>
    <w:rPr>
      <w:rFonts w:ascii="Century Schoolbook" w:hAnsi="Century Schoolbook" w:cs="Century Schoolbook" w:hint="default"/>
      <w:i/>
      <w:iCs/>
      <w:color w:val="000000"/>
      <w:sz w:val="18"/>
      <w:szCs w:val="18"/>
    </w:rPr>
  </w:style>
  <w:style w:type="character" w:customStyle="1" w:styleId="FontStyle61">
    <w:name w:val="Font Style61"/>
    <w:basedOn w:val="a0"/>
    <w:uiPriority w:val="99"/>
    <w:qFormat/>
    <w:rsid w:val="001936D1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65">
    <w:name w:val="Font Style65"/>
    <w:basedOn w:val="a0"/>
    <w:uiPriority w:val="99"/>
    <w:qFormat/>
    <w:rsid w:val="001936D1"/>
    <w:rPr>
      <w:rFonts w:ascii="Century Schoolbook" w:hAnsi="Century Schoolbook" w:cs="Century Schoolbook" w:hint="default"/>
      <w:color w:val="000000"/>
      <w:sz w:val="14"/>
      <w:szCs w:val="14"/>
    </w:rPr>
  </w:style>
  <w:style w:type="character" w:customStyle="1" w:styleId="11111110">
    <w:name w:val="1111111 Знак"/>
    <w:basedOn w:val="10"/>
    <w:qFormat/>
    <w:locked/>
    <w:rsid w:val="001936D1"/>
    <w:rPr>
      <w:rFonts w:ascii="Times New Roman" w:eastAsia="Franklin Gothic" w:hAnsi="Times New Roman" w:cs="Times New Roman" w:hint="default"/>
      <w:b/>
      <w:bCs/>
      <w:color w:val="181717"/>
      <w:sz w:val="24"/>
      <w:szCs w:val="24"/>
      <w:lang w:eastAsia="ru-RU"/>
    </w:rPr>
  </w:style>
  <w:style w:type="character" w:customStyle="1" w:styleId="footnotemark">
    <w:name w:val="footnote mark"/>
    <w:qFormat/>
    <w:rsid w:val="001936D1"/>
    <w:rPr>
      <w:rFonts w:ascii="Times New Roman" w:eastAsia="Times New Roman" w:hAnsi="Times New Roman" w:cs="Times New Roman" w:hint="default"/>
      <w:color w:val="181717"/>
      <w:sz w:val="15"/>
      <w:vertAlign w:val="superscript"/>
    </w:rPr>
  </w:style>
  <w:style w:type="character" w:customStyle="1" w:styleId="footnotedescriptionChar">
    <w:name w:val="footnote description Char"/>
    <w:qFormat/>
    <w:rsid w:val="001936D1"/>
    <w:rPr>
      <w:rFonts w:ascii="Times New Roman" w:eastAsia="Times New Roman" w:hAnsi="Times New Roman" w:cs="Times New Roman" w:hint="default"/>
      <w:color w:val="181717"/>
      <w:sz w:val="17"/>
    </w:rPr>
  </w:style>
  <w:style w:type="character" w:customStyle="1" w:styleId="af4">
    <w:name w:val="Символ сноски"/>
    <w:qFormat/>
    <w:rsid w:val="001936D1"/>
  </w:style>
  <w:style w:type="character" w:customStyle="1" w:styleId="af5">
    <w:name w:val="Привязка сноски"/>
    <w:rsid w:val="001936D1"/>
    <w:rPr>
      <w:vertAlign w:val="superscript"/>
    </w:rPr>
  </w:style>
  <w:style w:type="character" w:customStyle="1" w:styleId="af6">
    <w:name w:val="Привязка концевой сноски"/>
    <w:rsid w:val="001936D1"/>
    <w:rPr>
      <w:vertAlign w:val="superscript"/>
    </w:rPr>
  </w:style>
  <w:style w:type="character" w:customStyle="1" w:styleId="af7">
    <w:name w:val="Символ концевой сноски"/>
    <w:qFormat/>
    <w:rsid w:val="001936D1"/>
  </w:style>
  <w:style w:type="table" w:styleId="af8">
    <w:name w:val="Table Grid"/>
    <w:basedOn w:val="a1"/>
    <w:uiPriority w:val="59"/>
    <w:rsid w:val="001936D1"/>
    <w:pPr>
      <w:suppressAutoHyphens/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936D1"/>
    <w:pPr>
      <w:suppressAutoHyphens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List Paragraph"/>
    <w:basedOn w:val="Standard"/>
    <w:uiPriority w:val="1"/>
    <w:qFormat/>
    <w:rsid w:val="001936D1"/>
    <w:pPr>
      <w:spacing w:after="200"/>
      <w:ind w:left="720"/>
    </w:pPr>
  </w:style>
  <w:style w:type="paragraph" w:customStyle="1" w:styleId="17">
    <w:name w:val="Заголовок1"/>
    <w:basedOn w:val="Standard"/>
    <w:next w:val="Textbody"/>
    <w:qFormat/>
    <w:rsid w:val="001936D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18">
    <w:name w:val="Указатель1"/>
    <w:basedOn w:val="Standard"/>
    <w:qFormat/>
    <w:rsid w:val="001936D1"/>
    <w:pPr>
      <w:suppressLineNumbers/>
    </w:pPr>
  </w:style>
  <w:style w:type="character" w:styleId="afa">
    <w:name w:val="Hyperlink"/>
    <w:basedOn w:val="a0"/>
    <w:uiPriority w:val="99"/>
    <w:semiHidden/>
    <w:unhideWhenUsed/>
    <w:rsid w:val="001936D1"/>
    <w:rPr>
      <w:color w:val="0000FF"/>
      <w:u w:val="single"/>
    </w:rPr>
  </w:style>
  <w:style w:type="paragraph" w:customStyle="1" w:styleId="ConsPlusNormal">
    <w:name w:val="ConsPlusNormal"/>
    <w:rsid w:val="00497E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78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stellarium.org/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22</Pages>
  <Words>4761</Words>
  <Characters>27139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Васильевна Судак</dc:creator>
  <cp:keywords/>
  <dc:description/>
  <cp:lastModifiedBy>Ольга Васильевна Судак</cp:lastModifiedBy>
  <cp:revision>6</cp:revision>
  <dcterms:created xsi:type="dcterms:W3CDTF">2022-10-06T19:09:00Z</dcterms:created>
  <dcterms:modified xsi:type="dcterms:W3CDTF">2022-10-22T15:17:00Z</dcterms:modified>
</cp:coreProperties>
</file>