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09" w:rsidRPr="001A66E2" w:rsidRDefault="00C110A3" w:rsidP="00C110A3">
      <w:pPr>
        <w:spacing w:after="200" w:line="360" w:lineRule="auto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К</w:t>
      </w:r>
      <w:r w:rsidRPr="001A66E2">
        <w:rPr>
          <w:rFonts w:ascii="PT Astra Serif" w:hAnsi="PT Astra Serif"/>
          <w:b/>
        </w:rPr>
        <w:t>омпетентностно-ориентированны</w:t>
      </w:r>
      <w:r>
        <w:rPr>
          <w:rFonts w:ascii="PT Astra Serif" w:hAnsi="PT Astra Serif"/>
          <w:b/>
        </w:rPr>
        <w:t xml:space="preserve">е задания </w:t>
      </w:r>
      <w:r w:rsidRPr="001A66E2">
        <w:rPr>
          <w:rFonts w:ascii="PT Astra Serif" w:hAnsi="PT Astra Serif"/>
          <w:b/>
        </w:rPr>
        <w:t>и 3D пазл</w:t>
      </w:r>
      <w:r>
        <w:rPr>
          <w:rFonts w:ascii="PT Astra Serif" w:hAnsi="PT Astra Serif"/>
          <w:b/>
        </w:rPr>
        <w:t>ы</w:t>
      </w:r>
      <w:r w:rsidRPr="001A66E2">
        <w:rPr>
          <w:rFonts w:ascii="PT Astra Serif" w:hAnsi="PT Astra Serif"/>
          <w:b/>
        </w:rPr>
        <w:t xml:space="preserve"> </w:t>
      </w:r>
      <w:r w:rsidR="009C42C1">
        <w:rPr>
          <w:rFonts w:ascii="PT Astra Serif" w:hAnsi="PT Astra Serif"/>
          <w:b/>
        </w:rPr>
        <w:t>– залог успешного</w:t>
      </w:r>
      <w:r>
        <w:rPr>
          <w:rFonts w:ascii="PT Astra Serif" w:hAnsi="PT Astra Serif"/>
          <w:b/>
        </w:rPr>
        <w:t xml:space="preserve"> формировани</w:t>
      </w:r>
      <w:r w:rsidR="009C42C1">
        <w:rPr>
          <w:rFonts w:ascii="PT Astra Serif" w:hAnsi="PT Astra Serif"/>
          <w:b/>
        </w:rPr>
        <w:t>я</w:t>
      </w:r>
      <w:r>
        <w:rPr>
          <w:rFonts w:ascii="PT Astra Serif" w:hAnsi="PT Astra Serif"/>
          <w:b/>
        </w:rPr>
        <w:t xml:space="preserve"> </w:t>
      </w:r>
      <w:r w:rsidR="0011027C" w:rsidRPr="001A66E2">
        <w:rPr>
          <w:rFonts w:ascii="PT Astra Serif" w:hAnsi="PT Astra Serif"/>
          <w:b/>
        </w:rPr>
        <w:t>читательской</w:t>
      </w:r>
      <w:r>
        <w:rPr>
          <w:rFonts w:ascii="PT Astra Serif" w:hAnsi="PT Astra Serif"/>
          <w:b/>
        </w:rPr>
        <w:t xml:space="preserve"> грамотности </w:t>
      </w:r>
      <w:r w:rsidR="0011027C" w:rsidRPr="001A66E2">
        <w:rPr>
          <w:rFonts w:ascii="PT Astra Serif" w:hAnsi="PT Astra Serif"/>
          <w:b/>
        </w:rPr>
        <w:t xml:space="preserve">учащихся </w:t>
      </w:r>
      <w:r>
        <w:rPr>
          <w:rFonts w:ascii="PT Astra Serif" w:hAnsi="PT Astra Serif"/>
          <w:b/>
        </w:rPr>
        <w:t>на уроках английского языка в начальной школе</w:t>
      </w:r>
    </w:p>
    <w:p w:rsidR="00E32009" w:rsidRPr="001A66E2" w:rsidRDefault="00E32009" w:rsidP="00E32009">
      <w:pPr>
        <w:spacing w:after="200" w:line="360" w:lineRule="auto"/>
        <w:ind w:firstLine="708"/>
        <w:contextualSpacing/>
        <w:jc w:val="both"/>
        <w:rPr>
          <w:rFonts w:ascii="PT Astra Serif" w:hAnsi="PT Astra Serif"/>
        </w:rPr>
      </w:pPr>
      <w:r w:rsidRPr="001A66E2">
        <w:rPr>
          <w:rFonts w:ascii="PT Astra Serif" w:hAnsi="PT Astra Serif"/>
        </w:rPr>
        <w:t>Современное образование ориентированно на формирование разносторонне развитой личности. Одним из показателей успешности этого процесса является выполнение образовательных международных стандартов, в которых формирование функциональной грамотности обозначено в качестве одной из приоритетных задач.</w:t>
      </w:r>
    </w:p>
    <w:p w:rsidR="001A66E2" w:rsidRDefault="001A66E2" w:rsidP="00E32009">
      <w:pPr>
        <w:spacing w:after="200" w:line="360" w:lineRule="auto"/>
        <w:ind w:firstLine="708"/>
        <w:contextualSpacing/>
        <w:jc w:val="both"/>
        <w:rPr>
          <w:rFonts w:ascii="PT Astra Serif" w:hAnsi="PT Astra Serif"/>
        </w:rPr>
      </w:pPr>
      <w:r w:rsidRPr="001A66E2">
        <w:rPr>
          <w:rFonts w:ascii="PT Astra Serif" w:hAnsi="PT Astra Serif"/>
        </w:rPr>
        <w:t xml:space="preserve">Цель формирования функциональной грамотности на уроках английского языка – научить детей применять полученные на занятиях знания для решения широкого диапазона жизненных задач в различных сферах деятельности, общения и социальных отношений. На своих уроках мы столкнулись с проблемой того, что дети не могут самостоятельно выполнить задание из-за непонимания смысла </w:t>
      </w:r>
      <w:r w:rsidR="006D3BCF">
        <w:rPr>
          <w:rFonts w:ascii="PT Astra Serif" w:hAnsi="PT Astra Serif"/>
        </w:rPr>
        <w:t xml:space="preserve">заданий и текстовой информации, которое </w:t>
      </w:r>
      <w:r w:rsidRPr="001A66E2">
        <w:rPr>
          <w:rFonts w:ascii="PT Astra Serif" w:hAnsi="PT Astra Serif"/>
        </w:rPr>
        <w:t xml:space="preserve">не позволяет им отбирать, понимать, организовывать информацию, представленную в знаково-буквенной форме и успешно её использовать в личных и общественных целях. </w:t>
      </w:r>
      <w:r w:rsidR="006D3BCF">
        <w:rPr>
          <w:rFonts w:ascii="PT Astra Serif" w:hAnsi="PT Astra Serif"/>
        </w:rPr>
        <w:t>Результатом является снижение</w:t>
      </w:r>
      <w:r w:rsidRPr="001A66E2">
        <w:rPr>
          <w:rFonts w:ascii="PT Astra Serif" w:hAnsi="PT Astra Serif"/>
        </w:rPr>
        <w:t xml:space="preserve"> интереса к изучению</w:t>
      </w:r>
      <w:r w:rsidR="006D3BCF">
        <w:rPr>
          <w:rFonts w:ascii="PT Astra Serif" w:hAnsi="PT Astra Serif"/>
        </w:rPr>
        <w:t xml:space="preserve"> языка и соответственно снижение</w:t>
      </w:r>
      <w:r w:rsidRPr="001A66E2">
        <w:rPr>
          <w:rFonts w:ascii="PT Astra Serif" w:hAnsi="PT Astra Serif"/>
        </w:rPr>
        <w:t xml:space="preserve"> качества обученности. В этом состоит </w:t>
      </w:r>
      <w:r w:rsidRPr="00FA4F9E">
        <w:rPr>
          <w:rFonts w:ascii="PT Astra Serif" w:hAnsi="PT Astra Serif"/>
          <w:b/>
        </w:rPr>
        <w:t>актуальность</w:t>
      </w:r>
      <w:r w:rsidRPr="001A66E2">
        <w:rPr>
          <w:rFonts w:ascii="PT Astra Serif" w:hAnsi="PT Astra Serif"/>
        </w:rPr>
        <w:t xml:space="preserve"> нашей практической работы.</w:t>
      </w:r>
    </w:p>
    <w:p w:rsidR="001A66E2" w:rsidRDefault="001A66E2" w:rsidP="00E32009">
      <w:pPr>
        <w:spacing w:after="200" w:line="360" w:lineRule="auto"/>
        <w:ind w:firstLine="708"/>
        <w:contextualSpacing/>
        <w:jc w:val="both"/>
        <w:rPr>
          <w:rFonts w:ascii="PT Astra Serif" w:hAnsi="PT Astra Serif"/>
          <w:bCs/>
        </w:rPr>
      </w:pPr>
      <w:r w:rsidRPr="002149D8">
        <w:rPr>
          <w:rFonts w:ascii="PT Astra Serif" w:hAnsi="PT Astra Serif"/>
          <w:b/>
          <w:bCs/>
        </w:rPr>
        <w:t>Новизна</w:t>
      </w:r>
      <w:r w:rsidRPr="002149D8">
        <w:rPr>
          <w:rFonts w:ascii="PT Astra Serif" w:hAnsi="PT Astra Serif"/>
          <w:bCs/>
        </w:rPr>
        <w:t xml:space="preserve"> нашей работы состоит в реализации авторского подхода к </w:t>
      </w:r>
      <w:r w:rsidRPr="002149D8">
        <w:rPr>
          <w:rFonts w:ascii="PT Astra Serif" w:hAnsi="PT Astra Serif"/>
        </w:rPr>
        <w:t xml:space="preserve"> использованию компетентностно-ориентированных заданий </w:t>
      </w:r>
      <w:r w:rsidRPr="002149D8">
        <w:rPr>
          <w:rFonts w:ascii="PT Astra Serif" w:hAnsi="PT Astra Serif"/>
          <w:bCs/>
        </w:rPr>
        <w:t xml:space="preserve"> и </w:t>
      </w:r>
      <w:r w:rsidRPr="002149D8">
        <w:rPr>
          <w:rFonts w:ascii="PT Astra Serif" w:hAnsi="PT Astra Serif"/>
        </w:rPr>
        <w:t>3</w:t>
      </w:r>
      <w:r w:rsidRPr="002149D8">
        <w:rPr>
          <w:rFonts w:ascii="PT Astra Serif" w:hAnsi="PT Astra Serif"/>
          <w:lang w:val="en-US"/>
        </w:rPr>
        <w:t>D</w:t>
      </w:r>
      <w:r w:rsidRPr="002149D8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пазлов</w:t>
      </w:r>
      <w:r w:rsidRPr="002149D8">
        <w:rPr>
          <w:rFonts w:ascii="PT Astra Serif" w:hAnsi="PT Astra Serif"/>
        </w:rPr>
        <w:t xml:space="preserve"> </w:t>
      </w:r>
      <w:r w:rsidRPr="002149D8">
        <w:rPr>
          <w:rFonts w:ascii="PT Astra Serif" w:hAnsi="PT Astra Serif"/>
          <w:bCs/>
        </w:rPr>
        <w:t xml:space="preserve"> на </w:t>
      </w:r>
      <w:r>
        <w:rPr>
          <w:rFonts w:ascii="PT Astra Serif" w:hAnsi="PT Astra Serif"/>
          <w:bCs/>
        </w:rPr>
        <w:t>занятиях</w:t>
      </w:r>
      <w:r w:rsidRPr="002149D8">
        <w:rPr>
          <w:rFonts w:ascii="PT Astra Serif" w:hAnsi="PT Astra Serif"/>
          <w:bCs/>
        </w:rPr>
        <w:t xml:space="preserve"> английского языка с выходом во внеурочную деятельность.</w:t>
      </w:r>
    </w:p>
    <w:p w:rsidR="006474E4" w:rsidRPr="00FA4F9E" w:rsidRDefault="00E32009" w:rsidP="00E32009">
      <w:pPr>
        <w:spacing w:after="200" w:line="360" w:lineRule="auto"/>
        <w:ind w:firstLine="708"/>
        <w:contextualSpacing/>
        <w:jc w:val="both"/>
        <w:rPr>
          <w:rFonts w:ascii="PT Astra Serif" w:hAnsi="PT Astra Serif"/>
        </w:rPr>
      </w:pPr>
      <w:r w:rsidRPr="00FA4F9E">
        <w:rPr>
          <w:rFonts w:ascii="PT Astra Serif" w:hAnsi="PT Astra Serif"/>
        </w:rPr>
        <w:t xml:space="preserve">Учитель должен четко представлять, для какой цели выполняется то или иное задание, и понимать, какие приемы и методы помогут достичь намеченных  результатов.  </w:t>
      </w:r>
      <w:r w:rsidRPr="00FA4F9E">
        <w:rPr>
          <w:rFonts w:ascii="PT Astra Serif" w:hAnsi="PT Astra Serif"/>
          <w:b/>
        </w:rPr>
        <w:t>Цель</w:t>
      </w:r>
      <w:r w:rsidRPr="00FA4F9E">
        <w:rPr>
          <w:rFonts w:ascii="PT Astra Serif" w:hAnsi="PT Astra Serif"/>
        </w:rPr>
        <w:t xml:space="preserve"> нашей работы – показать практическую значимость применения на учебных занятиях </w:t>
      </w:r>
      <w:r w:rsidR="0011027C" w:rsidRPr="00FA4F9E">
        <w:rPr>
          <w:rFonts w:ascii="PT Astra Serif" w:hAnsi="PT Astra Serif"/>
        </w:rPr>
        <w:t>компетентностно-ориентированных заданий  и 3D пазлов</w:t>
      </w:r>
      <w:r w:rsidRPr="00FA4F9E">
        <w:rPr>
          <w:rFonts w:ascii="PT Astra Serif" w:hAnsi="PT Astra Serif"/>
        </w:rPr>
        <w:t xml:space="preserve">. Реализации этой цели способствует использование на </w:t>
      </w:r>
      <w:r w:rsidR="0011027C" w:rsidRPr="00FA4F9E">
        <w:rPr>
          <w:rFonts w:ascii="PT Astra Serif" w:hAnsi="PT Astra Serif"/>
        </w:rPr>
        <w:t>занятиях</w:t>
      </w:r>
      <w:r w:rsidRPr="00FA4F9E">
        <w:rPr>
          <w:rFonts w:ascii="PT Astra Serif" w:hAnsi="PT Astra Serif"/>
        </w:rPr>
        <w:t xml:space="preserve"> компетентностно-ориентированных заданий, изучив структуру которых </w:t>
      </w:r>
      <w:r w:rsidR="001A66E2" w:rsidRPr="00FA4F9E">
        <w:rPr>
          <w:rFonts w:ascii="PT Astra Serif" w:hAnsi="PT Astra Serif"/>
        </w:rPr>
        <w:t>мы</w:t>
      </w:r>
      <w:r w:rsidRPr="00FA4F9E">
        <w:rPr>
          <w:rFonts w:ascii="PT Astra Serif" w:hAnsi="PT Astra Serif"/>
        </w:rPr>
        <w:t xml:space="preserve"> модифицирова</w:t>
      </w:r>
      <w:r w:rsidR="001A66E2" w:rsidRPr="00FA4F9E">
        <w:rPr>
          <w:rFonts w:ascii="PT Astra Serif" w:hAnsi="PT Astra Serif"/>
        </w:rPr>
        <w:t>ли</w:t>
      </w:r>
      <w:r w:rsidRPr="00FA4F9E">
        <w:rPr>
          <w:rFonts w:ascii="PT Astra Serif" w:hAnsi="PT Astra Serif"/>
        </w:rPr>
        <w:t xml:space="preserve"> задани</w:t>
      </w:r>
      <w:r w:rsidR="00C25B82" w:rsidRPr="00FA4F9E">
        <w:rPr>
          <w:rFonts w:ascii="PT Astra Serif" w:hAnsi="PT Astra Serif"/>
        </w:rPr>
        <w:t>я</w:t>
      </w:r>
      <w:r w:rsidRPr="00FA4F9E">
        <w:rPr>
          <w:rFonts w:ascii="PT Astra Serif" w:hAnsi="PT Astra Serif"/>
        </w:rPr>
        <w:t xml:space="preserve"> из учебника</w:t>
      </w:r>
      <w:r w:rsidR="00C25B82" w:rsidRPr="00FA4F9E">
        <w:rPr>
          <w:rFonts w:ascii="PT Astra Serif" w:hAnsi="PT Astra Serif"/>
        </w:rPr>
        <w:t>,</w:t>
      </w:r>
      <w:r w:rsidRPr="00FA4F9E">
        <w:rPr>
          <w:rFonts w:ascii="PT Astra Serif" w:hAnsi="PT Astra Serif"/>
        </w:rPr>
        <w:t xml:space="preserve"> сдела</w:t>
      </w:r>
      <w:r w:rsidR="00C25B82" w:rsidRPr="00FA4F9E">
        <w:rPr>
          <w:rFonts w:ascii="PT Astra Serif" w:hAnsi="PT Astra Serif"/>
        </w:rPr>
        <w:t>ли</w:t>
      </w:r>
      <w:r w:rsidRPr="00FA4F9E">
        <w:rPr>
          <w:rFonts w:ascii="PT Astra Serif" w:hAnsi="PT Astra Serif"/>
        </w:rPr>
        <w:t xml:space="preserve"> </w:t>
      </w:r>
      <w:r w:rsidR="00C25B82" w:rsidRPr="00FA4F9E">
        <w:rPr>
          <w:rFonts w:ascii="PT Astra Serif" w:hAnsi="PT Astra Serif"/>
        </w:rPr>
        <w:t xml:space="preserve">их </w:t>
      </w:r>
      <w:r w:rsidRPr="00FA4F9E">
        <w:rPr>
          <w:rFonts w:ascii="PT Astra Serif" w:hAnsi="PT Astra Serif"/>
        </w:rPr>
        <w:t>практико-ориентированным</w:t>
      </w:r>
      <w:r w:rsidR="00C25B82" w:rsidRPr="00FA4F9E">
        <w:rPr>
          <w:rFonts w:ascii="PT Astra Serif" w:hAnsi="PT Astra Serif"/>
        </w:rPr>
        <w:t>и</w:t>
      </w:r>
      <w:r w:rsidRPr="00FA4F9E">
        <w:rPr>
          <w:rFonts w:ascii="PT Astra Serif" w:hAnsi="PT Astra Serif"/>
        </w:rPr>
        <w:t>, а, значит, интересным</w:t>
      </w:r>
      <w:r w:rsidR="00607D77">
        <w:rPr>
          <w:rFonts w:ascii="PT Astra Serif" w:hAnsi="PT Astra Serif"/>
        </w:rPr>
        <w:t>и</w:t>
      </w:r>
      <w:r w:rsidRPr="00FA4F9E">
        <w:rPr>
          <w:rFonts w:ascii="PT Astra Serif" w:hAnsi="PT Astra Serif"/>
        </w:rPr>
        <w:t xml:space="preserve"> и нужным</w:t>
      </w:r>
      <w:r w:rsidR="00607D77">
        <w:rPr>
          <w:rFonts w:ascii="PT Astra Serif" w:hAnsi="PT Astra Serif"/>
        </w:rPr>
        <w:t>и</w:t>
      </w:r>
      <w:r w:rsidRPr="00FA4F9E">
        <w:rPr>
          <w:rFonts w:ascii="PT Astra Serif" w:hAnsi="PT Astra Serif"/>
        </w:rPr>
        <w:t xml:space="preserve"> детям. </w:t>
      </w:r>
    </w:p>
    <w:p w:rsidR="00FA4F9E" w:rsidRPr="00FA4F9E" w:rsidRDefault="006474E4" w:rsidP="006474E4">
      <w:pPr>
        <w:spacing w:after="200" w:line="360" w:lineRule="auto"/>
        <w:ind w:firstLine="708"/>
        <w:contextualSpacing/>
        <w:jc w:val="both"/>
        <w:rPr>
          <w:rFonts w:ascii="PT Astra Serif" w:hAnsi="PT Astra Serif"/>
        </w:rPr>
      </w:pPr>
      <w:r w:rsidRPr="00FA4F9E">
        <w:rPr>
          <w:rFonts w:ascii="PT Astra Serif" w:hAnsi="PT Astra Serif"/>
        </w:rPr>
        <w:t xml:space="preserve">По мнению К.Д. Ушинского, мышление у детей </w:t>
      </w:r>
      <w:proofErr w:type="gramStart"/>
      <w:r w:rsidRPr="00FA4F9E">
        <w:rPr>
          <w:rFonts w:ascii="PT Astra Serif" w:hAnsi="PT Astra Serif"/>
        </w:rPr>
        <w:t>начальной</w:t>
      </w:r>
      <w:proofErr w:type="gramEnd"/>
      <w:r w:rsidRPr="00FA4F9E">
        <w:rPr>
          <w:rFonts w:ascii="PT Astra Serif" w:hAnsi="PT Astra Serif"/>
        </w:rPr>
        <w:t xml:space="preserve"> школы развивается от эмоционально-образного к абстрактно-логическому: «дитя мыслит формами, красками, звуками, ощущениями вообще». [3] </w:t>
      </w:r>
    </w:p>
    <w:p w:rsidR="00E32009" w:rsidRPr="00FA4F9E" w:rsidRDefault="00E32009" w:rsidP="006474E4">
      <w:pPr>
        <w:spacing w:after="200" w:line="360" w:lineRule="auto"/>
        <w:ind w:firstLine="708"/>
        <w:contextualSpacing/>
        <w:jc w:val="both"/>
        <w:rPr>
          <w:rFonts w:ascii="PT Astra Serif" w:hAnsi="PT Astra Serif"/>
        </w:rPr>
      </w:pPr>
      <w:r w:rsidRPr="00FA4F9E">
        <w:rPr>
          <w:rFonts w:ascii="PT Astra Serif" w:hAnsi="PT Astra Serif"/>
        </w:rPr>
        <w:t xml:space="preserve">За основу </w:t>
      </w:r>
      <w:r w:rsidR="004A0711" w:rsidRPr="00FA4F9E">
        <w:rPr>
          <w:rFonts w:ascii="PT Astra Serif" w:hAnsi="PT Astra Serif"/>
        </w:rPr>
        <w:t>нашей</w:t>
      </w:r>
      <w:r w:rsidRPr="00FA4F9E">
        <w:rPr>
          <w:rFonts w:ascii="PT Astra Serif" w:hAnsi="PT Astra Serif"/>
        </w:rPr>
        <w:t xml:space="preserve"> работы мы взяли игров</w:t>
      </w:r>
      <w:r w:rsidR="00C739D5" w:rsidRPr="00FA4F9E">
        <w:rPr>
          <w:rFonts w:ascii="PT Astra Serif" w:hAnsi="PT Astra Serif"/>
        </w:rPr>
        <w:t>ые</w:t>
      </w:r>
      <w:r w:rsidRPr="00FA4F9E">
        <w:rPr>
          <w:rFonts w:ascii="PT Astra Serif" w:hAnsi="PT Astra Serif"/>
        </w:rPr>
        <w:t xml:space="preserve"> 3D </w:t>
      </w:r>
      <w:r w:rsidR="0011027C" w:rsidRPr="00FA4F9E">
        <w:rPr>
          <w:rFonts w:ascii="PT Astra Serif" w:hAnsi="PT Astra Serif"/>
        </w:rPr>
        <w:t>пазл</w:t>
      </w:r>
      <w:r w:rsidR="00C739D5" w:rsidRPr="00FA4F9E">
        <w:rPr>
          <w:rFonts w:ascii="PT Astra Serif" w:hAnsi="PT Astra Serif"/>
        </w:rPr>
        <w:t>ы</w:t>
      </w:r>
      <w:r w:rsidR="006474E4" w:rsidRPr="00FA4F9E">
        <w:rPr>
          <w:rFonts w:ascii="PT Astra Serif" w:hAnsi="PT Astra Serif"/>
        </w:rPr>
        <w:t xml:space="preserve">, тем самым </w:t>
      </w:r>
      <w:r w:rsidR="00FA4F9E" w:rsidRPr="00FA4F9E">
        <w:rPr>
          <w:rFonts w:ascii="PT Astra Serif" w:hAnsi="PT Astra Serif"/>
        </w:rPr>
        <w:t xml:space="preserve">мы </w:t>
      </w:r>
      <w:r w:rsidR="006474E4" w:rsidRPr="00FA4F9E">
        <w:rPr>
          <w:rFonts w:ascii="PT Astra Serif" w:hAnsi="PT Astra Serif"/>
        </w:rPr>
        <w:t>опира</w:t>
      </w:r>
      <w:r w:rsidR="00FA4F9E" w:rsidRPr="00FA4F9E">
        <w:rPr>
          <w:rFonts w:ascii="PT Astra Serif" w:hAnsi="PT Astra Serif"/>
        </w:rPr>
        <w:t>лись</w:t>
      </w:r>
      <w:r w:rsidR="006474E4" w:rsidRPr="00FA4F9E">
        <w:rPr>
          <w:rFonts w:ascii="PT Astra Serif" w:hAnsi="PT Astra Serif"/>
        </w:rPr>
        <w:t xml:space="preserve"> на особенности мышления младшего школьника</w:t>
      </w:r>
      <w:r w:rsidR="00FA4F9E" w:rsidRPr="00FA4F9E">
        <w:rPr>
          <w:rFonts w:ascii="PT Astra Serif" w:hAnsi="PT Astra Serif"/>
        </w:rPr>
        <w:t xml:space="preserve">. Дети собирали 3D пазлы, </w:t>
      </w:r>
      <w:r w:rsidR="001D7EB3">
        <w:rPr>
          <w:rFonts w:ascii="PT Astra Serif" w:hAnsi="PT Astra Serif"/>
        </w:rPr>
        <w:t>выполняли предложенные задания,</w:t>
      </w:r>
      <w:r w:rsidR="00FA4F9E" w:rsidRPr="00FA4F9E">
        <w:rPr>
          <w:rFonts w:ascii="PT Astra Serif" w:hAnsi="PT Astra Serif"/>
        </w:rPr>
        <w:t xml:space="preserve"> инсценировали жизненные ситуации в различных сферах деятельности, общения и социальных отношений.</w:t>
      </w:r>
    </w:p>
    <w:p w:rsidR="00E32009" w:rsidRDefault="00E32009" w:rsidP="00E32009">
      <w:pPr>
        <w:spacing w:after="200" w:line="360" w:lineRule="auto"/>
        <w:ind w:firstLine="708"/>
        <w:contextualSpacing/>
        <w:jc w:val="both"/>
        <w:rPr>
          <w:rFonts w:ascii="PT Astra Serif" w:hAnsi="PT Astra Serif"/>
          <w:b/>
        </w:rPr>
      </w:pPr>
      <w:r w:rsidRPr="00FA4F9E">
        <w:rPr>
          <w:rFonts w:ascii="PT Astra Serif" w:hAnsi="PT Astra Serif"/>
        </w:rPr>
        <w:t xml:space="preserve">Для достижения цели мы поставили следующие </w:t>
      </w:r>
      <w:r w:rsidRPr="00FA4F9E">
        <w:rPr>
          <w:rFonts w:ascii="PT Astra Serif" w:hAnsi="PT Astra Serif"/>
          <w:b/>
        </w:rPr>
        <w:t>задачи:</w:t>
      </w:r>
    </w:p>
    <w:p w:rsidR="00361175" w:rsidRPr="00361175" w:rsidRDefault="00361175" w:rsidP="00E32009">
      <w:pPr>
        <w:spacing w:after="200" w:line="360" w:lineRule="auto"/>
        <w:ind w:firstLine="708"/>
        <w:contextualSpacing/>
        <w:jc w:val="both"/>
        <w:rPr>
          <w:rFonts w:ascii="PT Astra Serif" w:hAnsi="PT Astra Serif"/>
        </w:rPr>
      </w:pPr>
      <w:r w:rsidRPr="00361175">
        <w:rPr>
          <w:rFonts w:ascii="PT Astra Serif" w:hAnsi="PT Astra Serif"/>
        </w:rPr>
        <w:lastRenderedPageBreak/>
        <w:t>- проанализировать результаты контрольных работ по английскому языку;</w:t>
      </w:r>
    </w:p>
    <w:p w:rsidR="00E32009" w:rsidRPr="00FA4F9E" w:rsidRDefault="00E32009" w:rsidP="00E32009">
      <w:pPr>
        <w:spacing w:after="200" w:line="360" w:lineRule="auto"/>
        <w:ind w:firstLine="708"/>
        <w:contextualSpacing/>
        <w:jc w:val="both"/>
        <w:rPr>
          <w:rFonts w:ascii="PT Astra Serif" w:hAnsi="PT Astra Serif"/>
        </w:rPr>
      </w:pPr>
      <w:r w:rsidRPr="00FA4F9E">
        <w:rPr>
          <w:rFonts w:ascii="PT Astra Serif" w:hAnsi="PT Astra Serif"/>
        </w:rPr>
        <w:t>- проанализировать и структурировать материалы по формированию читательской грамотности;</w:t>
      </w:r>
    </w:p>
    <w:p w:rsidR="00576D82" w:rsidRPr="00FA4F9E" w:rsidRDefault="00E32009" w:rsidP="00361175">
      <w:pPr>
        <w:spacing w:after="200" w:line="360" w:lineRule="auto"/>
        <w:ind w:firstLine="708"/>
        <w:contextualSpacing/>
        <w:jc w:val="both"/>
        <w:rPr>
          <w:rFonts w:ascii="PT Astra Serif" w:hAnsi="PT Astra Serif"/>
        </w:rPr>
      </w:pPr>
      <w:r w:rsidRPr="00FA4F9E">
        <w:rPr>
          <w:rFonts w:ascii="PT Astra Serif" w:hAnsi="PT Astra Serif"/>
        </w:rPr>
        <w:t>- разработать и апробировать задания по четырем видам речевой деятельности;</w:t>
      </w:r>
    </w:p>
    <w:p w:rsidR="00E32009" w:rsidRPr="00FA4F9E" w:rsidRDefault="00250A31" w:rsidP="00E32009">
      <w:pPr>
        <w:spacing w:after="200" w:line="360" w:lineRule="auto"/>
        <w:ind w:firstLine="708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="00361175">
        <w:rPr>
          <w:rFonts w:ascii="PT Astra Serif" w:hAnsi="PT Astra Serif"/>
        </w:rPr>
        <w:t>провести анализ</w:t>
      </w:r>
      <w:r w:rsidR="00576D82" w:rsidRPr="00361175">
        <w:rPr>
          <w:rFonts w:ascii="PT Astra Serif" w:hAnsi="PT Astra Serif"/>
        </w:rPr>
        <w:t xml:space="preserve"> </w:t>
      </w:r>
      <w:r w:rsidR="00361175">
        <w:rPr>
          <w:rFonts w:ascii="PT Astra Serif" w:hAnsi="PT Astra Serif"/>
        </w:rPr>
        <w:t>результативности</w:t>
      </w:r>
      <w:r w:rsidR="001D7EB3" w:rsidRPr="00361175">
        <w:rPr>
          <w:rFonts w:ascii="PT Astra Serif" w:hAnsi="PT Astra Serif"/>
        </w:rPr>
        <w:t xml:space="preserve"> формирования читательской грамотности на основе компетентностно-ориентированных заданий</w:t>
      </w:r>
      <w:r w:rsidR="00E32009" w:rsidRPr="00361175">
        <w:rPr>
          <w:rFonts w:ascii="PT Astra Serif" w:hAnsi="PT Astra Serif"/>
        </w:rPr>
        <w:t>.</w:t>
      </w:r>
    </w:p>
    <w:p w:rsidR="00444BBA" w:rsidRDefault="000C6E7C" w:rsidP="00EB78FF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 w:rsidRPr="00FA4F9E">
        <w:rPr>
          <w:rFonts w:ascii="PT Astra Serif" w:hAnsi="PT Astra Serif"/>
        </w:rPr>
        <w:t>Читательская грамотность, в свою очередь,  является одним из важных направлений формирования функциональной грамотности, под которой понимается способность понимать и использовать тексты, размышлять о них, читать, чтобы достигать своих целей, расширять знания и возможност</w:t>
      </w:r>
      <w:r w:rsidR="001D7EB3">
        <w:rPr>
          <w:rFonts w:ascii="PT Astra Serif" w:hAnsi="PT Astra Serif"/>
        </w:rPr>
        <w:t>и, участвовать в жизни общества. Б</w:t>
      </w:r>
      <w:r w:rsidRPr="00FA4F9E">
        <w:rPr>
          <w:rFonts w:ascii="PT Astra Serif" w:hAnsi="PT Astra Serif"/>
        </w:rPr>
        <w:t xml:space="preserve">ольшое разнообразие текстов в учебниках английского языка дают возможность учителю формировать читательскую грамотность на занятиях, используя для этого разные приемы работы с текстовым материалом. Мы считаем, что работа с текстом связана с </w:t>
      </w:r>
      <w:r w:rsidR="00E32009" w:rsidRPr="00FA4F9E">
        <w:rPr>
          <w:rFonts w:ascii="PT Astra Serif" w:hAnsi="PT Astra Serif"/>
        </w:rPr>
        <w:t xml:space="preserve"> кажды</w:t>
      </w:r>
      <w:r w:rsidRPr="00FA4F9E">
        <w:rPr>
          <w:rFonts w:ascii="PT Astra Serif" w:hAnsi="PT Astra Serif"/>
        </w:rPr>
        <w:t>м</w:t>
      </w:r>
      <w:r w:rsidR="00E32009" w:rsidRPr="00FA4F9E">
        <w:rPr>
          <w:rFonts w:ascii="PT Astra Serif" w:hAnsi="PT Astra Serif"/>
        </w:rPr>
        <w:t xml:space="preserve"> вид</w:t>
      </w:r>
      <w:r w:rsidRPr="00FA4F9E">
        <w:rPr>
          <w:rFonts w:ascii="PT Astra Serif" w:hAnsi="PT Astra Serif"/>
        </w:rPr>
        <w:t>ом</w:t>
      </w:r>
      <w:r w:rsidR="00E32009" w:rsidRPr="00FA4F9E">
        <w:rPr>
          <w:rFonts w:ascii="PT Astra Serif" w:hAnsi="PT Astra Serif"/>
        </w:rPr>
        <w:t xml:space="preserve"> речевой деятельности (говорение, чтение, аудирование, письмо)</w:t>
      </w:r>
      <w:r w:rsidRPr="00FA4F9E">
        <w:rPr>
          <w:rFonts w:ascii="PT Astra Serif" w:hAnsi="PT Astra Serif"/>
        </w:rPr>
        <w:t xml:space="preserve">. </w:t>
      </w:r>
    </w:p>
    <w:p w:rsidR="00FA4F9E" w:rsidRPr="00C2144C" w:rsidRDefault="000C6E7C" w:rsidP="00EB78FF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 w:rsidRPr="00C2144C">
        <w:rPr>
          <w:rFonts w:ascii="PT Astra Serif" w:hAnsi="PT Astra Serif"/>
        </w:rPr>
        <w:t>М</w:t>
      </w:r>
      <w:r w:rsidR="00E32009" w:rsidRPr="00C2144C">
        <w:rPr>
          <w:rFonts w:ascii="PT Astra Serif" w:hAnsi="PT Astra Serif"/>
        </w:rPr>
        <w:t xml:space="preserve">ы </w:t>
      </w:r>
      <w:r w:rsidR="00576D82" w:rsidRPr="00C2144C">
        <w:rPr>
          <w:rFonts w:ascii="PT Astra Serif" w:hAnsi="PT Astra Serif"/>
        </w:rPr>
        <w:t>подобрали</w:t>
      </w:r>
      <w:r w:rsidR="00EC2E65" w:rsidRPr="00C2144C">
        <w:rPr>
          <w:rFonts w:ascii="PT Astra Serif" w:hAnsi="PT Astra Serif"/>
        </w:rPr>
        <w:t xml:space="preserve"> и</w:t>
      </w:r>
      <w:r w:rsidR="00576D82" w:rsidRPr="00C2144C">
        <w:rPr>
          <w:rFonts w:ascii="PT Astra Serif" w:hAnsi="PT Astra Serif"/>
        </w:rPr>
        <w:t xml:space="preserve"> </w:t>
      </w:r>
      <w:r w:rsidR="00EC2E65" w:rsidRPr="00C2144C">
        <w:rPr>
          <w:rFonts w:ascii="PT Astra Serif" w:hAnsi="PT Astra Serif"/>
        </w:rPr>
        <w:t xml:space="preserve">самостоятельно </w:t>
      </w:r>
      <w:r w:rsidR="002E518D" w:rsidRPr="00C2144C">
        <w:rPr>
          <w:rFonts w:ascii="PT Astra Serif" w:hAnsi="PT Astra Serif"/>
        </w:rPr>
        <w:t>разраб</w:t>
      </w:r>
      <w:r w:rsidR="00576D82" w:rsidRPr="00C2144C">
        <w:rPr>
          <w:rFonts w:ascii="PT Astra Serif" w:hAnsi="PT Astra Serif"/>
        </w:rPr>
        <w:t xml:space="preserve">отали компетентностно </w:t>
      </w:r>
      <w:r w:rsidR="00E32009" w:rsidRPr="00C2144C">
        <w:rPr>
          <w:rFonts w:ascii="PT Astra Serif" w:hAnsi="PT Astra Serif"/>
        </w:rPr>
        <w:t xml:space="preserve">– ориентированные </w:t>
      </w:r>
      <w:r w:rsidR="002E518D" w:rsidRPr="00C2144C">
        <w:rPr>
          <w:rFonts w:ascii="PT Astra Serif" w:hAnsi="PT Astra Serif"/>
        </w:rPr>
        <w:t>задания</w:t>
      </w:r>
      <w:r w:rsidR="00C2144C" w:rsidRPr="00C2144C">
        <w:rPr>
          <w:rFonts w:ascii="PT Astra Serif" w:hAnsi="PT Astra Serif"/>
        </w:rPr>
        <w:t xml:space="preserve"> по теме «Entertainment» («Развлечения»)</w:t>
      </w:r>
      <w:r w:rsidR="00444BBA" w:rsidRPr="00C2144C">
        <w:rPr>
          <w:rFonts w:ascii="PT Astra Serif" w:hAnsi="PT Astra Serif"/>
        </w:rPr>
        <w:t xml:space="preserve"> </w:t>
      </w:r>
      <w:r w:rsidR="00C2144C" w:rsidRPr="00C2144C">
        <w:rPr>
          <w:rFonts w:ascii="PT Astra Serif" w:hAnsi="PT Astra Serif"/>
        </w:rPr>
        <w:t>для каждого</w:t>
      </w:r>
      <w:r w:rsidR="00444BBA" w:rsidRPr="00C2144C">
        <w:rPr>
          <w:rFonts w:ascii="PT Astra Serif" w:hAnsi="PT Astra Serif"/>
        </w:rPr>
        <w:t xml:space="preserve"> вид</w:t>
      </w:r>
      <w:r w:rsidR="00C2144C" w:rsidRPr="00C2144C">
        <w:rPr>
          <w:rFonts w:ascii="PT Astra Serif" w:hAnsi="PT Astra Serif"/>
        </w:rPr>
        <w:t>а</w:t>
      </w:r>
      <w:r w:rsidR="00444BBA" w:rsidRPr="00C2144C">
        <w:rPr>
          <w:rFonts w:ascii="PT Astra Serif" w:hAnsi="PT Astra Serif"/>
        </w:rPr>
        <w:t xml:space="preserve"> речевой деятельности (чтение, говорение, аудирование, письмо)</w:t>
      </w:r>
      <w:r w:rsidR="00C2144C" w:rsidRPr="00C2144C">
        <w:rPr>
          <w:rFonts w:ascii="PT Astra Serif" w:hAnsi="PT Astra Serif"/>
        </w:rPr>
        <w:t xml:space="preserve">, </w:t>
      </w:r>
      <w:r w:rsidR="00444BBA" w:rsidRPr="00C2144C">
        <w:rPr>
          <w:rFonts w:ascii="PT Astra Serif" w:hAnsi="PT Astra Serif"/>
        </w:rPr>
        <w:t xml:space="preserve"> </w:t>
      </w:r>
      <w:r w:rsidR="00C2144C" w:rsidRPr="00C2144C">
        <w:rPr>
          <w:rFonts w:ascii="PT Astra Serif" w:hAnsi="PT Astra Serif"/>
        </w:rPr>
        <w:t xml:space="preserve">направленные на проверку понимания текста, развитие умений чтения и  устной речи </w:t>
      </w:r>
      <w:r w:rsidR="006176FD">
        <w:rPr>
          <w:rFonts w:ascii="PT Astra Serif" w:hAnsi="PT Astra Serif"/>
        </w:rPr>
        <w:t>и на отработку лексик</w:t>
      </w:r>
      <w:r w:rsidR="00444BBA" w:rsidRPr="00C2144C">
        <w:rPr>
          <w:rFonts w:ascii="PT Astra Serif" w:hAnsi="PT Astra Serif"/>
        </w:rPr>
        <w:t xml:space="preserve">о-грамматического материала по изучаемой теме </w:t>
      </w:r>
      <w:r w:rsidR="00576D82" w:rsidRPr="00C2144C">
        <w:rPr>
          <w:rFonts w:ascii="PT Astra Serif" w:hAnsi="PT Astra Serif"/>
        </w:rPr>
        <w:t xml:space="preserve">с применением 3D пазлов </w:t>
      </w:r>
      <w:r w:rsidR="00D946C4" w:rsidRPr="00C2144C">
        <w:rPr>
          <w:rFonts w:ascii="PT Astra Serif" w:hAnsi="PT Astra Serif"/>
        </w:rPr>
        <w:t>(П</w:t>
      </w:r>
      <w:r w:rsidR="00EC2E65" w:rsidRPr="00C2144C">
        <w:rPr>
          <w:rFonts w:ascii="PT Astra Serif" w:hAnsi="PT Astra Serif"/>
        </w:rPr>
        <w:t>риложение 2)</w:t>
      </w:r>
      <w:r w:rsidR="00E32009" w:rsidRPr="00C2144C">
        <w:rPr>
          <w:rFonts w:ascii="PT Astra Serif" w:hAnsi="PT Astra Serif"/>
        </w:rPr>
        <w:t xml:space="preserve">. </w:t>
      </w:r>
    </w:p>
    <w:p w:rsidR="0005045B" w:rsidRDefault="00444BBA" w:rsidP="00EB78FF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 w:rsidRPr="00C2144C">
        <w:rPr>
          <w:rFonts w:ascii="PT Astra Serif" w:hAnsi="PT Astra Serif"/>
        </w:rPr>
        <w:t xml:space="preserve">При обучении </w:t>
      </w:r>
      <w:r w:rsidRPr="00C2144C">
        <w:rPr>
          <w:rFonts w:ascii="PT Astra Serif" w:hAnsi="PT Astra Serif"/>
          <w:b/>
        </w:rPr>
        <w:t>чтению</w:t>
      </w:r>
      <w:r w:rsidRPr="00C2144C">
        <w:rPr>
          <w:rFonts w:ascii="PT Astra Serif" w:hAnsi="PT Astra Serif"/>
        </w:rPr>
        <w:t xml:space="preserve"> детям предлагается </w:t>
      </w:r>
      <w:r w:rsidR="0005045B">
        <w:rPr>
          <w:rFonts w:ascii="PT Astra Serif" w:hAnsi="PT Astra Serif"/>
        </w:rPr>
        <w:t>следующие задания.</w:t>
      </w:r>
    </w:p>
    <w:p w:rsidR="0005045B" w:rsidRDefault="0005045B" w:rsidP="00EB78FF">
      <w:pPr>
        <w:spacing w:line="360" w:lineRule="auto"/>
        <w:ind w:firstLine="708"/>
        <w:contextualSpacing/>
        <w:jc w:val="both"/>
        <w:rPr>
          <w:color w:val="000000"/>
        </w:rPr>
      </w:pPr>
      <w:r w:rsidRPr="0005045B">
        <w:rPr>
          <w:rFonts w:ascii="PT Astra Serif" w:hAnsi="PT Astra Serif"/>
          <w:b/>
        </w:rPr>
        <w:t>Задание 1</w:t>
      </w:r>
      <w:r>
        <w:rPr>
          <w:rFonts w:ascii="PT Astra Serif" w:hAnsi="PT Astra Serif"/>
        </w:rPr>
        <w:t>. П</w:t>
      </w:r>
      <w:r w:rsidR="00444BBA" w:rsidRPr="00C2144C">
        <w:rPr>
          <w:rFonts w:ascii="PT Astra Serif" w:hAnsi="PT Astra Serif"/>
        </w:rPr>
        <w:t xml:space="preserve">ознакомиться </w:t>
      </w:r>
      <w:r w:rsidR="00C2144C">
        <w:rPr>
          <w:rFonts w:ascii="PT Astra Serif" w:hAnsi="PT Astra Serif"/>
        </w:rPr>
        <w:t xml:space="preserve">с 1 столбиком таблицы: </w:t>
      </w:r>
      <w:r w:rsidR="00C2144C" w:rsidRPr="00654D33">
        <w:rPr>
          <w:rFonts w:ascii="PT Astra Serif" w:hAnsi="PT Astra Serif"/>
          <w:i/>
        </w:rPr>
        <w:t xml:space="preserve">Прочитайте слова, </w:t>
      </w:r>
      <w:proofErr w:type="gramStart"/>
      <w:r w:rsidR="00C2144C" w:rsidRPr="00654D33">
        <w:rPr>
          <w:rFonts w:ascii="PT Astra Serif" w:hAnsi="PT Astra Serif"/>
          <w:i/>
        </w:rPr>
        <w:t>подумайте</w:t>
      </w:r>
      <w:proofErr w:type="gramEnd"/>
      <w:r w:rsidR="00C2144C" w:rsidRPr="00654D33">
        <w:rPr>
          <w:rFonts w:ascii="PT Astra Serif" w:hAnsi="PT Astra Serif"/>
          <w:i/>
        </w:rPr>
        <w:t>/предположите возможный вариант чтения и перевода слов</w:t>
      </w:r>
      <w:r w:rsidR="00C2144C">
        <w:rPr>
          <w:rFonts w:ascii="PT Astra Serif" w:hAnsi="PT Astra Serif"/>
        </w:rPr>
        <w:t xml:space="preserve">. Далее предлагаем обучающимся разобрать 2 и 3 столбики: прочитать и </w:t>
      </w:r>
      <w:r w:rsidR="00C2144C" w:rsidRPr="007C2E4E">
        <w:rPr>
          <w:rFonts w:ascii="PT Astra Serif" w:hAnsi="PT Astra Serif"/>
        </w:rPr>
        <w:t xml:space="preserve"> соотн</w:t>
      </w:r>
      <w:r w:rsidR="00C2144C">
        <w:rPr>
          <w:rFonts w:ascii="PT Astra Serif" w:hAnsi="PT Astra Serif"/>
        </w:rPr>
        <w:t>ести</w:t>
      </w:r>
      <w:r w:rsidR="00C2144C" w:rsidRPr="007C2E4E">
        <w:rPr>
          <w:rFonts w:ascii="PT Astra Serif" w:hAnsi="PT Astra Serif"/>
        </w:rPr>
        <w:t xml:space="preserve"> слова с транскрипцией и переводом.</w:t>
      </w:r>
      <w:r w:rsidR="00C2144C">
        <w:rPr>
          <w:rFonts w:ascii="PT Astra Serif" w:hAnsi="PT Astra Serif"/>
        </w:rPr>
        <w:t xml:space="preserve"> </w:t>
      </w:r>
      <w:r w:rsidR="00C2144C" w:rsidRPr="007C2E4E">
        <w:rPr>
          <w:rFonts w:ascii="PT Astra Serif" w:hAnsi="PT Astra Serif"/>
        </w:rPr>
        <w:t>В данном упражнении у детей проявляется языковая догадка, ассоциация с русским языком</w:t>
      </w:r>
      <w:r w:rsidR="00C2144C">
        <w:rPr>
          <w:color w:val="000000"/>
        </w:rPr>
        <w:t>.</w:t>
      </w:r>
      <w:r w:rsidRPr="0005045B">
        <w:rPr>
          <w:color w:val="000000"/>
        </w:rPr>
        <w:t xml:space="preserve"> (</w:t>
      </w:r>
      <w:r>
        <w:rPr>
          <w:color w:val="000000"/>
        </w:rPr>
        <w:t>приложение 2)</w:t>
      </w:r>
    </w:p>
    <w:p w:rsidR="00444BBA" w:rsidRDefault="0005045B" w:rsidP="00EB78FF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Затем</w:t>
      </w:r>
      <w:r w:rsidRPr="00F804CE">
        <w:rPr>
          <w:rFonts w:ascii="PT Astra Serif" w:hAnsi="PT Astra Serif"/>
        </w:rPr>
        <w:t xml:space="preserve"> обучающиеся, используя 3 D пазлы</w:t>
      </w:r>
      <w:r>
        <w:rPr>
          <w:rFonts w:ascii="PT Astra Serif" w:hAnsi="PT Astra Serif"/>
        </w:rPr>
        <w:t xml:space="preserve"> (Рис</w:t>
      </w:r>
      <w:r w:rsidRPr="0005045B">
        <w:rPr>
          <w:rFonts w:ascii="PT Astra Serif" w:hAnsi="PT Astra Serif"/>
        </w:rPr>
        <w:t>.</w:t>
      </w:r>
      <w:r>
        <w:rPr>
          <w:rFonts w:ascii="PT Astra Serif" w:hAnsi="PT Astra Serif"/>
        </w:rPr>
        <w:t>1, Рис</w:t>
      </w:r>
      <w:r w:rsidRPr="0005045B">
        <w:rPr>
          <w:rFonts w:ascii="PT Astra Serif" w:hAnsi="PT Astra Serif"/>
        </w:rPr>
        <w:t>.</w:t>
      </w:r>
      <w:r w:rsidRPr="00F804CE">
        <w:rPr>
          <w:rFonts w:ascii="PT Astra Serif" w:hAnsi="PT Astra Serif"/>
        </w:rPr>
        <w:t>2), называют элементы конструкции по памяти, ранжируют лексику, исключают не соответствующую данным пазлам.</w:t>
      </w:r>
    </w:p>
    <w:p w:rsidR="009B0031" w:rsidRDefault="0005045B" w:rsidP="009B0031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 w:rsidRPr="0044508E">
        <w:rPr>
          <w:b/>
          <w:bCs/>
        </w:rPr>
        <w:t xml:space="preserve">Задание 2. </w:t>
      </w:r>
      <w:r w:rsidRPr="00F804CE">
        <w:rPr>
          <w:rFonts w:ascii="PT Astra Serif" w:hAnsi="PT Astra Serif"/>
        </w:rPr>
        <w:t xml:space="preserve">После прочтения </w:t>
      </w:r>
      <w:r w:rsidR="006176FD">
        <w:rPr>
          <w:rFonts w:ascii="PT Astra Serif" w:hAnsi="PT Astra Serif"/>
        </w:rPr>
        <w:t>инфо</w:t>
      </w:r>
      <w:r w:rsidRPr="00F804CE">
        <w:rPr>
          <w:rFonts w:ascii="PT Astra Serif" w:hAnsi="PT Astra Serif"/>
        </w:rPr>
        <w:t xml:space="preserve"> текста, обучающиеся понимают, что нарушен смысловой порядок. В парах дети восстанавливают текст, верно расставляя предложения по порядку.</w:t>
      </w:r>
      <w:r w:rsidRPr="00437BEF">
        <w:t xml:space="preserve"> </w:t>
      </w:r>
      <w:r>
        <w:rPr>
          <w:rFonts w:ascii="PT Astra Serif" w:hAnsi="PT Astra Serif"/>
        </w:rPr>
        <w:t xml:space="preserve">Данное </w:t>
      </w:r>
      <w:r w:rsidRPr="00437BEF">
        <w:rPr>
          <w:rFonts w:ascii="PT Astra Serif" w:hAnsi="PT Astra Serif"/>
        </w:rPr>
        <w:t>упражнение направлено на поисковое чтение</w:t>
      </w:r>
      <w:proofErr w:type="gramStart"/>
      <w:r>
        <w:rPr>
          <w:rFonts w:ascii="PT Astra Serif" w:hAnsi="PT Astra Serif"/>
        </w:rPr>
        <w:t>.</w:t>
      </w:r>
      <w:proofErr w:type="gramEnd"/>
      <w:r w:rsidR="009B0031" w:rsidRPr="00361175">
        <w:rPr>
          <w:rFonts w:ascii="PT Astra Serif" w:hAnsi="PT Astra Serif"/>
        </w:rPr>
        <w:t xml:space="preserve"> (</w:t>
      </w:r>
      <w:proofErr w:type="gramStart"/>
      <w:r w:rsidR="009B0031">
        <w:rPr>
          <w:rFonts w:ascii="PT Astra Serif" w:hAnsi="PT Astra Serif"/>
        </w:rPr>
        <w:t>п</w:t>
      </w:r>
      <w:proofErr w:type="gramEnd"/>
      <w:r w:rsidR="009B0031">
        <w:rPr>
          <w:rFonts w:ascii="PT Astra Serif" w:hAnsi="PT Astra Serif"/>
        </w:rPr>
        <w:t>риложение 3)</w:t>
      </w:r>
    </w:p>
    <w:p w:rsidR="009B0031" w:rsidRDefault="0005045B" w:rsidP="009B0031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 w:rsidRPr="00437BEF">
        <w:rPr>
          <w:rFonts w:ascii="PT Astra Serif" w:hAnsi="PT Astra Serif"/>
          <w:b/>
        </w:rPr>
        <w:t>Задание 3.</w:t>
      </w:r>
      <w:r w:rsidRPr="00437BEF">
        <w:rPr>
          <w:rFonts w:ascii="PT Astra Serif" w:hAnsi="PT Astra Serif"/>
        </w:rPr>
        <w:t xml:space="preserve"> Соотнесение заголовков с письменными текстами, передающими то же содержание, для обучающихся начальной школы является не таким сложным. Но детям с маленьким л</w:t>
      </w:r>
      <w:r w:rsidR="009B0031">
        <w:rPr>
          <w:rFonts w:ascii="PT Astra Serif" w:hAnsi="PT Astra Serif"/>
        </w:rPr>
        <w:t>ексическим запасом, особенно не</w:t>
      </w:r>
      <w:r w:rsidRPr="00437BEF">
        <w:rPr>
          <w:rFonts w:ascii="PT Astra Serif" w:hAnsi="PT Astra Serif"/>
        </w:rPr>
        <w:t>знание синонимов, трудно выполнить подобное задание. В данном случае мы предлагаем следующий вариант работы. Во-</w:t>
      </w:r>
      <w:r w:rsidRPr="00437BEF">
        <w:rPr>
          <w:rFonts w:ascii="PT Astra Serif" w:hAnsi="PT Astra Serif"/>
        </w:rPr>
        <w:lastRenderedPageBreak/>
        <w:t xml:space="preserve">первых, </w:t>
      </w:r>
      <w:r>
        <w:rPr>
          <w:rFonts w:ascii="PT Astra Serif" w:hAnsi="PT Astra Serif"/>
        </w:rPr>
        <w:t xml:space="preserve">внимательно </w:t>
      </w:r>
      <w:r w:rsidRPr="00437BEF">
        <w:rPr>
          <w:rFonts w:ascii="PT Astra Serif" w:hAnsi="PT Astra Serif"/>
        </w:rPr>
        <w:t xml:space="preserve">прочитать инфотексты, предложить свои варианты заголовков, объяснить почему, </w:t>
      </w:r>
      <w:r>
        <w:rPr>
          <w:rFonts w:ascii="PT Astra Serif" w:hAnsi="PT Astra Serif"/>
        </w:rPr>
        <w:t xml:space="preserve">просим </w:t>
      </w:r>
      <w:r w:rsidRPr="00437BEF">
        <w:rPr>
          <w:rFonts w:ascii="PT Astra Serif" w:hAnsi="PT Astra Serif"/>
        </w:rPr>
        <w:t>подчерк</w:t>
      </w:r>
      <w:r>
        <w:rPr>
          <w:rFonts w:ascii="PT Astra Serif" w:hAnsi="PT Astra Serif"/>
        </w:rPr>
        <w:t>нуть</w:t>
      </w:r>
      <w:r w:rsidRPr="00437BEF">
        <w:rPr>
          <w:rFonts w:ascii="PT Astra Serif" w:hAnsi="PT Astra Serif"/>
        </w:rPr>
        <w:t xml:space="preserve"> слова подсказки в тексте (в начальной школе объяснение допускаем на русском языке). На втором этапе открываем заголовки и предлагаем соотнести</w:t>
      </w:r>
      <w:r>
        <w:rPr>
          <w:rFonts w:ascii="PT Astra Serif" w:hAnsi="PT Astra Serif"/>
        </w:rPr>
        <w:t xml:space="preserve"> предложенные в задании</w:t>
      </w:r>
      <w:r w:rsidRPr="00437BEF">
        <w:rPr>
          <w:rFonts w:ascii="PT Astra Serif" w:hAnsi="PT Astra Serif"/>
        </w:rPr>
        <w:t>.</w:t>
      </w:r>
      <w:r w:rsidR="009B0031">
        <w:rPr>
          <w:rFonts w:ascii="PT Astra Serif" w:hAnsi="PT Astra Serif"/>
        </w:rPr>
        <w:t xml:space="preserve"> </w:t>
      </w:r>
      <w:r w:rsidR="009B0031" w:rsidRPr="00437BEF">
        <w:rPr>
          <w:rFonts w:ascii="PT Astra Serif" w:hAnsi="PT Astra Serif"/>
        </w:rPr>
        <w:t>В конце задания, мы обращаем внимание обучающихся на 3D пазлы, просим найти слова, фразы, предложения</w:t>
      </w:r>
      <w:r w:rsidR="006176FD">
        <w:rPr>
          <w:rFonts w:ascii="PT Astra Serif" w:hAnsi="PT Astra Serif"/>
        </w:rPr>
        <w:t xml:space="preserve"> в тексте</w:t>
      </w:r>
      <w:r w:rsidR="009B0031" w:rsidRPr="00437BEF">
        <w:rPr>
          <w:rFonts w:ascii="PT Astra Serif" w:hAnsi="PT Astra Serif"/>
        </w:rPr>
        <w:t xml:space="preserve"> с помощью которых м</w:t>
      </w:r>
      <w:r w:rsidR="009B0031">
        <w:rPr>
          <w:rFonts w:ascii="PT Astra Serif" w:hAnsi="PT Astra Serif"/>
        </w:rPr>
        <w:t>ожно описать действия на макетах</w:t>
      </w:r>
      <w:proofErr w:type="gramStart"/>
      <w:r w:rsidR="009B0031">
        <w:rPr>
          <w:rFonts w:ascii="PT Astra Serif" w:hAnsi="PT Astra Serif"/>
        </w:rPr>
        <w:t>.</w:t>
      </w:r>
      <w:proofErr w:type="gramEnd"/>
      <w:r w:rsidR="009B0031">
        <w:rPr>
          <w:rFonts w:ascii="PT Astra Serif" w:hAnsi="PT Astra Serif"/>
        </w:rPr>
        <w:t xml:space="preserve"> (</w:t>
      </w:r>
      <w:proofErr w:type="gramStart"/>
      <w:r w:rsidR="009B0031">
        <w:rPr>
          <w:rFonts w:ascii="PT Astra Serif" w:hAnsi="PT Astra Serif"/>
        </w:rPr>
        <w:t>п</w:t>
      </w:r>
      <w:proofErr w:type="gramEnd"/>
      <w:r w:rsidR="009B0031">
        <w:rPr>
          <w:rFonts w:ascii="PT Astra Serif" w:hAnsi="PT Astra Serif"/>
        </w:rPr>
        <w:t>риложение 4)</w:t>
      </w:r>
    </w:p>
    <w:p w:rsidR="009B0031" w:rsidRDefault="009B0031" w:rsidP="009B0031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>
        <w:rPr>
          <w:b/>
          <w:bCs/>
        </w:rPr>
        <w:t xml:space="preserve">Задание 4. </w:t>
      </w:r>
      <w:r>
        <w:rPr>
          <w:rFonts w:ascii="PT Astra Serif" w:hAnsi="PT Astra Serif"/>
        </w:rPr>
        <w:t xml:space="preserve">Следующее задание, как показывает </w:t>
      </w:r>
      <w:r w:rsidRPr="00437BEF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практика, дети выполняют с </w:t>
      </w:r>
      <w:r w:rsidRPr="00437BEF">
        <w:rPr>
          <w:rFonts w:ascii="PT Astra Serif" w:hAnsi="PT Astra Serif"/>
        </w:rPr>
        <w:t>удовольствием. Хочется отметить, что незнакомые грамматические и лексические темы дети встречают без страха, так как на наглядном и словесном приме</w:t>
      </w:r>
      <w:r>
        <w:rPr>
          <w:rFonts w:ascii="PT Astra Serif" w:hAnsi="PT Astra Serif"/>
        </w:rPr>
        <w:t xml:space="preserve">ре легче усваивается материал. Детям предлагается </w:t>
      </w:r>
      <w:r w:rsidRPr="009B0031">
        <w:rPr>
          <w:rFonts w:ascii="PT Astra Serif" w:hAnsi="PT Astra Serif"/>
        </w:rPr>
        <w:t>посмотреть на картинки, внимательно прочитать предложение, выбрать правильный вариант слова в скобках и соотнести картинку</w:t>
      </w:r>
      <w:r>
        <w:rPr>
          <w:rFonts w:ascii="PT Astra Serif" w:hAnsi="PT Astra Serif"/>
        </w:rPr>
        <w:t xml:space="preserve"> и элементы 3D пазлов</w:t>
      </w:r>
      <w:r w:rsidRPr="009B0031">
        <w:rPr>
          <w:rFonts w:ascii="PT Astra Serif" w:hAnsi="PT Astra Serif"/>
        </w:rPr>
        <w:t xml:space="preserve"> с письменными предложениями, передающими то же содержание. </w:t>
      </w:r>
      <w:r w:rsidRPr="003E393A">
        <w:rPr>
          <w:bCs/>
        </w:rPr>
        <w:t>Данное упражнение направлено на поисковое чтение</w:t>
      </w:r>
      <w:proofErr w:type="gramStart"/>
      <w:r>
        <w:rPr>
          <w:b/>
          <w:bCs/>
        </w:rPr>
        <w:t>.</w:t>
      </w:r>
      <w:proofErr w:type="gramEnd"/>
      <w:r>
        <w:rPr>
          <w:rFonts w:ascii="PT Astra Serif" w:hAnsi="PT Astra Serif"/>
        </w:rPr>
        <w:t xml:space="preserve"> (</w:t>
      </w:r>
      <w:proofErr w:type="gramStart"/>
      <w:r>
        <w:rPr>
          <w:rFonts w:ascii="PT Astra Serif" w:hAnsi="PT Astra Serif"/>
        </w:rPr>
        <w:t>п</w:t>
      </w:r>
      <w:proofErr w:type="gramEnd"/>
      <w:r>
        <w:rPr>
          <w:rFonts w:ascii="PT Astra Serif" w:hAnsi="PT Astra Serif"/>
        </w:rPr>
        <w:t>риложение 5)</w:t>
      </w:r>
    </w:p>
    <w:p w:rsidR="0092091D" w:rsidRPr="00361175" w:rsidRDefault="009B0031" w:rsidP="0092091D">
      <w:pPr>
        <w:spacing w:line="360" w:lineRule="auto"/>
        <w:ind w:firstLine="708"/>
        <w:contextualSpacing/>
        <w:jc w:val="both"/>
      </w:pPr>
      <w:r w:rsidRPr="00FC1143">
        <w:rPr>
          <w:rFonts w:ascii="PT Astra Serif" w:hAnsi="PT Astra Serif"/>
          <w:b/>
        </w:rPr>
        <w:t>Задание 5.</w:t>
      </w:r>
      <w:r w:rsidRPr="00824DC0">
        <w:rPr>
          <w:rFonts w:ascii="PT Astra Serif" w:hAnsi="PT Astra Serif"/>
        </w:rPr>
        <w:t xml:space="preserve"> Чтобы найти ответы на предложенные вопросы к прочитанному тексту, обучающимся важно читать внимательно. Что значит внимательно? Читать и понимать, видеть ключевые слова, соблюдая беглость чтения. Мы предлагаем прочитать текст, озаглавить. В каждом предложении найти подлежащее, сказуемое. Дополнительно можно попросить выделить слова по теме «Развлечения». Проделав подобную работу, дет</w:t>
      </w:r>
      <w:r>
        <w:rPr>
          <w:rFonts w:ascii="PT Astra Serif" w:hAnsi="PT Astra Serif"/>
        </w:rPr>
        <w:t>и</w:t>
      </w:r>
      <w:r w:rsidRPr="00824DC0">
        <w:rPr>
          <w:rFonts w:ascii="PT Astra Serif" w:hAnsi="PT Astra Serif"/>
        </w:rPr>
        <w:t xml:space="preserve"> легко находят ответы на вопросы после текста. </w:t>
      </w:r>
      <w:r>
        <w:t>Данное упражнение направлено на изучающее чтение</w:t>
      </w:r>
      <w:proofErr w:type="gramStart"/>
      <w:r>
        <w:t>.</w:t>
      </w:r>
      <w:proofErr w:type="gramEnd"/>
      <w:r w:rsidR="0092091D">
        <w:t xml:space="preserve"> </w:t>
      </w:r>
      <w:r w:rsidR="0092091D">
        <w:rPr>
          <w:rFonts w:ascii="PT Astra Serif" w:hAnsi="PT Astra Serif"/>
        </w:rPr>
        <w:t>(</w:t>
      </w:r>
      <w:proofErr w:type="gramStart"/>
      <w:r w:rsidR="0092091D">
        <w:rPr>
          <w:rFonts w:ascii="PT Astra Serif" w:hAnsi="PT Astra Serif"/>
        </w:rPr>
        <w:t>п</w:t>
      </w:r>
      <w:proofErr w:type="gramEnd"/>
      <w:r w:rsidR="0092091D">
        <w:rPr>
          <w:rFonts w:ascii="PT Astra Serif" w:hAnsi="PT Astra Serif"/>
        </w:rPr>
        <w:t>риложение 6)</w:t>
      </w:r>
    </w:p>
    <w:p w:rsidR="00C335B1" w:rsidRDefault="0092091D" w:rsidP="00C335B1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 w:rsidRPr="00FC1143">
        <w:rPr>
          <w:rFonts w:ascii="PT Astra Serif" w:hAnsi="PT Astra Serif"/>
          <w:b/>
        </w:rPr>
        <w:t>Задание 6.</w:t>
      </w:r>
      <w:r w:rsidRPr="00FC1143">
        <w:rPr>
          <w:rFonts w:ascii="PT Astra Serif" w:hAnsi="PT Astra Serif"/>
        </w:rPr>
        <w:t xml:space="preserve"> На уроках английского языка обучающиеся приобретают навыки вдумчивого чтения, учатся понимать широкий контекст и подтекст. Как показывает практика, в задании на определение соответствия (T - </w:t>
      </w:r>
      <w:proofErr w:type="spellStart"/>
      <w:r w:rsidRPr="00FC1143">
        <w:rPr>
          <w:rFonts w:ascii="PT Astra Serif" w:hAnsi="PT Astra Serif"/>
        </w:rPr>
        <w:t>True</w:t>
      </w:r>
      <w:proofErr w:type="spellEnd"/>
      <w:r w:rsidRPr="00FC1143">
        <w:rPr>
          <w:rFonts w:ascii="PT Astra Serif" w:hAnsi="PT Astra Serif"/>
        </w:rPr>
        <w:t xml:space="preserve">) или противоречия (F - </w:t>
      </w:r>
      <w:proofErr w:type="spellStart"/>
      <w:r w:rsidRPr="00FC1143">
        <w:rPr>
          <w:rFonts w:ascii="PT Astra Serif" w:hAnsi="PT Astra Serif"/>
        </w:rPr>
        <w:t>False</w:t>
      </w:r>
      <w:proofErr w:type="spellEnd"/>
      <w:r w:rsidRPr="00FC1143">
        <w:rPr>
          <w:rFonts w:ascii="PT Astra Serif" w:hAnsi="PT Astra Serif"/>
        </w:rPr>
        <w:t>) данного утверждения содержанию инфотекста, обучающиеся допускают большее количество ошибок. Мы это связываем с низким умением оценивать информацию (откликаться на содержание текста; оценивать утверждения, сделанные в тексте, исходя из своих представлений о мире) в виду младшего возраста.</w:t>
      </w:r>
      <w:r w:rsidRPr="0092091D">
        <w:rPr>
          <w:rFonts w:ascii="PT Astra Serif" w:hAnsi="PT Astra Serif"/>
        </w:rPr>
        <w:t xml:space="preserve"> </w:t>
      </w:r>
      <w:r w:rsidRPr="00FC1143">
        <w:rPr>
          <w:rFonts w:ascii="PT Astra Serif" w:hAnsi="PT Astra Serif"/>
        </w:rPr>
        <w:t>Чтобы научить детей младшего возраста навыкам работы с таким заданием мы предлагаем на начальном этапе сопровождение с наглядным материалом.</w:t>
      </w:r>
      <w:r w:rsidRPr="0092091D">
        <w:rPr>
          <w:rFonts w:ascii="PT Astra Serif" w:hAnsi="PT Astra Serif"/>
        </w:rPr>
        <w:t xml:space="preserve"> Ребятам предлагается прочитать предложения, посмотреть на рисунок/ 3D </w:t>
      </w:r>
      <w:proofErr w:type="spellStart"/>
      <w:r w:rsidRPr="0092091D">
        <w:rPr>
          <w:rFonts w:ascii="PT Astra Serif" w:hAnsi="PT Astra Serif"/>
        </w:rPr>
        <w:t>пазл</w:t>
      </w:r>
      <w:proofErr w:type="spellEnd"/>
      <w:r w:rsidRPr="0092091D">
        <w:rPr>
          <w:rFonts w:ascii="PT Astra Serif" w:hAnsi="PT Astra Serif"/>
        </w:rPr>
        <w:t xml:space="preserve"> и ответить «Правда»/ «Ложь». </w:t>
      </w:r>
      <w:r>
        <w:rPr>
          <w:rFonts w:ascii="PT Astra Serif" w:hAnsi="PT Astra Serif"/>
        </w:rPr>
        <w:t>Д</w:t>
      </w:r>
      <w:r w:rsidRPr="00536554">
        <w:rPr>
          <w:rFonts w:ascii="PT Astra Serif" w:hAnsi="PT Astra Serif"/>
        </w:rPr>
        <w:t>анное упражнение</w:t>
      </w:r>
      <w:r>
        <w:rPr>
          <w:rFonts w:ascii="PT Astra Serif" w:hAnsi="PT Astra Serif"/>
        </w:rPr>
        <w:t xml:space="preserve"> направлено на изучающее чтение. (приложение 7)</w:t>
      </w:r>
    </w:p>
    <w:p w:rsidR="00C335B1" w:rsidRDefault="0092091D" w:rsidP="00C335B1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 w:rsidRPr="00536554">
        <w:rPr>
          <w:rFonts w:ascii="PT Astra Serif" w:hAnsi="PT Astra Serif"/>
        </w:rPr>
        <w:t>Выделим еще один компонент читательской компетенции: владение приёмами понимания прочитанного и прослушанного предложения/текста (когнитивный аспект).</w:t>
      </w:r>
      <w:r>
        <w:rPr>
          <w:rFonts w:ascii="PT Astra Serif" w:hAnsi="PT Astra Serif"/>
        </w:rPr>
        <w:t xml:space="preserve"> При обучении </w:t>
      </w:r>
      <w:r w:rsidRPr="0092091D">
        <w:rPr>
          <w:rFonts w:ascii="PT Astra Serif" w:hAnsi="PT Astra Serif"/>
          <w:b/>
        </w:rPr>
        <w:t>аудированию</w:t>
      </w:r>
      <w:r>
        <w:rPr>
          <w:rFonts w:ascii="PT Astra Serif" w:hAnsi="PT Astra Serif"/>
        </w:rPr>
        <w:t xml:space="preserve"> дети выполняют задания следующего содержания.</w:t>
      </w:r>
    </w:p>
    <w:p w:rsidR="00C335B1" w:rsidRPr="00361175" w:rsidRDefault="0092091D" w:rsidP="00C335B1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 w:rsidRPr="0092091D">
        <w:rPr>
          <w:rFonts w:ascii="PT Astra Serif" w:hAnsi="PT Astra Serif"/>
          <w:b/>
        </w:rPr>
        <w:lastRenderedPageBreak/>
        <w:t>Задание 1</w:t>
      </w:r>
      <w:r>
        <w:rPr>
          <w:rFonts w:ascii="PT Astra Serif" w:hAnsi="PT Astra Serif"/>
        </w:rPr>
        <w:t>. П</w:t>
      </w:r>
      <w:r w:rsidRPr="00536554">
        <w:rPr>
          <w:rFonts w:ascii="PT Astra Serif" w:hAnsi="PT Astra Serif"/>
        </w:rPr>
        <w:t xml:space="preserve">редлагаем послушать аудиозапись. Определить место действия, задействуем 3D пазлы  </w:t>
      </w:r>
      <w:r w:rsidR="00C335B1">
        <w:rPr>
          <w:rFonts w:ascii="PT Astra Serif" w:hAnsi="PT Astra Serif"/>
        </w:rPr>
        <w:t>(рис.</w:t>
      </w:r>
      <w:r w:rsidRPr="00536554">
        <w:rPr>
          <w:rFonts w:ascii="PT Astra Serif" w:hAnsi="PT Astra Serif"/>
        </w:rPr>
        <w:t xml:space="preserve"> </w:t>
      </w:r>
      <w:r w:rsidR="00C335B1">
        <w:rPr>
          <w:rFonts w:ascii="PT Astra Serif" w:hAnsi="PT Astra Serif"/>
        </w:rPr>
        <w:t>1, рис.</w:t>
      </w:r>
      <w:r w:rsidRPr="00536554">
        <w:rPr>
          <w:rFonts w:ascii="PT Astra Serif" w:hAnsi="PT Astra Serif"/>
        </w:rPr>
        <w:t xml:space="preserve"> </w:t>
      </w:r>
      <w:r w:rsidR="00C335B1">
        <w:rPr>
          <w:rFonts w:ascii="PT Astra Serif" w:hAnsi="PT Astra Serif"/>
        </w:rPr>
        <w:t>2, рис.</w:t>
      </w:r>
      <w:r w:rsidRPr="00536554">
        <w:rPr>
          <w:rFonts w:ascii="PT Astra Serif" w:hAnsi="PT Astra Serif"/>
        </w:rPr>
        <w:t xml:space="preserve"> </w:t>
      </w:r>
      <w:r w:rsidR="00C335B1">
        <w:rPr>
          <w:rFonts w:ascii="PT Astra Serif" w:hAnsi="PT Astra Serif"/>
        </w:rPr>
        <w:t>3</w:t>
      </w:r>
      <w:r w:rsidRPr="00536554">
        <w:rPr>
          <w:rFonts w:ascii="PT Astra Serif" w:hAnsi="PT Astra Serif"/>
        </w:rPr>
        <w:t>).</w:t>
      </w:r>
      <w:r>
        <w:rPr>
          <w:rFonts w:ascii="PT Astra Serif" w:hAnsi="PT Astra Serif"/>
        </w:rPr>
        <w:t xml:space="preserve"> </w:t>
      </w:r>
      <w:r w:rsidRPr="00536554">
        <w:rPr>
          <w:rFonts w:ascii="PT Astra Serif" w:hAnsi="PT Astra Serif"/>
        </w:rPr>
        <w:t xml:space="preserve">Просим назвать слова, которые помогли определить </w:t>
      </w:r>
      <w:proofErr w:type="spellStart"/>
      <w:r w:rsidRPr="00536554">
        <w:rPr>
          <w:rFonts w:ascii="PT Astra Serif" w:hAnsi="PT Astra Serif"/>
        </w:rPr>
        <w:t>пазл</w:t>
      </w:r>
      <w:proofErr w:type="spellEnd"/>
      <w:r w:rsidRPr="00536554">
        <w:rPr>
          <w:rFonts w:ascii="PT Astra Serif" w:hAnsi="PT Astra Serif"/>
        </w:rPr>
        <w:t>, о котором идет речь</w:t>
      </w:r>
      <w:proofErr w:type="gramStart"/>
      <w:r w:rsidRPr="00536554">
        <w:rPr>
          <w:rFonts w:ascii="PT Astra Serif" w:hAnsi="PT Astra Serif"/>
        </w:rPr>
        <w:t>.</w:t>
      </w:r>
      <w:proofErr w:type="gramEnd"/>
      <w:r w:rsidR="00C335B1" w:rsidRPr="00C335B1">
        <w:rPr>
          <w:rFonts w:ascii="PT Astra Serif" w:hAnsi="PT Astra Serif"/>
        </w:rPr>
        <w:t xml:space="preserve"> </w:t>
      </w:r>
      <w:r w:rsidR="00C335B1">
        <w:rPr>
          <w:rFonts w:ascii="PT Astra Serif" w:hAnsi="PT Astra Serif"/>
        </w:rPr>
        <w:t>(</w:t>
      </w:r>
      <w:proofErr w:type="gramStart"/>
      <w:r w:rsidR="00C335B1">
        <w:rPr>
          <w:rFonts w:ascii="PT Astra Serif" w:hAnsi="PT Astra Serif"/>
        </w:rPr>
        <w:t>п</w:t>
      </w:r>
      <w:proofErr w:type="gramEnd"/>
      <w:r w:rsidR="00C335B1">
        <w:rPr>
          <w:rFonts w:ascii="PT Astra Serif" w:hAnsi="PT Astra Serif"/>
        </w:rPr>
        <w:t xml:space="preserve">риложение </w:t>
      </w:r>
      <w:r w:rsidR="00C335B1" w:rsidRPr="00361175">
        <w:rPr>
          <w:rFonts w:ascii="PT Astra Serif" w:hAnsi="PT Astra Serif"/>
        </w:rPr>
        <w:t>8</w:t>
      </w:r>
      <w:r w:rsidR="00C335B1">
        <w:rPr>
          <w:rFonts w:ascii="PT Astra Serif" w:hAnsi="PT Astra Serif"/>
        </w:rPr>
        <w:t>)</w:t>
      </w:r>
    </w:p>
    <w:p w:rsidR="00C335B1" w:rsidRPr="00361175" w:rsidRDefault="00C335B1" w:rsidP="00C335B1">
      <w:pPr>
        <w:spacing w:line="360" w:lineRule="auto"/>
        <w:ind w:firstLine="708"/>
        <w:contextualSpacing/>
        <w:jc w:val="both"/>
        <w:rPr>
          <w:rFonts w:ascii="PT Astra Serif" w:hAnsi="PT Astra Serif"/>
        </w:rPr>
      </w:pPr>
      <w:r w:rsidRPr="00536554">
        <w:rPr>
          <w:rFonts w:ascii="PT Astra Serif" w:hAnsi="PT Astra Serif"/>
          <w:b/>
        </w:rPr>
        <w:t>Задание</w:t>
      </w:r>
      <w:r w:rsidRPr="00C335B1">
        <w:rPr>
          <w:rFonts w:ascii="PT Astra Serif" w:hAnsi="PT Astra Serif"/>
          <w:b/>
        </w:rPr>
        <w:t xml:space="preserve"> 2.</w:t>
      </w:r>
      <w:r w:rsidRPr="00C335B1">
        <w:rPr>
          <w:rFonts w:ascii="PT Astra Serif" w:hAnsi="PT Astra Serif"/>
        </w:rPr>
        <w:t xml:space="preserve">  </w:t>
      </w:r>
      <w:r w:rsidRPr="00536554">
        <w:rPr>
          <w:rFonts w:ascii="PT Astra Serif" w:hAnsi="PT Astra Serif"/>
        </w:rPr>
        <w:t>На</w:t>
      </w:r>
      <w:r w:rsidRPr="00C335B1">
        <w:rPr>
          <w:rFonts w:ascii="PT Astra Serif" w:hAnsi="PT Astra Serif"/>
        </w:rPr>
        <w:t xml:space="preserve"> </w:t>
      </w:r>
      <w:r w:rsidRPr="00536554">
        <w:rPr>
          <w:rFonts w:ascii="PT Astra Serif" w:hAnsi="PT Astra Serif"/>
        </w:rPr>
        <w:t>следующем</w:t>
      </w:r>
      <w:r w:rsidRPr="00C335B1">
        <w:rPr>
          <w:rFonts w:ascii="PT Astra Serif" w:hAnsi="PT Astra Serif"/>
        </w:rPr>
        <w:t xml:space="preserve">  </w:t>
      </w:r>
      <w:r w:rsidRPr="00536554">
        <w:rPr>
          <w:rFonts w:ascii="PT Astra Serif" w:hAnsi="PT Astra Serif"/>
        </w:rPr>
        <w:t>этапе</w:t>
      </w:r>
      <w:r w:rsidRPr="00C335B1">
        <w:rPr>
          <w:rFonts w:ascii="PT Astra Serif" w:hAnsi="PT Astra Serif"/>
        </w:rPr>
        <w:t xml:space="preserve"> </w:t>
      </w:r>
      <w:r w:rsidRPr="00536554">
        <w:rPr>
          <w:rFonts w:ascii="PT Astra Serif" w:hAnsi="PT Astra Serif"/>
        </w:rPr>
        <w:t>дети</w:t>
      </w:r>
      <w:r w:rsidRPr="00C335B1">
        <w:rPr>
          <w:rFonts w:ascii="PT Astra Serif" w:hAnsi="PT Astra Serif"/>
        </w:rPr>
        <w:t xml:space="preserve"> </w:t>
      </w:r>
      <w:r w:rsidRPr="00536554">
        <w:rPr>
          <w:rFonts w:ascii="PT Astra Serif" w:hAnsi="PT Astra Serif"/>
        </w:rPr>
        <w:t>извлекают</w:t>
      </w:r>
      <w:r w:rsidRPr="00C335B1">
        <w:rPr>
          <w:rFonts w:ascii="PT Astra Serif" w:hAnsi="PT Astra Serif"/>
        </w:rPr>
        <w:t xml:space="preserve"> </w:t>
      </w:r>
      <w:r w:rsidRPr="00536554">
        <w:rPr>
          <w:rFonts w:ascii="PT Astra Serif" w:hAnsi="PT Astra Serif"/>
        </w:rPr>
        <w:t>определенную</w:t>
      </w:r>
      <w:r w:rsidRPr="00C335B1">
        <w:rPr>
          <w:rFonts w:ascii="PT Astra Serif" w:hAnsi="PT Astra Serif"/>
        </w:rPr>
        <w:t xml:space="preserve"> </w:t>
      </w:r>
      <w:r w:rsidRPr="00536554">
        <w:rPr>
          <w:rFonts w:ascii="PT Astra Serif" w:hAnsi="PT Astra Serif"/>
        </w:rPr>
        <w:t>информацию из прослушанного аудиотекста и заполняют пропуски</w:t>
      </w:r>
      <w:r>
        <w:rPr>
          <w:rFonts w:ascii="PT Astra Serif" w:hAnsi="PT Astra Serif"/>
        </w:rPr>
        <w:t xml:space="preserve"> во время прослушивания, и одновременного чтения</w:t>
      </w:r>
      <w:r w:rsidRPr="00536554">
        <w:rPr>
          <w:rFonts w:ascii="PT Astra Serif" w:hAnsi="PT Astra Serif"/>
        </w:rPr>
        <w:t>. Одна из трудностей в данном упражнении орфографические ошибки. Наша задача сделать аудирование занимательным и интересным для ребёнка, поэтому мы не делаем сильный акцент на орфографические ошибки, а поощряем то, что ребенок правильно услышал и интерпретировал.</w:t>
      </w:r>
      <w:r>
        <w:rPr>
          <w:rFonts w:ascii="PT Astra Serif" w:hAnsi="PT Astra Serif"/>
        </w:rPr>
        <w:t xml:space="preserve"> Как вариант, с целью </w:t>
      </w:r>
      <w:proofErr w:type="gramStart"/>
      <w:r>
        <w:rPr>
          <w:rFonts w:ascii="PT Astra Serif" w:hAnsi="PT Astra Serif"/>
        </w:rPr>
        <w:t>избежать</w:t>
      </w:r>
      <w:proofErr w:type="gramEnd"/>
      <w:r>
        <w:rPr>
          <w:rFonts w:ascii="PT Astra Serif" w:hAnsi="PT Astra Serif"/>
        </w:rPr>
        <w:t xml:space="preserve"> орфографические ошибки, мы предлагаем в подобных заданиях ключевые слова.</w:t>
      </w:r>
    </w:p>
    <w:p w:rsidR="00C335B1" w:rsidRDefault="00C335B1" w:rsidP="00C335B1">
      <w:pPr>
        <w:spacing w:before="100" w:beforeAutospacing="1" w:after="100" w:afterAutospacing="1" w:line="360" w:lineRule="auto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Данное </w:t>
      </w:r>
      <w:r w:rsidRPr="008534CE">
        <w:rPr>
          <w:rFonts w:ascii="PT Astra Serif" w:hAnsi="PT Astra Serif"/>
        </w:rPr>
        <w:t>упражнение</w:t>
      </w:r>
      <w:r>
        <w:rPr>
          <w:rFonts w:ascii="PT Astra Serif" w:hAnsi="PT Astra Serif"/>
        </w:rPr>
        <w:t xml:space="preserve"> направлено на изучающее чтение</w:t>
      </w:r>
      <w:proofErr w:type="gramStart"/>
      <w:r>
        <w:rPr>
          <w:rFonts w:ascii="PT Astra Serif" w:hAnsi="PT Astra Serif"/>
        </w:rPr>
        <w:t>.</w:t>
      </w:r>
      <w:proofErr w:type="gramEnd"/>
      <w:r>
        <w:rPr>
          <w:rFonts w:ascii="PT Astra Serif" w:hAnsi="PT Astra Serif"/>
        </w:rPr>
        <w:t xml:space="preserve"> (</w:t>
      </w:r>
      <w:proofErr w:type="gramStart"/>
      <w:r>
        <w:rPr>
          <w:rFonts w:ascii="PT Astra Serif" w:hAnsi="PT Astra Serif"/>
        </w:rPr>
        <w:t>п</w:t>
      </w:r>
      <w:proofErr w:type="gramEnd"/>
      <w:r>
        <w:rPr>
          <w:rFonts w:ascii="PT Astra Serif" w:hAnsi="PT Astra Serif"/>
        </w:rPr>
        <w:t xml:space="preserve">риложение </w:t>
      </w:r>
      <w:r w:rsidRPr="00C335B1">
        <w:rPr>
          <w:rFonts w:ascii="PT Astra Serif" w:hAnsi="PT Astra Serif"/>
        </w:rPr>
        <w:t>9</w:t>
      </w:r>
      <w:r>
        <w:rPr>
          <w:rFonts w:ascii="PT Astra Serif" w:hAnsi="PT Astra Serif"/>
        </w:rPr>
        <w:t>)</w:t>
      </w:r>
    </w:p>
    <w:p w:rsidR="00777710" w:rsidRDefault="00C335B1" w:rsidP="00C335B1">
      <w:pPr>
        <w:spacing w:before="100" w:beforeAutospacing="1" w:after="100" w:afterAutospacing="1" w:line="360" w:lineRule="auto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</w:t>
      </w:r>
      <w:r w:rsidRPr="008534CE">
        <w:rPr>
          <w:rFonts w:ascii="PT Astra Serif" w:hAnsi="PT Astra Serif"/>
        </w:rPr>
        <w:t>Так же чтение развивает познавательные и речевые способности обучающихся; развивает и формирует готовность к общению на английском языке, создаёт положительный настрой к дальнейшему изучению иностранного языка.</w:t>
      </w:r>
      <w:r>
        <w:rPr>
          <w:rFonts w:ascii="PT Astra Serif" w:hAnsi="PT Astra Serif"/>
        </w:rPr>
        <w:t xml:space="preserve"> При обучении </w:t>
      </w:r>
      <w:r w:rsidRPr="00C335B1">
        <w:rPr>
          <w:rFonts w:ascii="PT Astra Serif" w:hAnsi="PT Astra Serif"/>
          <w:b/>
        </w:rPr>
        <w:t>говорению</w:t>
      </w:r>
      <w:r w:rsidRPr="008534CE">
        <w:rPr>
          <w:rFonts w:ascii="PT Astra Serif" w:hAnsi="PT Astra Serif"/>
        </w:rPr>
        <w:t xml:space="preserve"> мы используем следующие приёмы и способы работы - анализ учебных заданий,  развитие умений вчитываться в задание, выделять ключевые слова, понимать и принимать смысл задания и «переводить» каждое задание в самоинструкцию, в алгоритм действий, умение работать по шаблону</w:t>
      </w:r>
      <w:r>
        <w:rPr>
          <w:rFonts w:ascii="PT Astra Serif" w:hAnsi="PT Astra Serif"/>
        </w:rPr>
        <w:t xml:space="preserve"> и устной речи</w:t>
      </w:r>
      <w:r w:rsidRPr="008534CE">
        <w:rPr>
          <w:rFonts w:ascii="PT Astra Serif" w:hAnsi="PT Astra Serif"/>
        </w:rPr>
        <w:t>.</w:t>
      </w:r>
    </w:p>
    <w:p w:rsidR="00777710" w:rsidRPr="00777710" w:rsidRDefault="00777710" w:rsidP="00777710">
      <w:pPr>
        <w:spacing w:before="100" w:beforeAutospacing="1" w:after="100" w:afterAutospacing="1" w:line="360" w:lineRule="auto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</w:t>
      </w:r>
      <w:r w:rsidR="00C335B1" w:rsidRPr="008534CE">
        <w:rPr>
          <w:rFonts w:ascii="PT Astra Serif" w:hAnsi="PT Astra Serif"/>
          <w:b/>
        </w:rPr>
        <w:t>Задание 1.</w:t>
      </w:r>
      <w:r w:rsidR="00C335B1" w:rsidRPr="008534CE">
        <w:rPr>
          <w:rFonts w:ascii="PT Astra Serif" w:hAnsi="PT Astra Serif"/>
        </w:rPr>
        <w:t xml:space="preserve"> </w:t>
      </w:r>
      <w:r w:rsidR="00C335B1">
        <w:rPr>
          <w:rFonts w:ascii="PT Astra Serif" w:hAnsi="PT Astra Serif"/>
        </w:rPr>
        <w:t>Мы предлагаем прочитать</w:t>
      </w:r>
      <w:r w:rsidR="00C335B1" w:rsidRPr="008534CE">
        <w:rPr>
          <w:rFonts w:ascii="PT Astra Serif" w:hAnsi="PT Astra Serif"/>
        </w:rPr>
        <w:t>, перевести предложения, выделить ключевые слова, рассказать о себе по шаблону, используя изученную лексику по теме «Entertainment». Важно не ограничивать ребенка, если он хочет выйти за рамки шаблона – установленного количества предложений.</w:t>
      </w:r>
      <w:r w:rsidR="00C335B1">
        <w:rPr>
          <w:rFonts w:ascii="PT Astra Serif" w:hAnsi="PT Astra Serif"/>
        </w:rPr>
        <w:t xml:space="preserve"> В </w:t>
      </w:r>
      <w:r w:rsidR="00C335B1" w:rsidRPr="008534CE">
        <w:rPr>
          <w:rFonts w:ascii="PT Astra Serif" w:hAnsi="PT Astra Serif"/>
        </w:rPr>
        <w:t>мо</w:t>
      </w:r>
      <w:r w:rsidR="00C335B1">
        <w:rPr>
          <w:rFonts w:ascii="PT Astra Serif" w:hAnsi="PT Astra Serif"/>
        </w:rPr>
        <w:t>но</w:t>
      </w:r>
      <w:r w:rsidR="00C335B1" w:rsidRPr="008534CE">
        <w:rPr>
          <w:rFonts w:ascii="PT Astra Serif" w:hAnsi="PT Astra Serif"/>
        </w:rPr>
        <w:t>логическом высказывании опираемся на наглядный материал 3D пазлы.</w:t>
      </w:r>
      <w:r>
        <w:rPr>
          <w:rFonts w:ascii="PT Astra Serif" w:hAnsi="PT Astra Serif"/>
        </w:rPr>
        <w:t xml:space="preserve"> (приложение 10)</w:t>
      </w:r>
    </w:p>
    <w:p w:rsidR="00777710" w:rsidRDefault="00777710" w:rsidP="00777710">
      <w:pPr>
        <w:spacing w:before="100" w:beforeAutospacing="1" w:after="100" w:afterAutospacing="1" w:line="360" w:lineRule="auto"/>
        <w:contextualSpacing/>
        <w:jc w:val="both"/>
        <w:rPr>
          <w:rFonts w:ascii="PT Astra Serif" w:hAnsi="PT Astra Serif"/>
          <w:lang w:val="en-US"/>
        </w:rPr>
      </w:pPr>
      <w:r w:rsidRPr="00777710">
        <w:rPr>
          <w:rFonts w:ascii="PT Astra Serif" w:hAnsi="PT Astra Serif"/>
        </w:rPr>
        <w:t xml:space="preserve">            </w:t>
      </w:r>
      <w:r w:rsidRPr="008534CE">
        <w:rPr>
          <w:rFonts w:ascii="PT Astra Serif" w:hAnsi="PT Astra Serif"/>
          <w:b/>
        </w:rPr>
        <w:t>Задание 2.</w:t>
      </w:r>
      <w:r w:rsidRPr="008534CE">
        <w:rPr>
          <w:rFonts w:ascii="PT Astra Serif" w:hAnsi="PT Astra Serif"/>
        </w:rPr>
        <w:t xml:space="preserve">  Короткие рассуждения о своих предпочтениях строят на основе прочитанной модели</w:t>
      </w:r>
      <w:proofErr w:type="gramStart"/>
      <w:r w:rsidRPr="008534CE">
        <w:rPr>
          <w:rFonts w:ascii="PT Astra Serif" w:hAnsi="PT Astra Serif"/>
        </w:rPr>
        <w:t>.</w:t>
      </w:r>
      <w:proofErr w:type="gramEnd"/>
      <w:r w:rsidRPr="0077771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>п</w:t>
      </w:r>
      <w:proofErr w:type="gramEnd"/>
      <w:r>
        <w:rPr>
          <w:rFonts w:ascii="PT Astra Serif" w:hAnsi="PT Astra Serif"/>
        </w:rPr>
        <w:t>риложение 1</w:t>
      </w:r>
      <w:r>
        <w:rPr>
          <w:rFonts w:ascii="PT Astra Serif" w:hAnsi="PT Astra Serif"/>
          <w:lang w:val="en-US"/>
        </w:rPr>
        <w:t>1</w:t>
      </w:r>
      <w:r>
        <w:rPr>
          <w:rFonts w:ascii="PT Astra Serif" w:hAnsi="PT Astra Serif"/>
        </w:rPr>
        <w:t>)</w:t>
      </w:r>
    </w:p>
    <w:p w:rsidR="00777710" w:rsidRPr="00361175" w:rsidRDefault="00777710" w:rsidP="00777710">
      <w:pPr>
        <w:shd w:val="clear" w:color="auto" w:fill="FFFFFF"/>
        <w:spacing w:line="360" w:lineRule="auto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lang w:val="en-US"/>
        </w:rPr>
        <w:t xml:space="preserve">            </w:t>
      </w:r>
      <w:r w:rsidRPr="008534CE">
        <w:rPr>
          <w:rFonts w:ascii="PT Astra Serif" w:hAnsi="PT Astra Serif"/>
          <w:b/>
        </w:rPr>
        <w:t>Задание 3</w:t>
      </w:r>
      <w:r w:rsidRPr="008534CE">
        <w:rPr>
          <w:rFonts w:ascii="PT Astra Serif" w:hAnsi="PT Astra Serif"/>
        </w:rPr>
        <w:t xml:space="preserve">. Просим познакомиться с диалогом, определить место действия, озаглавить. В паре составить </w:t>
      </w:r>
      <w:r>
        <w:rPr>
          <w:rFonts w:ascii="PT Astra Serif" w:hAnsi="PT Astra Serif"/>
        </w:rPr>
        <w:t>собственный диалог</w:t>
      </w:r>
      <w:r w:rsidRPr="008534CE">
        <w:rPr>
          <w:rFonts w:ascii="PT Astra Serif" w:hAnsi="PT Astra Serif"/>
        </w:rPr>
        <w:t>, с опорой на образец, выразительно прочитать.</w:t>
      </w:r>
      <w:r w:rsidRPr="0077771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Данное </w:t>
      </w:r>
      <w:r w:rsidRPr="008534CE">
        <w:rPr>
          <w:rFonts w:ascii="PT Astra Serif" w:hAnsi="PT Astra Serif"/>
        </w:rPr>
        <w:t>упражнение</w:t>
      </w:r>
      <w:r>
        <w:rPr>
          <w:rFonts w:ascii="PT Astra Serif" w:hAnsi="PT Astra Serif"/>
        </w:rPr>
        <w:t xml:space="preserve"> направлено на изучающее чтение</w:t>
      </w:r>
      <w:proofErr w:type="gramStart"/>
      <w:r>
        <w:rPr>
          <w:rFonts w:ascii="PT Astra Serif" w:hAnsi="PT Astra Serif"/>
        </w:rPr>
        <w:t>.</w:t>
      </w:r>
      <w:proofErr w:type="gramEnd"/>
      <w:r w:rsidRPr="0036117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>п</w:t>
      </w:r>
      <w:proofErr w:type="gramEnd"/>
      <w:r>
        <w:rPr>
          <w:rFonts w:ascii="PT Astra Serif" w:hAnsi="PT Astra Serif"/>
        </w:rPr>
        <w:t>риложение 1</w:t>
      </w:r>
      <w:r w:rsidRPr="00361175">
        <w:rPr>
          <w:rFonts w:ascii="PT Astra Serif" w:hAnsi="PT Astra Serif"/>
        </w:rPr>
        <w:t>2</w:t>
      </w:r>
      <w:r>
        <w:rPr>
          <w:rFonts w:ascii="PT Astra Serif" w:hAnsi="PT Astra Serif"/>
        </w:rPr>
        <w:t>)</w:t>
      </w:r>
    </w:p>
    <w:p w:rsidR="00777710" w:rsidRDefault="00777710" w:rsidP="00777710">
      <w:pPr>
        <w:shd w:val="clear" w:color="auto" w:fill="FFFFFF"/>
        <w:spacing w:line="360" w:lineRule="auto"/>
        <w:contextualSpacing/>
        <w:jc w:val="both"/>
        <w:rPr>
          <w:rFonts w:ascii="PT Astra Serif" w:hAnsi="PT Astra Serif"/>
        </w:rPr>
      </w:pPr>
      <w:r w:rsidRPr="00361175">
        <w:rPr>
          <w:rFonts w:ascii="PT Astra Serif" w:hAnsi="PT Astra Serif"/>
          <w:b/>
        </w:rPr>
        <w:t xml:space="preserve">            </w:t>
      </w:r>
      <w:r w:rsidRPr="008534CE">
        <w:rPr>
          <w:rFonts w:ascii="PT Astra Serif" w:hAnsi="PT Astra Serif"/>
          <w:b/>
        </w:rPr>
        <w:t>Задание</w:t>
      </w:r>
      <w:r w:rsidRPr="00777710">
        <w:rPr>
          <w:rFonts w:ascii="PT Astra Serif" w:hAnsi="PT Astra Serif"/>
          <w:b/>
        </w:rPr>
        <w:t xml:space="preserve"> 4.</w:t>
      </w:r>
      <w:r w:rsidRPr="00777710">
        <w:rPr>
          <w:rFonts w:ascii="PT Astra Serif" w:hAnsi="PT Astra Serif"/>
        </w:rPr>
        <w:t xml:space="preserve"> </w:t>
      </w:r>
      <w:r w:rsidRPr="008534CE">
        <w:rPr>
          <w:rFonts w:ascii="PT Astra Serif" w:hAnsi="PT Astra Serif"/>
        </w:rPr>
        <w:t>При инсценировании ситуаций (в парке, в кафе, в магазине, знакомство) развивается  умение продуктивного характера, которые позволяют обучающимся использовать полученную информацию в ситуациях, моделирующих аутентичное общение (ролевая игра), и в ситуациях естественного общения, когда ученик действует «от своего» собственного лица. Дети предлагают возможные пропущенные слова, фразы.</w:t>
      </w:r>
    </w:p>
    <w:p w:rsidR="00777710" w:rsidRPr="00361175" w:rsidRDefault="00777710" w:rsidP="00777710">
      <w:pPr>
        <w:shd w:val="clear" w:color="auto" w:fill="FFFFFF"/>
        <w:spacing w:line="360" w:lineRule="auto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</w:t>
      </w:r>
      <w:r w:rsidRPr="00121783">
        <w:rPr>
          <w:rFonts w:ascii="PT Astra Serif" w:hAnsi="PT Astra Serif"/>
        </w:rPr>
        <w:t>анное уп</w:t>
      </w:r>
      <w:r>
        <w:rPr>
          <w:rFonts w:ascii="PT Astra Serif" w:hAnsi="PT Astra Serif"/>
        </w:rPr>
        <w:t>ражнение направлено на поисковое чтение</w:t>
      </w:r>
      <w:proofErr w:type="gramStart"/>
      <w:r>
        <w:rPr>
          <w:rFonts w:ascii="PT Astra Serif" w:hAnsi="PT Astra Serif"/>
        </w:rPr>
        <w:t>.</w:t>
      </w:r>
      <w:proofErr w:type="gramEnd"/>
      <w:r w:rsidRPr="0077771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>п</w:t>
      </w:r>
      <w:proofErr w:type="gramEnd"/>
      <w:r>
        <w:rPr>
          <w:rFonts w:ascii="PT Astra Serif" w:hAnsi="PT Astra Serif"/>
        </w:rPr>
        <w:t>риложение 1</w:t>
      </w:r>
      <w:r w:rsidRPr="00361175">
        <w:rPr>
          <w:rFonts w:ascii="PT Astra Serif" w:hAnsi="PT Astra Serif"/>
        </w:rPr>
        <w:t>3</w:t>
      </w:r>
      <w:r>
        <w:rPr>
          <w:rFonts w:ascii="PT Astra Serif" w:hAnsi="PT Astra Serif"/>
        </w:rPr>
        <w:t>)</w:t>
      </w:r>
    </w:p>
    <w:p w:rsidR="00777710" w:rsidRDefault="00777710" w:rsidP="00777710">
      <w:pPr>
        <w:shd w:val="clear" w:color="auto" w:fill="FFFFFF"/>
        <w:spacing w:line="360" w:lineRule="auto"/>
        <w:jc w:val="both"/>
        <w:rPr>
          <w:rFonts w:ascii="PT Astra Serif" w:hAnsi="PT Astra Serif"/>
        </w:rPr>
      </w:pPr>
      <w:r w:rsidRPr="00777710">
        <w:rPr>
          <w:rFonts w:ascii="PT Astra Serif" w:hAnsi="PT Astra Serif"/>
        </w:rPr>
        <w:lastRenderedPageBreak/>
        <w:t xml:space="preserve">            </w:t>
      </w:r>
      <w:r w:rsidRPr="00121783">
        <w:rPr>
          <w:rFonts w:ascii="PT Astra Serif" w:hAnsi="PT Astra Serif"/>
        </w:rPr>
        <w:t xml:space="preserve">Большую роль в процессе понимания содержания текста играют задания по целенаправленному поиску информации и письменной её фиксации, например, заполнение разного рода таблиц: имена героев, совершаемые ими действия, их характеристики и др. </w:t>
      </w:r>
      <w:r>
        <w:rPr>
          <w:rFonts w:ascii="PT Astra Serif" w:hAnsi="PT Astra Serif"/>
        </w:rPr>
        <w:t>При обучени</w:t>
      </w:r>
      <w:r w:rsidR="006176FD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</w:t>
      </w:r>
      <w:r w:rsidRPr="00777710">
        <w:rPr>
          <w:rFonts w:ascii="PT Astra Serif" w:hAnsi="PT Astra Serif"/>
          <w:b/>
        </w:rPr>
        <w:t>письму</w:t>
      </w:r>
      <w:r>
        <w:rPr>
          <w:rFonts w:ascii="PT Astra Serif" w:hAnsi="PT Astra Serif"/>
        </w:rPr>
        <w:t xml:space="preserve"> обучающиеся выполняют такие задания.</w:t>
      </w:r>
    </w:p>
    <w:p w:rsidR="006D6F9F" w:rsidRDefault="00777710" w:rsidP="006D6F9F">
      <w:pPr>
        <w:spacing w:line="360" w:lineRule="auto"/>
        <w:jc w:val="both"/>
        <w:rPr>
          <w:rFonts w:ascii="PT Astra Serif" w:hAnsi="PT Astra Serif"/>
          <w:lang w:val="en-US"/>
        </w:rPr>
      </w:pPr>
      <w:r>
        <w:rPr>
          <w:rFonts w:ascii="PT Astra Serif" w:hAnsi="PT Astra Serif"/>
          <w:b/>
        </w:rPr>
        <w:t xml:space="preserve">           </w:t>
      </w:r>
      <w:r w:rsidRPr="00121783">
        <w:rPr>
          <w:rFonts w:ascii="PT Astra Serif" w:hAnsi="PT Astra Serif"/>
          <w:b/>
        </w:rPr>
        <w:t>Задание 1.</w:t>
      </w:r>
      <w:r w:rsidRPr="00121783">
        <w:rPr>
          <w:rFonts w:ascii="PT Astra Serif" w:hAnsi="PT Astra Serif"/>
        </w:rPr>
        <w:t xml:space="preserve"> На данном этапе следует читать один и тот же текст </w:t>
      </w:r>
      <w:r>
        <w:rPr>
          <w:rFonts w:ascii="PT Astra Serif" w:hAnsi="PT Astra Serif"/>
        </w:rPr>
        <w:t>несколько раз</w:t>
      </w:r>
      <w:r w:rsidRPr="00121783">
        <w:rPr>
          <w:rFonts w:ascii="PT Astra Serif" w:hAnsi="PT Astra Serif"/>
        </w:rPr>
        <w:t xml:space="preserve">. Повторное чтение может быть использовано при поиске какой-либо дополнительной, уточняющей информации. Учащиеся заполняют пропущенные слова в </w:t>
      </w:r>
      <w:proofErr w:type="spellStart"/>
      <w:r w:rsidRPr="00121783">
        <w:rPr>
          <w:rFonts w:ascii="PT Astra Serif" w:hAnsi="PT Astra Serif"/>
        </w:rPr>
        <w:t>инфотексте</w:t>
      </w:r>
      <w:proofErr w:type="spellEnd"/>
      <w:r>
        <w:rPr>
          <w:rFonts w:ascii="PT Astra Serif" w:hAnsi="PT Astra Serif"/>
        </w:rPr>
        <w:t xml:space="preserve">, в этом упражнении мы предлагаем возможные варианты. </w:t>
      </w:r>
      <w:r w:rsidRPr="00121783">
        <w:t xml:space="preserve"> </w:t>
      </w:r>
      <w:r>
        <w:rPr>
          <w:rFonts w:ascii="PT Astra Serif" w:hAnsi="PT Astra Serif"/>
        </w:rPr>
        <w:t>Данное упражнение направлено на поисковое чтение.</w:t>
      </w:r>
      <w:r w:rsidRPr="00BB7E48">
        <w:t xml:space="preserve"> </w:t>
      </w:r>
      <w:r>
        <w:rPr>
          <w:rFonts w:ascii="PT Astra Serif" w:hAnsi="PT Astra Serif"/>
        </w:rPr>
        <w:t>В таких упражнениях ожидаемы</w:t>
      </w:r>
      <w:r w:rsidRPr="00BB7E48">
        <w:rPr>
          <w:rFonts w:ascii="PT Astra Serif" w:hAnsi="PT Astra Serif"/>
        </w:rPr>
        <w:t xml:space="preserve"> орфографические ошибки. Как вариант, с целью избежать орфографические ошибки, мы предлагаем в подобных заданиях ключевые слова</w:t>
      </w:r>
      <w:proofErr w:type="gramStart"/>
      <w:r w:rsidRPr="00BB7E48">
        <w:rPr>
          <w:rFonts w:ascii="PT Astra Serif" w:hAnsi="PT Astra Serif"/>
        </w:rPr>
        <w:t>.</w:t>
      </w:r>
      <w:proofErr w:type="gramEnd"/>
      <w:r>
        <w:rPr>
          <w:rFonts w:ascii="PT Astra Serif" w:hAnsi="PT Astra Serif"/>
        </w:rPr>
        <w:t xml:space="preserve"> (</w:t>
      </w:r>
      <w:proofErr w:type="gramStart"/>
      <w:r>
        <w:rPr>
          <w:rFonts w:ascii="PT Astra Serif" w:hAnsi="PT Astra Serif"/>
        </w:rPr>
        <w:t>п</w:t>
      </w:r>
      <w:proofErr w:type="gramEnd"/>
      <w:r>
        <w:rPr>
          <w:rFonts w:ascii="PT Astra Serif" w:hAnsi="PT Astra Serif"/>
        </w:rPr>
        <w:t>риложение 14)</w:t>
      </w:r>
    </w:p>
    <w:p w:rsidR="006D6F9F" w:rsidRDefault="006D6F9F" w:rsidP="006D6F9F">
      <w:pPr>
        <w:spacing w:line="360" w:lineRule="auto"/>
        <w:jc w:val="both"/>
        <w:rPr>
          <w:rFonts w:ascii="PT Astra Serif" w:hAnsi="PT Astra Serif"/>
          <w:lang w:val="en-US"/>
        </w:rPr>
      </w:pPr>
      <w:r>
        <w:rPr>
          <w:rFonts w:ascii="PT Astra Serif" w:hAnsi="PT Astra Serif"/>
          <w:lang w:val="en-US"/>
        </w:rPr>
        <w:t xml:space="preserve">          </w:t>
      </w:r>
      <w:r w:rsidRPr="00121783">
        <w:rPr>
          <w:rFonts w:ascii="PT Astra Serif" w:hAnsi="PT Astra Serif"/>
          <w:b/>
        </w:rPr>
        <w:t>Задание</w:t>
      </w:r>
      <w:r w:rsidRPr="00607D77">
        <w:rPr>
          <w:rFonts w:ascii="PT Astra Serif" w:hAnsi="PT Astra Serif"/>
          <w:b/>
        </w:rPr>
        <w:t xml:space="preserve"> 2</w:t>
      </w:r>
      <w:r w:rsidRPr="00607D77">
        <w:rPr>
          <w:rFonts w:ascii="PT Astra Serif" w:hAnsi="PT Astra Serif"/>
        </w:rPr>
        <w:t xml:space="preserve">. </w:t>
      </w:r>
      <w:r>
        <w:rPr>
          <w:rFonts w:ascii="PT Astra Serif" w:hAnsi="PT Astra Serif"/>
        </w:rPr>
        <w:t xml:space="preserve"> </w:t>
      </w:r>
      <w:proofErr w:type="gramStart"/>
      <w:r w:rsidRPr="00D641D9">
        <w:rPr>
          <w:rFonts w:ascii="PT Astra Serif" w:hAnsi="PT Astra Serif"/>
        </w:rPr>
        <w:t>Обучающимся</w:t>
      </w:r>
      <w:proofErr w:type="gramEnd"/>
      <w:r w:rsidRPr="00D641D9">
        <w:rPr>
          <w:rFonts w:ascii="PT Astra Serif" w:hAnsi="PT Astra Serif"/>
        </w:rPr>
        <w:t xml:space="preserve"> предлагаем посмотреть небольшой видеофрагмент по теме «В парке».</w:t>
      </w:r>
      <w:r>
        <w:rPr>
          <w:rFonts w:ascii="PT Astra Serif" w:hAnsi="PT Astra Serif"/>
        </w:rPr>
        <w:t xml:space="preserve">    Даём детям готовый пример </w:t>
      </w:r>
      <w:r w:rsidRPr="00121783">
        <w:rPr>
          <w:rFonts w:ascii="PT Astra Serif" w:hAnsi="PT Astra Serif"/>
        </w:rPr>
        <w:t>записки другу</w:t>
      </w:r>
      <w:r>
        <w:rPr>
          <w:rFonts w:ascii="PT Astra Serif" w:hAnsi="PT Astra Serif"/>
        </w:rPr>
        <w:t xml:space="preserve"> «Приглашение в парк». Дети читают, выделяют важную информацию (место встречи, время). После чего ребята самостоятельно пишут собственное приглашение другу на ближайшие выходные в городской парк</w:t>
      </w:r>
      <w:proofErr w:type="gramStart"/>
      <w:r>
        <w:rPr>
          <w:rFonts w:ascii="PT Astra Serif" w:hAnsi="PT Astra Serif"/>
        </w:rPr>
        <w:t>.</w:t>
      </w:r>
      <w:proofErr w:type="gramEnd"/>
      <w:r w:rsidR="00275452" w:rsidRPr="00275452">
        <w:rPr>
          <w:rFonts w:ascii="PT Astra Serif" w:hAnsi="PT Astra Serif"/>
        </w:rPr>
        <w:t xml:space="preserve"> </w:t>
      </w:r>
      <w:r w:rsidR="00275452">
        <w:rPr>
          <w:rFonts w:ascii="PT Astra Serif" w:hAnsi="PT Astra Serif"/>
        </w:rPr>
        <w:t>(</w:t>
      </w:r>
      <w:proofErr w:type="gramStart"/>
      <w:r w:rsidR="00275452">
        <w:rPr>
          <w:rFonts w:ascii="PT Astra Serif" w:hAnsi="PT Astra Serif"/>
        </w:rPr>
        <w:t>п</w:t>
      </w:r>
      <w:proofErr w:type="gramEnd"/>
      <w:r w:rsidR="00275452">
        <w:rPr>
          <w:rFonts w:ascii="PT Astra Serif" w:hAnsi="PT Astra Serif"/>
        </w:rPr>
        <w:t>риложение 1</w:t>
      </w:r>
      <w:r w:rsidR="00275452">
        <w:rPr>
          <w:rFonts w:ascii="PT Astra Serif" w:hAnsi="PT Astra Serif"/>
          <w:lang w:val="en-US"/>
        </w:rPr>
        <w:t>5</w:t>
      </w:r>
      <w:r w:rsidR="00275452">
        <w:rPr>
          <w:rFonts w:ascii="PT Astra Serif" w:hAnsi="PT Astra Serif"/>
        </w:rPr>
        <w:t>)</w:t>
      </w:r>
    </w:p>
    <w:p w:rsidR="00275452" w:rsidRPr="00361175" w:rsidRDefault="00275452" w:rsidP="006D6F9F">
      <w:pPr>
        <w:spacing w:line="36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lang w:val="en-US"/>
        </w:rPr>
        <w:t xml:space="preserve">          </w:t>
      </w:r>
      <w:r w:rsidRPr="00121783">
        <w:rPr>
          <w:rFonts w:ascii="PT Astra Serif" w:hAnsi="PT Astra Serif"/>
          <w:b/>
        </w:rPr>
        <w:t>Задание 3</w:t>
      </w:r>
      <w:r w:rsidRPr="00121783">
        <w:rPr>
          <w:rFonts w:ascii="PT Astra Serif" w:hAnsi="PT Astra Serif"/>
        </w:rPr>
        <w:t>. Ученики младшего возраста заинтересованы запомнить лексику по теме, чтобы в последующем  выполнить упражнения. Одним из фаворитов являются кроссворды.  Дети соревну</w:t>
      </w:r>
      <w:r>
        <w:rPr>
          <w:rFonts w:ascii="PT Astra Serif" w:hAnsi="PT Astra Serif"/>
        </w:rPr>
        <w:t>ю</w:t>
      </w:r>
      <w:r w:rsidRPr="00121783">
        <w:rPr>
          <w:rFonts w:ascii="PT Astra Serif" w:hAnsi="PT Astra Serif"/>
        </w:rPr>
        <w:t>тся  в поиске слов</w:t>
      </w:r>
      <w:proofErr w:type="gramStart"/>
      <w:r w:rsidRPr="00121783">
        <w:rPr>
          <w:rFonts w:ascii="PT Astra Serif" w:hAnsi="PT Astra Serif"/>
        </w:rPr>
        <w:t>.</w:t>
      </w:r>
      <w:proofErr w:type="gramEnd"/>
      <w:r w:rsidRPr="0036117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>п</w:t>
      </w:r>
      <w:proofErr w:type="gramEnd"/>
      <w:r>
        <w:rPr>
          <w:rFonts w:ascii="PT Astra Serif" w:hAnsi="PT Astra Serif"/>
        </w:rPr>
        <w:t>риложение 1</w:t>
      </w:r>
      <w:r w:rsidRPr="00361175">
        <w:rPr>
          <w:rFonts w:ascii="PT Astra Serif" w:hAnsi="PT Astra Serif"/>
        </w:rPr>
        <w:t>6</w:t>
      </w:r>
      <w:r>
        <w:rPr>
          <w:rFonts w:ascii="PT Astra Serif" w:hAnsi="PT Astra Serif"/>
        </w:rPr>
        <w:t>)</w:t>
      </w:r>
    </w:p>
    <w:p w:rsidR="00275452" w:rsidRPr="00275452" w:rsidRDefault="00275452" w:rsidP="006D6F9F">
      <w:pPr>
        <w:spacing w:line="360" w:lineRule="auto"/>
        <w:jc w:val="both"/>
        <w:rPr>
          <w:rFonts w:ascii="PT Astra Serif" w:hAnsi="PT Astra Serif"/>
        </w:rPr>
      </w:pPr>
      <w:r w:rsidRPr="00275452">
        <w:rPr>
          <w:rFonts w:ascii="PT Astra Serif" w:hAnsi="PT Astra Serif"/>
        </w:rPr>
        <w:t xml:space="preserve">          </w:t>
      </w:r>
      <w:r w:rsidRPr="00121783">
        <w:rPr>
          <w:rFonts w:ascii="PT Astra Serif" w:hAnsi="PT Astra Serif"/>
        </w:rPr>
        <w:t>Подобранный комплекс компетентностно-ориентированных заданий способствует формированию функциональной (читательской) грамотности младших школьников. Таким образом, цель достигнута и задачи реализованы. Подводя итоги работы, хотим отметить повышение не только интереса у обучающихся к занятиям по а</w:t>
      </w:r>
      <w:r w:rsidR="00361175">
        <w:rPr>
          <w:rFonts w:ascii="PT Astra Serif" w:hAnsi="PT Astra Serif"/>
        </w:rPr>
        <w:t>нглийскому языку, но и повышение</w:t>
      </w:r>
      <w:r w:rsidRPr="00121783">
        <w:rPr>
          <w:rFonts w:ascii="PT Astra Serif" w:hAnsi="PT Astra Serif"/>
        </w:rPr>
        <w:t xml:space="preserve"> качества обученности и количества участников, призеров и победителей конкурсов и предметных олимпиад</w:t>
      </w:r>
      <w:proofErr w:type="gramStart"/>
      <w:r w:rsidRPr="00121783">
        <w:rPr>
          <w:rFonts w:ascii="PT Astra Serif" w:hAnsi="PT Astra Serif"/>
        </w:rPr>
        <w:t>.</w:t>
      </w:r>
      <w:proofErr w:type="gramEnd"/>
      <w:r w:rsidR="00807437">
        <w:rPr>
          <w:rFonts w:ascii="PT Astra Serif" w:hAnsi="PT Astra Serif"/>
        </w:rPr>
        <w:t xml:space="preserve"> (</w:t>
      </w:r>
      <w:proofErr w:type="gramStart"/>
      <w:r w:rsidR="00807437">
        <w:rPr>
          <w:rFonts w:ascii="PT Astra Serif" w:hAnsi="PT Astra Serif"/>
        </w:rPr>
        <w:t>п</w:t>
      </w:r>
      <w:proofErr w:type="gramEnd"/>
      <w:r w:rsidR="00807437">
        <w:rPr>
          <w:rFonts w:ascii="PT Astra Serif" w:hAnsi="PT Astra Serif"/>
        </w:rPr>
        <w:t>риложение 17)</w:t>
      </w:r>
    </w:p>
    <w:p w:rsidR="000C6E7C" w:rsidRPr="000C6E7C" w:rsidRDefault="000C6E7C" w:rsidP="00EB78FF">
      <w:pPr>
        <w:pStyle w:val="ab"/>
        <w:shd w:val="clear" w:color="auto" w:fill="FFFFFF"/>
        <w:spacing w:after="0" w:afterAutospacing="0"/>
        <w:jc w:val="both"/>
        <w:rPr>
          <w:color w:val="000000"/>
          <w:shd w:val="clear" w:color="auto" w:fill="FFFFFF"/>
        </w:rPr>
      </w:pPr>
      <w:r w:rsidRPr="000C6E7C">
        <w:rPr>
          <w:b/>
          <w:bCs/>
          <w:color w:val="000000"/>
          <w:shd w:val="clear" w:color="auto" w:fill="FFFFFF"/>
        </w:rPr>
        <w:t>Список используемой литературы:</w:t>
      </w:r>
    </w:p>
    <w:p w:rsidR="008B4F32" w:rsidRPr="00FA4F9E" w:rsidRDefault="008B4F32" w:rsidP="00EB78F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rFonts w:ascii="PT Astra Serif" w:hAnsi="PT Astra Serif"/>
        </w:rPr>
      </w:pPr>
      <w:proofErr w:type="spellStart"/>
      <w:r w:rsidRPr="00FA4F9E">
        <w:rPr>
          <w:rFonts w:ascii="PT Astra Serif" w:hAnsi="PT Astra Serif"/>
        </w:rPr>
        <w:t>Доскарина</w:t>
      </w:r>
      <w:proofErr w:type="spellEnd"/>
      <w:r w:rsidRPr="00FA4F9E">
        <w:rPr>
          <w:rFonts w:ascii="PT Astra Serif" w:hAnsi="PT Astra Serif"/>
        </w:rPr>
        <w:t xml:space="preserve"> Г.М. Исследование в действии: Способы и приёмы повышения уровня читательской грамотности учащихся / Под ред. А.С. </w:t>
      </w:r>
      <w:proofErr w:type="spellStart"/>
      <w:r w:rsidRPr="00FA4F9E">
        <w:rPr>
          <w:rFonts w:ascii="PT Astra Serif" w:hAnsi="PT Astra Serif"/>
        </w:rPr>
        <w:t>Сабитова</w:t>
      </w:r>
      <w:proofErr w:type="spellEnd"/>
      <w:r w:rsidRPr="00FA4F9E">
        <w:rPr>
          <w:rFonts w:ascii="PT Astra Serif" w:hAnsi="PT Astra Serif"/>
        </w:rPr>
        <w:t xml:space="preserve"> // Молодой ученый. 2016. №10.4. С. 19–21.</w:t>
      </w:r>
    </w:p>
    <w:p w:rsidR="000C6E7C" w:rsidRPr="00FA4F9E" w:rsidRDefault="000C6E7C" w:rsidP="000C6E7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PT Astra Serif" w:hAnsi="PT Astra Serif"/>
        </w:rPr>
      </w:pPr>
      <w:r w:rsidRPr="00FA4F9E">
        <w:rPr>
          <w:rFonts w:ascii="PT Astra Serif" w:hAnsi="PT Astra Serif"/>
        </w:rPr>
        <w:t xml:space="preserve">Образовательная система «Школа 2100». Педагогика здравого смысла / под ред. А. А. Леонтьева. М.: </w:t>
      </w:r>
      <w:proofErr w:type="spellStart"/>
      <w:r w:rsidRPr="00FA4F9E">
        <w:rPr>
          <w:rFonts w:ascii="PT Astra Serif" w:hAnsi="PT Astra Serif"/>
        </w:rPr>
        <w:t>Баласс</w:t>
      </w:r>
      <w:proofErr w:type="spellEnd"/>
      <w:r w:rsidRPr="00FA4F9E">
        <w:rPr>
          <w:rFonts w:ascii="PT Astra Serif" w:hAnsi="PT Astra Serif"/>
        </w:rPr>
        <w:t>, 2003 С. 35.</w:t>
      </w:r>
    </w:p>
    <w:p w:rsidR="006474E4" w:rsidRPr="00FA4F9E" w:rsidRDefault="006474E4" w:rsidP="006474E4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PT Astra Serif" w:hAnsi="PT Astra Serif"/>
        </w:rPr>
      </w:pPr>
      <w:r w:rsidRPr="00FA4F9E">
        <w:rPr>
          <w:rFonts w:ascii="PT Astra Serif" w:hAnsi="PT Astra Serif"/>
        </w:rPr>
        <w:t>Ушинский К.Д. О первоначальном преподавании русского языка //Собрание сочинений. В 11-ти т. М.: Л., 1950. 136 с.</w:t>
      </w:r>
    </w:p>
    <w:p w:rsidR="00B16F99" w:rsidRDefault="009C42C1" w:rsidP="00B16F99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color w:val="000000"/>
          <w:shd w:val="clear" w:color="auto" w:fill="FFFFFF"/>
        </w:rPr>
      </w:pPr>
      <w:hyperlink r:id="rId9" w:history="1">
        <w:r w:rsidR="00B16F99" w:rsidRPr="00AD465C">
          <w:rPr>
            <w:rStyle w:val="aa"/>
            <w:shd w:val="clear" w:color="auto" w:fill="FFFFFF"/>
          </w:rPr>
          <w:t>http://elar.uspu.ru/bitstream/uspu/9417/2/2018bybashvili.pdf</w:t>
        </w:r>
      </w:hyperlink>
      <w:bookmarkStart w:id="0" w:name="_GoBack"/>
      <w:bookmarkEnd w:id="0"/>
    </w:p>
    <w:sectPr w:rsidR="00B1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52A" w:rsidRDefault="00EC552A" w:rsidP="000C6E7C">
      <w:r>
        <w:separator/>
      </w:r>
    </w:p>
  </w:endnote>
  <w:endnote w:type="continuationSeparator" w:id="0">
    <w:p w:rsidR="00EC552A" w:rsidRDefault="00EC552A" w:rsidP="000C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52A" w:rsidRDefault="00EC552A" w:rsidP="000C6E7C">
      <w:r>
        <w:separator/>
      </w:r>
    </w:p>
  </w:footnote>
  <w:footnote w:type="continuationSeparator" w:id="0">
    <w:p w:rsidR="00EC552A" w:rsidRDefault="00EC552A" w:rsidP="000C6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67F6D26C"/>
    <w:lvl w:ilvl="0">
      <w:start w:val="1"/>
      <w:numFmt w:val="decimal"/>
      <w:lvlText w:val="%1)"/>
      <w:lvlJc w:val="left"/>
      <w:rPr>
        <w:rFonts w:ascii="PT Astra Serif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38F4649"/>
    <w:multiLevelType w:val="hybridMultilevel"/>
    <w:tmpl w:val="03D07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E59B2"/>
    <w:multiLevelType w:val="multilevel"/>
    <w:tmpl w:val="78A60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3A01A9"/>
    <w:multiLevelType w:val="multilevel"/>
    <w:tmpl w:val="D2D00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7B5A8B"/>
    <w:multiLevelType w:val="hybridMultilevel"/>
    <w:tmpl w:val="0D5CCC6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777AA"/>
    <w:multiLevelType w:val="hybridMultilevel"/>
    <w:tmpl w:val="0882A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929532">
      <w:start w:val="1"/>
      <w:numFmt w:val="bullet"/>
      <w:lvlText w:val=""/>
      <w:lvlJc w:val="left"/>
      <w:pPr>
        <w:tabs>
          <w:tab w:val="num" w:pos="1440"/>
        </w:tabs>
        <w:ind w:left="1421" w:hanging="341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48743D"/>
    <w:multiLevelType w:val="hybridMultilevel"/>
    <w:tmpl w:val="2D20A22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AB"/>
    <w:rsid w:val="00030D57"/>
    <w:rsid w:val="00044CCC"/>
    <w:rsid w:val="0005045B"/>
    <w:rsid w:val="00095244"/>
    <w:rsid w:val="000C075F"/>
    <w:rsid w:val="000C6E7C"/>
    <w:rsid w:val="000D1721"/>
    <w:rsid w:val="000F0A82"/>
    <w:rsid w:val="000F781C"/>
    <w:rsid w:val="0011027C"/>
    <w:rsid w:val="00110E8D"/>
    <w:rsid w:val="00113248"/>
    <w:rsid w:val="00121783"/>
    <w:rsid w:val="00190B84"/>
    <w:rsid w:val="001A66E2"/>
    <w:rsid w:val="001B5616"/>
    <w:rsid w:val="001C3DE0"/>
    <w:rsid w:val="001D7EB3"/>
    <w:rsid w:val="002149D8"/>
    <w:rsid w:val="002418CF"/>
    <w:rsid w:val="00244643"/>
    <w:rsid w:val="002504D9"/>
    <w:rsid w:val="00250A31"/>
    <w:rsid w:val="00252789"/>
    <w:rsid w:val="00275452"/>
    <w:rsid w:val="002A682C"/>
    <w:rsid w:val="002E518D"/>
    <w:rsid w:val="003063B7"/>
    <w:rsid w:val="00313743"/>
    <w:rsid w:val="00361175"/>
    <w:rsid w:val="00390C04"/>
    <w:rsid w:val="0039793D"/>
    <w:rsid w:val="003E393A"/>
    <w:rsid w:val="00437BEF"/>
    <w:rsid w:val="00444BBA"/>
    <w:rsid w:val="0044508E"/>
    <w:rsid w:val="004531BD"/>
    <w:rsid w:val="004A0711"/>
    <w:rsid w:val="004A2A37"/>
    <w:rsid w:val="004F4314"/>
    <w:rsid w:val="0050092C"/>
    <w:rsid w:val="00536554"/>
    <w:rsid w:val="00576D82"/>
    <w:rsid w:val="005B4F08"/>
    <w:rsid w:val="005C3E71"/>
    <w:rsid w:val="005D1C0E"/>
    <w:rsid w:val="005E419E"/>
    <w:rsid w:val="005F01AB"/>
    <w:rsid w:val="00607D77"/>
    <w:rsid w:val="006176FD"/>
    <w:rsid w:val="00621386"/>
    <w:rsid w:val="00630529"/>
    <w:rsid w:val="00631686"/>
    <w:rsid w:val="006474E4"/>
    <w:rsid w:val="00654D33"/>
    <w:rsid w:val="006A5639"/>
    <w:rsid w:val="006C6512"/>
    <w:rsid w:val="006D3BCF"/>
    <w:rsid w:val="006D6F9F"/>
    <w:rsid w:val="006E3FD9"/>
    <w:rsid w:val="00777710"/>
    <w:rsid w:val="007839BB"/>
    <w:rsid w:val="007C1929"/>
    <w:rsid w:val="007C2E4E"/>
    <w:rsid w:val="007E67EB"/>
    <w:rsid w:val="00807437"/>
    <w:rsid w:val="00824DC0"/>
    <w:rsid w:val="008534CE"/>
    <w:rsid w:val="0087550A"/>
    <w:rsid w:val="0088069F"/>
    <w:rsid w:val="008B4F32"/>
    <w:rsid w:val="008C02FC"/>
    <w:rsid w:val="008C421E"/>
    <w:rsid w:val="008C7519"/>
    <w:rsid w:val="0092091D"/>
    <w:rsid w:val="00957C9F"/>
    <w:rsid w:val="009B0031"/>
    <w:rsid w:val="009C42C1"/>
    <w:rsid w:val="009F6DE5"/>
    <w:rsid w:val="00AE3987"/>
    <w:rsid w:val="00AE4080"/>
    <w:rsid w:val="00AF0D09"/>
    <w:rsid w:val="00AF275A"/>
    <w:rsid w:val="00B06047"/>
    <w:rsid w:val="00B113C4"/>
    <w:rsid w:val="00B16F99"/>
    <w:rsid w:val="00B26E1A"/>
    <w:rsid w:val="00B60447"/>
    <w:rsid w:val="00BB0A9B"/>
    <w:rsid w:val="00BB3CD5"/>
    <w:rsid w:val="00BB7E48"/>
    <w:rsid w:val="00BE2505"/>
    <w:rsid w:val="00C0107F"/>
    <w:rsid w:val="00C110A3"/>
    <w:rsid w:val="00C2144C"/>
    <w:rsid w:val="00C25B82"/>
    <w:rsid w:val="00C335B1"/>
    <w:rsid w:val="00C47C3C"/>
    <w:rsid w:val="00C739D5"/>
    <w:rsid w:val="00CF1E39"/>
    <w:rsid w:val="00D44E62"/>
    <w:rsid w:val="00D641D9"/>
    <w:rsid w:val="00D940B0"/>
    <w:rsid w:val="00D946C4"/>
    <w:rsid w:val="00DB5ED7"/>
    <w:rsid w:val="00DF1055"/>
    <w:rsid w:val="00E1728D"/>
    <w:rsid w:val="00E32009"/>
    <w:rsid w:val="00E365D0"/>
    <w:rsid w:val="00E70732"/>
    <w:rsid w:val="00E71667"/>
    <w:rsid w:val="00EB78FF"/>
    <w:rsid w:val="00EC2E65"/>
    <w:rsid w:val="00EC552A"/>
    <w:rsid w:val="00EE3F7A"/>
    <w:rsid w:val="00F054ED"/>
    <w:rsid w:val="00F35135"/>
    <w:rsid w:val="00F5278B"/>
    <w:rsid w:val="00F57D89"/>
    <w:rsid w:val="00F77A47"/>
    <w:rsid w:val="00F804CE"/>
    <w:rsid w:val="00FA4F9E"/>
    <w:rsid w:val="00FC1143"/>
    <w:rsid w:val="00FD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32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320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0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0C6E7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C6E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0C6E7C"/>
    <w:rPr>
      <w:vertAlign w:val="superscript"/>
    </w:rPr>
  </w:style>
  <w:style w:type="character" w:styleId="aa">
    <w:name w:val="Hyperlink"/>
    <w:basedOn w:val="a0"/>
    <w:uiPriority w:val="99"/>
    <w:unhideWhenUsed/>
    <w:rsid w:val="000C6E7C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0C6E7C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C6E7C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E70732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044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32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320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0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0C6E7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C6E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0C6E7C"/>
    <w:rPr>
      <w:vertAlign w:val="superscript"/>
    </w:rPr>
  </w:style>
  <w:style w:type="character" w:styleId="aa">
    <w:name w:val="Hyperlink"/>
    <w:basedOn w:val="a0"/>
    <w:uiPriority w:val="99"/>
    <w:unhideWhenUsed/>
    <w:rsid w:val="000C6E7C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0C6E7C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C6E7C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E70732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044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elar.uspu.ru/bitstream/uspu/9417/2/2018bybashvili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D5631-A76E-4CF2-B4D9-0A150014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5</Pages>
  <Words>1862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InnA</cp:lastModifiedBy>
  <cp:revision>33</cp:revision>
  <dcterms:created xsi:type="dcterms:W3CDTF">2021-10-12T03:41:00Z</dcterms:created>
  <dcterms:modified xsi:type="dcterms:W3CDTF">2022-04-11T17:13:00Z</dcterms:modified>
</cp:coreProperties>
</file>