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BA" w:rsidRDefault="005702BA"/>
    <w:p w:rsidR="006D4AAF" w:rsidRDefault="006D4AAF"/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Разработка урока на основе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технологии проблемного обучения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 работы</w:t>
      </w:r>
      <w:r>
        <w:rPr>
          <w:rFonts w:ascii="Arial" w:hAnsi="Arial" w:cs="Arial"/>
          <w:color w:val="000000"/>
          <w:sz w:val="27"/>
          <w:szCs w:val="27"/>
        </w:rPr>
        <w:t>: отработать умение проектировать этап урока развития речи на основе технологии проблемного обучения.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Разработка урока литературы, связанного с подготовкой к итоговой аттестации, по рассказу Б.Екимова «Говори, мама, говори».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Эпиграф к уроку:</w:t>
      </w:r>
      <w:r>
        <w:rPr>
          <w:rFonts w:ascii="Arial" w:hAnsi="Arial" w:cs="Arial"/>
          <w:color w:val="000000"/>
          <w:sz w:val="27"/>
          <w:szCs w:val="27"/>
        </w:rPr>
        <w:t> (написать на доске)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Взрослее дети – матери старей.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Мы до поры того не замечаем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И мало смотрим в лица матерей,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Самостоятельными быть мечтая…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                          </w:t>
      </w:r>
      <w:r>
        <w:rPr>
          <w:rFonts w:ascii="Arial" w:hAnsi="Arial" w:cs="Arial"/>
          <w:color w:val="000000"/>
          <w:sz w:val="27"/>
          <w:szCs w:val="27"/>
        </w:rPr>
        <w:t>Геннадий Мельник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1. Организационный этап урок.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Постановка цели и задач урока.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 урока</w:t>
      </w:r>
      <w:r>
        <w:rPr>
          <w:rFonts w:ascii="Arial" w:hAnsi="Arial" w:cs="Arial"/>
          <w:color w:val="000000"/>
          <w:sz w:val="27"/>
          <w:szCs w:val="27"/>
        </w:rPr>
        <w:t>: понять идейно – тематическое содержание рассказа и раскрыть нравственные проблемы, поднятые автором в нем.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Образовательная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: создать условия, чтобы сформировать у учащихся понимание идеи и темы текста.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Развивающая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мотивировать на развитие речевых способностей учащихся, умений анализировать, сравнивать, обобщать.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Воспитывающая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воспитывать чувство уважения к матери, как к самому дорогому человеку.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3. Первая стадия урока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ВЫЗОВ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Актуализация знаний, мотивация.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Актуализировать знания учащихся. Обратиться к их личному опыту. Необходимо заинтересовать, мотивировать на мыслительную деятельность.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Задать вопросы учащимся: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- «М.Горький сказал: «О матерях можно рассказывать бесконечно». Согласны ли вы с этим? Почему?  Что значит мама в жизни каждого человека? Какое место в вашей жизни занимает мама?»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- Ученикам предлагается использовать прием </w:t>
      </w:r>
      <w:r>
        <w:rPr>
          <w:rFonts w:ascii="Arial" w:hAnsi="Arial" w:cs="Arial"/>
          <w:color w:val="000000"/>
          <w:sz w:val="27"/>
          <w:szCs w:val="27"/>
          <w:u w:val="single"/>
        </w:rPr>
        <w:t>кластер</w:t>
      </w:r>
      <w:r>
        <w:rPr>
          <w:rFonts w:ascii="Arial" w:hAnsi="Arial" w:cs="Arial"/>
          <w:color w:val="000000"/>
          <w:sz w:val="27"/>
          <w:szCs w:val="27"/>
        </w:rPr>
        <w:t> (в центре листа пишут слово «мама», а вокруг слова, предложения, которые подходят к данной теме). (Возможный ряд: дом, чувствовать тепло, уют, всепрощающая любовь…).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Так же на протяжении всего урока учащимся предлагается использовать прием </w:t>
      </w:r>
      <w:r>
        <w:rPr>
          <w:rFonts w:ascii="Arial" w:hAnsi="Arial" w:cs="Arial"/>
          <w:color w:val="000000"/>
          <w:sz w:val="27"/>
          <w:szCs w:val="27"/>
          <w:u w:val="single"/>
        </w:rPr>
        <w:t>облака мыслей</w:t>
      </w:r>
      <w:r>
        <w:rPr>
          <w:rFonts w:ascii="Arial" w:hAnsi="Arial" w:cs="Arial"/>
          <w:color w:val="000000"/>
          <w:sz w:val="27"/>
          <w:szCs w:val="27"/>
        </w:rPr>
        <w:t> (записывать все мысли, которые появляются в голове в связи с темой).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Учитель выступает в роли проводника, говорит немного, заставляя учащихся размышлять и отвечать. Учащийся анализирует собственные знания на подступах к той теме, которую он начнёт разбирать во всех подробностях. Таким образом, определяется уровень собственных знаний, к которым постепенно добавятся новые знания. Ученик активизируется, ставит самостоятельно перед собой цель.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Определение проблемных вопросов: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- Проблема отношений взрослых детей к их пожилым родителям (проблема одиночества в старости)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27"/>
          <w:szCs w:val="27"/>
        </w:rPr>
        <w:t> Любовь и уважение к маме – важное чувство в жизни каждого человека.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- Ответственны ли дети за своих пожилых родителей?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- Ребенок должен только получать любовь или и отдавать тоже?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Учащимся предлагается выделить ключевые слова (взрослые дети, пожилые родители, старость, одиночество).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4.Вторая стадия урока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ОСМЫСЛЕНИЕ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Учащиеся работают с текстом рассказа (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прочитан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дома в качестве домашнего задания). Преподаватель оказывает наименьшее влияние на учащихся (консультативная помощь), они должны научиться самостоятельно и активно работать.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Учащиеся делятся на группы. Каждая получает отдельное задание.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1 группа: задать тонкие и толстые вопросы к тексту рассказа.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Кто является главным героем рассказа?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Вокруг какого события построен рассказ?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Чем становится телефон для Катерины?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Предположите, что было бы, если бы не было у Катерины мобильного телефона?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Как часто дочь разговаривала с матерью?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Что больше волнует дочь?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Что значит «говорить конкретней» для матери и для дочери?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Почему связь осуществлялась только через мобильник?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 чем хотелось бы говорить Катерине с дочерью?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Умеет ли слушать дочь, умеет ли слышать мать?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Почему дочь не может забрать мать в город? В чем причина?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Почему Катерине не хочется уезжать в город?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Согласны ли вы, что трудно было жить на хуторе? Почему?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Объясните, что значит «хутор разошелся, разъехался, вымер. Словно по швам разошелся».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Как Катерина проводит день?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Почему Катерина говорила сама с собой?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Что заставило Катерину разговаривать с голосом из репродуктора?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Вы согласны, что с матерью все в порядке?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Почему автор называет утренние звонки урочными?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Почему Катерина так испугалась дневного неурочного звонка?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Как вы думаете, почему дочь позвонила второй раз, в обед?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Чем отличаются телефонные разговоры в начале рассказа и в его финале?</w:t>
      </w:r>
    </w:p>
    <w:p w:rsidR="006D4AAF" w:rsidRDefault="006D4AAF" w:rsidP="006D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Предположите, что дочь представила себя на месте матери?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2 группа: дать характеристику главной героини Катерины.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Бабка Катерина – маленькая, «иссохшая, горбатенькая от возраста, но еще проворная старушка». В рассказе упоминаются трое ее детей: дочь Мария, сыновья Коля и Володя. Когда–то семья была большая, хозяйство держала немалое. Всю свою жизнь она трудилась в колхозе не покладая рук, детей хороших вырастила. Теперь живет одна. Дети разъехались давно. Дочь живет в городе в полутораста километрах от матери. Зимовать Катерина уезжает к дочери, но с большой неохотой. Дочь уделяет мало внимания матери, Катерина скучает и чувствует себя одинокой.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3 группа: дать характеристику речи главной героини.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4 группа: дать характеристику отношений между Катериной и ее дочерью.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5 группа: дать характеристику дома, в котором живет Катерина.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6 группа: дать характеристику природы, пейзажа в рассказе.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7 группа: написать Двойной дневник (разделить лист на 2 столбца: слева написать часть текста, которая произвела впечатление на учащихся, справа – комментарий к нему).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8 группа: проанализировать эпизод, когда дочь звонит матери и просит ее говорить. Что могло произойти, почему отношение дочери к матери изменилось?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9 группа: вспомнить и привести примеры литературных произведений, в которых поднимается аналогичная тема (К.Г.Паустовский «Телеграмма», И.С.Тургенев «Отцы и дети»).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Далее следует интерпретация полученных знаний (от каждой группы устно выступает один учащийся) и вывод по результатам исследовательской деятельности.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Семья играет важную роль в жизни каждого человека. Родители дарят нам свою любовь, теплоту, воспитывают и оберегают нас. Но наступает время, когда им самим требуется наша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помощь</w:t>
      </w:r>
      <w:proofErr w:type="gramEnd"/>
      <w:r>
        <w:rPr>
          <w:rFonts w:ascii="Arial" w:hAnsi="Arial" w:cs="Arial"/>
          <w:color w:val="000000"/>
          <w:sz w:val="16"/>
          <w:szCs w:val="16"/>
        </w:rPr>
        <w:t>…</w:t>
      </w:r>
      <w:r>
        <w:rPr>
          <w:rFonts w:ascii="Arial" w:hAnsi="Arial" w:cs="Arial"/>
          <w:color w:val="000000"/>
          <w:sz w:val="16"/>
          <w:szCs w:val="16"/>
        </w:rPr>
        <w:br/>
        <w:t>Автор поднимает проблему отношения повзрослевших детей к пожилым родителям. Этот вопрос особенно актуален в наше время, так как некоторые люди в погоне за материальными благами и карьерным ростом забывают о том, что родители нуждаются во внимании и заботе.</w:t>
      </w:r>
      <w:r>
        <w:rPr>
          <w:rFonts w:ascii="Arial" w:hAnsi="Arial" w:cs="Arial"/>
          <w:color w:val="000000"/>
          <w:sz w:val="16"/>
          <w:szCs w:val="16"/>
        </w:rPr>
        <w:br/>
        <w:t>Показателен эпизод, в котором дочка поняла, что в какой-то момент просто может стать поздно, она перезвонила и проявила интерес к жизни своей матери. Автор призывает людей помнить о самых близких людях, заботиться о них, так как жизнь пожилых людей очень хрупка и может оборваться в любой момент.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Таким образом, мы убедились в том, что родителей нужно любить и уважать, оказывать им должное внимание, заботиться о них, ведь они, как никто, этого заслужили.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5. Третья стадия урока –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РЕФЛЕКСИЯ.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«Тема данного рассказа всегда актуальна. Мы всегда должны помнить о наших родителях, любить их, помогать им, заботиться о них.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Какиечувства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вызвал у вас сегодняшний урок? Какие выводы вы сделали для себя?»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Учащиеся резюмируют информацию, излагают сложные идеи, чувства и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представления в нескольких словах. Таким образом, они соотносят новую информацию со своими установившимися представлениями. Вид деятельности преподавателя – сопровождение.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Каждому учащемуся даётся 5 минут на то, чтобы написать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синквейн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Затем он с партнёром по парте из двух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синквейнов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составляют один, с которым они оба будут согласны. Это даёт им возможность ещё раз критически рассмотреть данную тему, а так же проанализировать другие идеи, которые они могут согласовать со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своими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Затем весь класс знакомится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синквейнами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1.Старая Катерина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2.Пожилая и одинокая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 Ждет, скучает, любит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4.Мать всегда прощает и любит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 Всепрощающая любовь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6. Домашнее задание: написать сочинение по рассказу на тему: «Как связаны понятия «любовь» и «ответственность»?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Проблема урока - исследование текста.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Тип урока – урок-исследование.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Этапы урока: организационный,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целеполагания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актуализации знаний, открытия нового, закрепления изученного, рефлексии + диагностики (комментирования оценок)), проектирования домашнего задания.</w:t>
      </w:r>
      <w:proofErr w:type="gramEnd"/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Формы деятельности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 уроке: индивидуальная, коллективная, парная, групповая.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Интересные приемы технологии проблемного обучения: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синквейн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двойной дневник, кластер, толстые и тонкие вопросы, облака мыслей.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Урок ориентирован на развитие навыков и умений самостоятельной творческой деятельности учащихся (работают в группах самостоятельно, исследуют текст рассказа).</w:t>
      </w:r>
    </w:p>
    <w:p w:rsidR="006D4AAF" w:rsidRDefault="006D4AAF" w:rsidP="006D4A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7"/>
          <w:szCs w:val="27"/>
        </w:rPr>
        <w:t>Задания, предложенные учителем, активизируют познавательный интерес у учащихся и мотивируют к самостоятельному исследованию. Формы деятельности на уроке активные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синквейн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облака мыслей, кластер и пр.). Вопросы, предлагаемые педагогом, проблемного и информационного характера.</w:t>
      </w:r>
    </w:p>
    <w:p w:rsidR="006D4AAF" w:rsidRDefault="006D4AAF"/>
    <w:p w:rsidR="006D4AAF" w:rsidRDefault="006D4AAF"/>
    <w:p w:rsidR="006D4AAF" w:rsidRDefault="006D4AAF"/>
    <w:sectPr w:rsidR="006D4AAF" w:rsidSect="005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E6A"/>
    <w:multiLevelType w:val="multilevel"/>
    <w:tmpl w:val="0ADA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D4AAF"/>
    <w:rsid w:val="004B7013"/>
    <w:rsid w:val="005702BA"/>
    <w:rsid w:val="006D4AAF"/>
    <w:rsid w:val="0085710F"/>
    <w:rsid w:val="00B9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2019-03-29T11:39:00Z</dcterms:created>
  <dcterms:modified xsi:type="dcterms:W3CDTF">2019-03-29T11:39:00Z</dcterms:modified>
</cp:coreProperties>
</file>