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ECA" w:rsidRPr="00252983" w:rsidRDefault="00E52ECA" w:rsidP="00E52ECA">
      <w:pPr>
        <w:shd w:val="clear" w:color="auto" w:fill="FFFFFF"/>
        <w:spacing w:after="150"/>
        <w:jc w:val="center"/>
        <w:textAlignment w:val="baseline"/>
      </w:pPr>
      <w:r w:rsidRPr="00252983">
        <w:t>Муниципальное бюджетное дошкольное образовательное учреждение</w:t>
      </w:r>
    </w:p>
    <w:p w:rsidR="00252983" w:rsidRDefault="00252983" w:rsidP="006818AF">
      <w:pPr>
        <w:jc w:val="center"/>
      </w:pPr>
      <w:r>
        <w:t>д</w:t>
      </w:r>
      <w:r w:rsidRPr="00252983">
        <w:t xml:space="preserve">етский </w:t>
      </w:r>
      <w:r>
        <w:t>сад «Р</w:t>
      </w:r>
      <w:r w:rsidRPr="00252983">
        <w:t>адуга</w:t>
      </w:r>
      <w:r>
        <w:t>»</w:t>
      </w:r>
      <w:r w:rsidRPr="00252983">
        <w:t xml:space="preserve"> с.</w:t>
      </w:r>
      <w:r>
        <w:t xml:space="preserve"> Большой </w:t>
      </w:r>
      <w:proofErr w:type="spellStart"/>
      <w:r>
        <w:t>Самовец</w:t>
      </w:r>
      <w:proofErr w:type="spellEnd"/>
      <w:r>
        <w:t xml:space="preserve"> </w:t>
      </w:r>
      <w:proofErr w:type="spellStart"/>
      <w:r>
        <w:t>Г</w:t>
      </w:r>
      <w:r w:rsidRPr="00252983">
        <w:t>рязинского</w:t>
      </w:r>
      <w:proofErr w:type="spellEnd"/>
      <w:r w:rsidRPr="00252983">
        <w:t xml:space="preserve"> муниципального района </w:t>
      </w:r>
    </w:p>
    <w:p w:rsidR="006818AF" w:rsidRPr="00252983" w:rsidRDefault="00252983" w:rsidP="006818AF">
      <w:pPr>
        <w:jc w:val="center"/>
        <w:rPr>
          <w:b/>
        </w:rPr>
      </w:pPr>
      <w:r w:rsidRPr="00252983">
        <w:t>Липецкой области</w:t>
      </w:r>
    </w:p>
    <w:p w:rsidR="006818AF" w:rsidRDefault="006818AF" w:rsidP="006818AF">
      <w:pPr>
        <w:jc w:val="center"/>
        <w:rPr>
          <w:b/>
          <w:color w:val="0070C0"/>
          <w:sz w:val="36"/>
          <w:szCs w:val="36"/>
        </w:rPr>
      </w:pPr>
    </w:p>
    <w:p w:rsidR="00252983" w:rsidRDefault="00252983" w:rsidP="006818AF">
      <w:pPr>
        <w:jc w:val="center"/>
        <w:rPr>
          <w:b/>
          <w:color w:val="0070C0"/>
          <w:sz w:val="36"/>
          <w:szCs w:val="36"/>
        </w:rPr>
      </w:pPr>
    </w:p>
    <w:p w:rsidR="00252983" w:rsidRDefault="00252983" w:rsidP="006818AF">
      <w:pPr>
        <w:jc w:val="center"/>
        <w:rPr>
          <w:b/>
          <w:color w:val="0070C0"/>
          <w:sz w:val="36"/>
          <w:szCs w:val="36"/>
        </w:rPr>
      </w:pPr>
    </w:p>
    <w:p w:rsidR="00252983" w:rsidRDefault="00252983" w:rsidP="006818AF">
      <w:pPr>
        <w:jc w:val="center"/>
        <w:rPr>
          <w:b/>
          <w:color w:val="0070C0"/>
          <w:sz w:val="36"/>
          <w:szCs w:val="36"/>
        </w:rPr>
      </w:pPr>
    </w:p>
    <w:p w:rsidR="00252983" w:rsidRDefault="00252983" w:rsidP="006818AF">
      <w:pPr>
        <w:jc w:val="center"/>
        <w:rPr>
          <w:b/>
          <w:color w:val="0070C0"/>
          <w:sz w:val="36"/>
          <w:szCs w:val="36"/>
        </w:rPr>
      </w:pPr>
    </w:p>
    <w:p w:rsidR="00252983" w:rsidRDefault="00252983" w:rsidP="006818AF">
      <w:pPr>
        <w:jc w:val="center"/>
        <w:rPr>
          <w:b/>
          <w:color w:val="0070C0"/>
          <w:sz w:val="36"/>
          <w:szCs w:val="36"/>
        </w:rPr>
      </w:pPr>
    </w:p>
    <w:p w:rsidR="00252983" w:rsidRDefault="00252983" w:rsidP="006818AF">
      <w:pPr>
        <w:jc w:val="center"/>
        <w:rPr>
          <w:b/>
          <w:color w:val="0070C0"/>
          <w:sz w:val="36"/>
          <w:szCs w:val="36"/>
        </w:rPr>
      </w:pPr>
    </w:p>
    <w:p w:rsidR="006818AF" w:rsidRDefault="006818AF" w:rsidP="006818AF">
      <w:pPr>
        <w:jc w:val="center"/>
        <w:rPr>
          <w:b/>
          <w:color w:val="0070C0"/>
          <w:sz w:val="36"/>
          <w:szCs w:val="36"/>
        </w:rPr>
      </w:pPr>
    </w:p>
    <w:p w:rsidR="006818AF" w:rsidRDefault="006818AF" w:rsidP="006818AF">
      <w:pPr>
        <w:jc w:val="center"/>
        <w:rPr>
          <w:b/>
          <w:color w:val="0070C0"/>
          <w:sz w:val="36"/>
          <w:szCs w:val="36"/>
        </w:rPr>
      </w:pPr>
    </w:p>
    <w:p w:rsidR="001E1866" w:rsidRPr="001E1866" w:rsidRDefault="006818AF" w:rsidP="006818AF">
      <w:pPr>
        <w:pStyle w:val="ParagraphStyle"/>
        <w:keepNext/>
        <w:spacing w:before="240" w:after="240" w:line="252" w:lineRule="auto"/>
        <w:jc w:val="center"/>
        <w:rPr>
          <w:rFonts w:ascii="Times New Roman" w:hAnsi="Times New Roman" w:cs="Times New Roman"/>
          <w:b/>
          <w:bCs/>
          <w:color w:val="00B050"/>
          <w:sz w:val="40"/>
          <w:szCs w:val="28"/>
        </w:rPr>
      </w:pPr>
      <w:r w:rsidRPr="001E1866">
        <w:rPr>
          <w:rFonts w:ascii="Times New Roman" w:hAnsi="Times New Roman" w:cs="Times New Roman"/>
          <w:b/>
          <w:bCs/>
          <w:color w:val="00B050"/>
          <w:sz w:val="40"/>
          <w:szCs w:val="28"/>
        </w:rPr>
        <w:t xml:space="preserve">«ФИЗКУЛЬТМИНУТКИ И ДИНАМИЧЕСКИЕ </w:t>
      </w:r>
    </w:p>
    <w:p w:rsidR="006818AF" w:rsidRPr="001E1866" w:rsidRDefault="006818AF" w:rsidP="006818AF">
      <w:pPr>
        <w:pStyle w:val="ParagraphStyle"/>
        <w:keepNext/>
        <w:spacing w:before="240" w:after="240" w:line="252" w:lineRule="auto"/>
        <w:jc w:val="center"/>
        <w:rPr>
          <w:rFonts w:ascii="Times New Roman" w:hAnsi="Times New Roman" w:cs="Times New Roman"/>
          <w:b/>
          <w:bCs/>
          <w:color w:val="00B050"/>
          <w:sz w:val="40"/>
          <w:szCs w:val="28"/>
        </w:rPr>
      </w:pPr>
      <w:r w:rsidRPr="001E1866">
        <w:rPr>
          <w:rFonts w:ascii="Times New Roman" w:hAnsi="Times New Roman" w:cs="Times New Roman"/>
          <w:b/>
          <w:bCs/>
          <w:color w:val="00B050"/>
          <w:sz w:val="40"/>
          <w:szCs w:val="28"/>
        </w:rPr>
        <w:t>ПАУЗЫ С ЭЛЕМЕНТАМИ ПДД»</w:t>
      </w:r>
    </w:p>
    <w:p w:rsidR="006818AF" w:rsidRDefault="006818AF" w:rsidP="00252983">
      <w:pPr>
        <w:jc w:val="right"/>
        <w:rPr>
          <w:b/>
          <w:color w:val="00B0F0"/>
          <w:sz w:val="72"/>
          <w:szCs w:val="48"/>
        </w:rPr>
      </w:pPr>
    </w:p>
    <w:p w:rsidR="00252983" w:rsidRPr="00A03FE0" w:rsidRDefault="00252983" w:rsidP="00252983">
      <w:pPr>
        <w:jc w:val="right"/>
        <w:rPr>
          <w:sz w:val="28"/>
          <w:szCs w:val="28"/>
        </w:rPr>
      </w:pPr>
    </w:p>
    <w:p w:rsidR="006818AF" w:rsidRPr="00A03FE0" w:rsidRDefault="006818AF" w:rsidP="00252983">
      <w:pPr>
        <w:jc w:val="right"/>
        <w:rPr>
          <w:b/>
          <w:sz w:val="28"/>
          <w:szCs w:val="28"/>
        </w:rPr>
      </w:pPr>
      <w:r w:rsidRPr="00A03FE0">
        <w:rPr>
          <w:b/>
          <w:sz w:val="28"/>
          <w:szCs w:val="28"/>
        </w:rPr>
        <w:t xml:space="preserve">                                                                    Разработала и провела</w:t>
      </w:r>
    </w:p>
    <w:p w:rsidR="0051258D" w:rsidRDefault="006818AF" w:rsidP="0051258D">
      <w:pPr>
        <w:jc w:val="right"/>
        <w:rPr>
          <w:b/>
          <w:sz w:val="28"/>
          <w:szCs w:val="28"/>
        </w:rPr>
      </w:pPr>
      <w:r w:rsidRPr="00A03FE0">
        <w:rPr>
          <w:b/>
          <w:sz w:val="28"/>
          <w:szCs w:val="28"/>
        </w:rPr>
        <w:t xml:space="preserve">                                                                     </w:t>
      </w:r>
      <w:r w:rsidR="0051258D">
        <w:rPr>
          <w:b/>
          <w:sz w:val="28"/>
          <w:szCs w:val="28"/>
        </w:rPr>
        <w:t xml:space="preserve">Инструктор по физической </w:t>
      </w:r>
    </w:p>
    <w:p w:rsidR="006818AF" w:rsidRPr="00A03FE0" w:rsidRDefault="0051258D" w:rsidP="0051258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культуре</w:t>
      </w:r>
    </w:p>
    <w:p w:rsidR="006818AF" w:rsidRPr="00A03FE0" w:rsidRDefault="0051258D" w:rsidP="0051258D">
      <w:pPr>
        <w:jc w:val="right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Лукьянчук</w:t>
      </w:r>
      <w:proofErr w:type="spellEnd"/>
      <w:r>
        <w:rPr>
          <w:b/>
          <w:sz w:val="28"/>
          <w:szCs w:val="28"/>
        </w:rPr>
        <w:t xml:space="preserve"> А.Г.</w:t>
      </w:r>
      <w:bookmarkStart w:id="0" w:name="_GoBack"/>
      <w:bookmarkEnd w:id="0"/>
    </w:p>
    <w:p w:rsidR="006818AF" w:rsidRDefault="006818AF" w:rsidP="00252983">
      <w:pPr>
        <w:jc w:val="right"/>
        <w:rPr>
          <w:b/>
          <w:sz w:val="28"/>
          <w:szCs w:val="28"/>
        </w:rPr>
      </w:pPr>
    </w:p>
    <w:p w:rsidR="006818AF" w:rsidRDefault="006818AF" w:rsidP="006818AF">
      <w:pPr>
        <w:rPr>
          <w:b/>
          <w:sz w:val="28"/>
          <w:szCs w:val="28"/>
        </w:rPr>
      </w:pPr>
    </w:p>
    <w:p w:rsidR="006818AF" w:rsidRDefault="006818AF" w:rsidP="006818AF">
      <w:pPr>
        <w:rPr>
          <w:b/>
          <w:sz w:val="28"/>
          <w:szCs w:val="28"/>
        </w:rPr>
      </w:pPr>
    </w:p>
    <w:p w:rsidR="006818AF" w:rsidRDefault="006818AF" w:rsidP="006818AF">
      <w:pPr>
        <w:rPr>
          <w:b/>
          <w:sz w:val="28"/>
          <w:szCs w:val="28"/>
        </w:rPr>
      </w:pPr>
    </w:p>
    <w:p w:rsidR="006818AF" w:rsidRDefault="006818AF" w:rsidP="006818AF">
      <w:pPr>
        <w:rPr>
          <w:b/>
          <w:sz w:val="28"/>
          <w:szCs w:val="28"/>
        </w:rPr>
      </w:pPr>
    </w:p>
    <w:p w:rsidR="002958B9" w:rsidRDefault="002958B9" w:rsidP="006818AF">
      <w:pPr>
        <w:pStyle w:val="ParagraphStyle"/>
        <w:shd w:val="clear" w:color="auto" w:fill="FFFFFF"/>
        <w:spacing w:after="120" w:line="252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958B9" w:rsidRDefault="002958B9" w:rsidP="006818AF">
      <w:pPr>
        <w:pStyle w:val="ParagraphStyle"/>
        <w:shd w:val="clear" w:color="auto" w:fill="FFFFFF"/>
        <w:spacing w:after="120" w:line="252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52983" w:rsidRDefault="00252983" w:rsidP="006818AF">
      <w:pPr>
        <w:pStyle w:val="ParagraphStyle"/>
        <w:shd w:val="clear" w:color="auto" w:fill="FFFFFF"/>
        <w:spacing w:after="120" w:line="252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52983" w:rsidRDefault="00252983" w:rsidP="006818AF">
      <w:pPr>
        <w:pStyle w:val="ParagraphStyle"/>
        <w:shd w:val="clear" w:color="auto" w:fill="FFFFFF"/>
        <w:spacing w:after="120" w:line="252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52983" w:rsidRDefault="00252983" w:rsidP="006818AF">
      <w:pPr>
        <w:pStyle w:val="ParagraphStyle"/>
        <w:shd w:val="clear" w:color="auto" w:fill="FFFFFF"/>
        <w:spacing w:after="120" w:line="252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52983" w:rsidRDefault="00252983" w:rsidP="006818AF">
      <w:pPr>
        <w:pStyle w:val="ParagraphStyle"/>
        <w:shd w:val="clear" w:color="auto" w:fill="FFFFFF"/>
        <w:spacing w:after="120" w:line="252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52983" w:rsidRDefault="00252983" w:rsidP="006818AF">
      <w:pPr>
        <w:pStyle w:val="ParagraphStyle"/>
        <w:shd w:val="clear" w:color="auto" w:fill="FFFFFF"/>
        <w:spacing w:after="120" w:line="252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818AF" w:rsidRDefault="006818AF" w:rsidP="006818AF">
      <w:pPr>
        <w:pStyle w:val="ParagraphStyle"/>
        <w:shd w:val="clear" w:color="auto" w:fill="FFFFFF"/>
        <w:spacing w:after="120" w:line="252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Актуальность: </w:t>
      </w:r>
    </w:p>
    <w:p w:rsidR="006818AF" w:rsidRPr="006818AF" w:rsidRDefault="006818AF" w:rsidP="006818AF">
      <w:pPr>
        <w:pStyle w:val="ParagraphStyle"/>
        <w:shd w:val="clear" w:color="auto" w:fill="FFFFFF"/>
        <w:spacing w:after="120" w:line="252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каждом ребёнке таится заложенная природой неуёмная потребность движения. Для ребёнка бегать наперегонки, скакать на одной ноге, подражать движениям окружающих его людей, зверей и птиц столь же естественно необходимо, как дышать. </w:t>
      </w:r>
    </w:p>
    <w:p w:rsidR="006818AF" w:rsidRDefault="006818AF" w:rsidP="006818AF">
      <w:pPr>
        <w:pStyle w:val="ParagraphStyle"/>
        <w:shd w:val="clear" w:color="auto" w:fill="FFFFFF"/>
        <w:spacing w:after="120" w:line="252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bCs/>
          <w:color w:val="000000"/>
          <w:sz w:val="28"/>
          <w:szCs w:val="28"/>
        </w:rPr>
        <w:t>Потребность детей в движении удовлетворяется на физкультурных занятиях, утренней гимнастике, подвижных играх, физ. минутках, динамических паузах.</w:t>
      </w:r>
      <w:r w:rsidRPr="006818AF">
        <w:t xml:space="preserve"> </w:t>
      </w:r>
      <w:r w:rsidRPr="006818AF">
        <w:rPr>
          <w:rFonts w:ascii="Times New Roman" w:hAnsi="Times New Roman" w:cs="Times New Roman"/>
          <w:bCs/>
          <w:color w:val="000000"/>
          <w:sz w:val="28"/>
          <w:szCs w:val="28"/>
        </w:rPr>
        <w:t>Остановлюсь на динамических паузах, которые проводятся в течение всего дня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6818AF" w:rsidRPr="006818AF" w:rsidRDefault="006818AF" w:rsidP="006818AF">
      <w:pPr>
        <w:pStyle w:val="ParagraphStyle"/>
        <w:shd w:val="clear" w:color="auto" w:fill="FFFFFF"/>
        <w:spacing w:after="120" w:line="252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16679E" w:rsidRPr="006818AF" w:rsidRDefault="0016679E" w:rsidP="0016679E">
      <w:pPr>
        <w:pStyle w:val="ParagraphStyle"/>
        <w:shd w:val="clear" w:color="auto" w:fill="FFFFFF"/>
        <w:spacing w:after="120" w:line="252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b/>
          <w:color w:val="000000"/>
          <w:sz w:val="28"/>
          <w:szCs w:val="28"/>
        </w:rPr>
        <w:t>КРУТЯТСЯ ВПЕРЕД КОЛЕСА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>Эта трасса мотокросса.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>Крутятся вперед колеса.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>Если их назад вращать,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>Мотоцикл поедет вспять.</w:t>
      </w:r>
    </w:p>
    <w:p w:rsidR="0016679E" w:rsidRPr="006818AF" w:rsidRDefault="0016679E" w:rsidP="0016679E">
      <w:pPr>
        <w:pStyle w:val="ParagraphStyle"/>
        <w:shd w:val="clear" w:color="auto" w:fill="FFFFFF"/>
        <w:spacing w:before="120" w:line="252" w:lineRule="auto"/>
        <w:ind w:firstLine="36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i/>
          <w:iCs/>
          <w:color w:val="000000"/>
          <w:sz w:val="28"/>
          <w:szCs w:val="28"/>
        </w:rPr>
        <w:t>Вращение прямыми руками вперед и назад.</w:t>
      </w:r>
    </w:p>
    <w:p w:rsidR="0016679E" w:rsidRPr="006818AF" w:rsidRDefault="0016679E" w:rsidP="0016679E">
      <w:pPr>
        <w:pStyle w:val="ParagraphStyle"/>
        <w:shd w:val="clear" w:color="auto" w:fill="FFFFFF"/>
        <w:spacing w:before="240" w:after="120" w:line="252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b/>
          <w:color w:val="000000"/>
          <w:sz w:val="28"/>
          <w:szCs w:val="28"/>
        </w:rPr>
        <w:t>АВТОМОБИЛИ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>Едем, едем, долго едем,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>Очень длинен этот путь.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>Скоро до Москвы доедем,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>Там мы сможем отдохнуть.</w:t>
      </w:r>
    </w:p>
    <w:p w:rsidR="0016679E" w:rsidRPr="006818AF" w:rsidRDefault="0016679E" w:rsidP="0016679E">
      <w:pPr>
        <w:pStyle w:val="ParagraphStyle"/>
        <w:shd w:val="clear" w:color="auto" w:fill="FFFFFF"/>
        <w:spacing w:before="120" w:line="252" w:lineRule="auto"/>
        <w:ind w:firstLine="36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i/>
          <w:iCs/>
          <w:color w:val="000000"/>
          <w:sz w:val="28"/>
          <w:szCs w:val="28"/>
        </w:rPr>
        <w:t>Ходьба на месте,  продвижение вперед на полусогнутых ногах, согнутыми руками делаются движения вперед-назад.</w:t>
      </w:r>
    </w:p>
    <w:p w:rsidR="0016679E" w:rsidRPr="006818AF" w:rsidRDefault="0016679E" w:rsidP="0016679E">
      <w:pPr>
        <w:pStyle w:val="ParagraphStyle"/>
        <w:shd w:val="clear" w:color="auto" w:fill="FFFFFF"/>
        <w:spacing w:before="240" w:after="120" w:line="252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b/>
          <w:color w:val="000000"/>
          <w:sz w:val="28"/>
          <w:szCs w:val="28"/>
        </w:rPr>
        <w:t>СВЕТОФОР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>Раз, два, три, четыре, пять!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>Ох, устали мы писать.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(Потягивания.)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>В «Светофор» мы поиграем.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i/>
          <w:iCs/>
          <w:color w:val="000000"/>
          <w:sz w:val="28"/>
          <w:szCs w:val="28"/>
        </w:rPr>
        <w:t>(Ходьба на месте.)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>Руки, ноги разминаем.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(Встряхивание руками. 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i/>
          <w:iCs/>
          <w:color w:val="000000"/>
          <w:sz w:val="28"/>
          <w:szCs w:val="28"/>
        </w:rPr>
        <w:t>Встряхивание ногами.)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>Красный свет нам «Стой!» кричит,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>Ждать зеленого велит.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 xml:space="preserve">Чтобы было ждать нескучно, 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 xml:space="preserve">Наклоняемся мы дружно: 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И назад, и вперед. 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(Наклоны.)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>Влево, вправо поворот.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(Повороты туловища.) 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 xml:space="preserve">Вот и желтый загорелся, 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 xml:space="preserve">Приготовиться пора. 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 xml:space="preserve">Руки, ноги разогреем. 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(Рывки руками перед грудью.) 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 xml:space="preserve">Начинаем, детвора! 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(Ходьба на месте.) 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 xml:space="preserve">Вверх поднимем, 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 xml:space="preserve">Вниз опустим, </w:t>
      </w:r>
    </w:p>
    <w:p w:rsidR="0016679E" w:rsidRPr="006818AF" w:rsidRDefault="0016679E" w:rsidP="0016679E">
      <w:pPr>
        <w:pStyle w:val="ParagraphStyle"/>
        <w:keepNext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 xml:space="preserve">Пролетим, как самолет. 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(Прыжки.)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 xml:space="preserve">Вот зеленый загорелся, 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 xml:space="preserve">Можно нам идти вперед. 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 xml:space="preserve">Левой, правой, 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>Левой, правой.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(Бег с высоким подниманием бедра.)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 xml:space="preserve">Смело мы идем вперед. 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(Ходьба на месте.) 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>Светофор – помощник славный –</w:t>
      </w:r>
    </w:p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left="3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>Уставать нам не дает.</w:t>
      </w:r>
    </w:p>
    <w:p w:rsidR="0016679E" w:rsidRPr="006818AF" w:rsidRDefault="0016679E" w:rsidP="0016679E">
      <w:pPr>
        <w:pStyle w:val="ParagraphStyle"/>
        <w:shd w:val="clear" w:color="auto" w:fill="FFFFFF"/>
        <w:spacing w:before="240" w:after="120" w:line="252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b/>
          <w:color w:val="000000"/>
          <w:sz w:val="28"/>
          <w:szCs w:val="28"/>
        </w:rPr>
        <w:t>ШОФЕР</w:t>
      </w:r>
    </w:p>
    <w:p w:rsidR="0016679E" w:rsidRPr="006818AF" w:rsidRDefault="0016679E" w:rsidP="0016679E">
      <w:pPr>
        <w:pStyle w:val="ParagraphStyle"/>
        <w:shd w:val="clear" w:color="auto" w:fill="FFFFFF"/>
        <w:spacing w:after="120"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>Координация речи и движения, развитие творческого воображения.</w:t>
      </w:r>
    </w:p>
    <w:tbl>
      <w:tblPr>
        <w:tblW w:w="7500" w:type="dxa"/>
        <w:jc w:val="center"/>
        <w:tblCellSpacing w:w="0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415"/>
        <w:gridCol w:w="5085"/>
      </w:tblGrid>
      <w:tr w:rsidR="0016679E" w:rsidRPr="006818AF">
        <w:trPr>
          <w:tblCellSpacing w:w="0" w:type="dxa"/>
          <w:jc w:val="center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</w:tcPr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Качу,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Лечу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 весь опор.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 сам – шофёр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 сам – мотор.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Нажимаю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педаль –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 машина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Мчится вдаль.</w:t>
            </w:r>
          </w:p>
        </w:tc>
        <w:tc>
          <w:tcPr>
            <w:tcW w:w="5085" w:type="dxa"/>
            <w:tcBorders>
              <w:top w:val="nil"/>
              <w:left w:val="nil"/>
              <w:bottom w:val="nil"/>
              <w:right w:val="nil"/>
            </w:tcBorders>
          </w:tcPr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Бегут по кругу, крутят воображаемый руль.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16679E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Останавливаются, нажимают на воображаемую педаль правой ногой, бегут по кругу </w:t>
            </w:r>
            <w:r w:rsidRPr="006818A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  <w:t>в противоположную сторону.</w:t>
            </w:r>
          </w:p>
          <w:p w:rsidR="006818AF" w:rsidRDefault="006818AF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6818AF" w:rsidRPr="006818AF" w:rsidRDefault="006818AF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</w:tr>
    </w:tbl>
    <w:p w:rsidR="0016679E" w:rsidRPr="006818AF" w:rsidRDefault="0016679E" w:rsidP="0016679E">
      <w:pPr>
        <w:pStyle w:val="ParagraphStyle"/>
        <w:shd w:val="clear" w:color="auto" w:fill="FFFFFF"/>
        <w:spacing w:before="240" w:after="120" w:line="252" w:lineRule="auto"/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b/>
          <w:caps/>
          <w:color w:val="000000"/>
          <w:sz w:val="28"/>
          <w:szCs w:val="28"/>
        </w:rPr>
        <w:lastRenderedPageBreak/>
        <w:t>На шоссе</w:t>
      </w:r>
    </w:p>
    <w:p w:rsidR="0016679E" w:rsidRPr="006818AF" w:rsidRDefault="0016679E" w:rsidP="0016679E">
      <w:pPr>
        <w:pStyle w:val="ParagraphStyle"/>
        <w:shd w:val="clear" w:color="auto" w:fill="FFFFFF"/>
        <w:spacing w:after="120"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>Координация слова с движением, развитие творческого воображения, автоматизация шипящих звуков в речи.</w:t>
      </w:r>
    </w:p>
    <w:tbl>
      <w:tblPr>
        <w:tblW w:w="8250" w:type="dxa"/>
        <w:jc w:val="center"/>
        <w:tblCellSpacing w:w="0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305"/>
        <w:gridCol w:w="3945"/>
      </w:tblGrid>
      <w:tr w:rsidR="0016679E" w:rsidRPr="006818AF">
        <w:trPr>
          <w:tblCellSpacing w:w="0" w:type="dxa"/>
          <w:jc w:val="center"/>
        </w:trPr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</w:tcPr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 шоссе спешат машины. 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Ш-ш-ш! – шуршат спокойно шины.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 шипят со злом уже: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– Не </w:t>
            </w:r>
            <w:proofErr w:type="spellStart"/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спеш</w:t>
            </w:r>
            <w:proofErr w:type="spellEnd"/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-ш-ши на вираже.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Ёж с мешком и посошком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шоссе идёт пешком.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 ежом кружится стриж: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Ты куда же, ёж, спешишь?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Прямо в город по шоссе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Тороплюсь я, как и все.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Будь, дружок, настороже,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 спеши на вираже!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</w:tcPr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Дети бегут но кругу, держат </w:t>
            </w:r>
            <w:r w:rsidRPr="006818A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  <w:t>в руках воображаемый руль.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Поворачиваются и бегут по кругу </w:t>
            </w:r>
            <w:r w:rsidRPr="006818A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  <w:t>в обратную сторону.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Наклоняются, чтобы спина стала круглой, левую руку кладут за спину, в правой держат воображаемый </w:t>
            </w:r>
            <w:r w:rsidRPr="006818A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  <w:t>посошок, идут медленно по кругу.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Встают на цыпочки, машут руками, как крыльями, бегут по кругу.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Опять идут, изображая ёжика.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16679E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Опять бегут в противоположную сторону, изображая стрижа.</w:t>
            </w:r>
          </w:p>
          <w:p w:rsidR="006818AF" w:rsidRPr="006818AF" w:rsidRDefault="006818AF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</w:tr>
    </w:tbl>
    <w:p w:rsidR="0016679E" w:rsidRPr="006818AF" w:rsidRDefault="0016679E" w:rsidP="0016679E">
      <w:pPr>
        <w:pStyle w:val="ParagraphStyle"/>
        <w:keepNext/>
        <w:shd w:val="clear" w:color="auto" w:fill="FFFFFF"/>
        <w:spacing w:before="240" w:after="120" w:line="252" w:lineRule="auto"/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b/>
          <w:caps/>
          <w:color w:val="000000"/>
          <w:sz w:val="28"/>
          <w:szCs w:val="28"/>
        </w:rPr>
        <w:t>МАШИНЫ</w:t>
      </w:r>
    </w:p>
    <w:p w:rsidR="0016679E" w:rsidRPr="006818AF" w:rsidRDefault="0016679E" w:rsidP="0016679E">
      <w:pPr>
        <w:pStyle w:val="ParagraphStyle"/>
        <w:shd w:val="clear" w:color="auto" w:fill="FFFFFF"/>
        <w:spacing w:after="120"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18AF">
        <w:rPr>
          <w:rFonts w:ascii="Times New Roman" w:hAnsi="Times New Roman" w:cs="Times New Roman"/>
          <w:color w:val="000000"/>
          <w:sz w:val="28"/>
          <w:szCs w:val="28"/>
        </w:rPr>
        <w:t>Развитие общих речевых навыков, координации речи с движением.</w:t>
      </w:r>
    </w:p>
    <w:tbl>
      <w:tblPr>
        <w:tblW w:w="7500" w:type="dxa"/>
        <w:jc w:val="center"/>
        <w:tblCellSpacing w:w="0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3525"/>
        <w:gridCol w:w="3975"/>
      </w:tblGrid>
      <w:tr w:rsidR="0016679E" w:rsidRPr="006818AF">
        <w:trPr>
          <w:tblCellSpacing w:w="0" w:type="dxa"/>
          <w:jc w:val="center"/>
        </w:trPr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</w:tcPr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улице нашей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Машины, машины,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Машины-малютки,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Машины большие.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</w:tcPr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Дети двигаются из одного конца </w:t>
            </w:r>
            <w:r w:rsidRPr="006818A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  <w:t xml:space="preserve">группы в другой, держа в руках </w:t>
            </w:r>
            <w:r w:rsidRPr="006818A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  <w:t>воображаемый руль.</w:t>
            </w:r>
          </w:p>
        </w:tc>
      </w:tr>
      <w:tr w:rsidR="0016679E" w:rsidRPr="006818AF">
        <w:trPr>
          <w:tblCellSpacing w:w="0" w:type="dxa"/>
          <w:jc w:val="center"/>
        </w:trPr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</w:tcPr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Спешат грузовые,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Фырчал легковые.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Торопятся, мчатся,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Как будто живые.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</w:tcPr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lastRenderedPageBreak/>
              <w:t xml:space="preserve">Сделав разворот, двигаются </w:t>
            </w:r>
            <w:r w:rsidRPr="006818A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</w:r>
            <w:r w:rsidRPr="006818A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lastRenderedPageBreak/>
              <w:t>в другую сторону.</w:t>
            </w:r>
          </w:p>
        </w:tc>
      </w:tr>
      <w:tr w:rsidR="0016679E" w:rsidRPr="006818AF">
        <w:trPr>
          <w:tblCellSpacing w:w="0" w:type="dxa"/>
          <w:jc w:val="center"/>
        </w:trPr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</w:tcPr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Эй, машины, полный ход,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 – примерный пешеход: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Торопиться не люблю,</w:t>
            </w:r>
          </w:p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Вам дорогу уступлю.</w:t>
            </w: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</w:tcPr>
          <w:p w:rsidR="0016679E" w:rsidRPr="006818AF" w:rsidRDefault="0016679E">
            <w:pPr>
              <w:pStyle w:val="ParagraphStyle"/>
              <w:shd w:val="clear" w:color="auto" w:fill="FFFFFF"/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6818A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Когда все «машины проехали», </w:t>
            </w:r>
            <w:r w:rsidRPr="006818A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  <w:t xml:space="preserve">один из детей («пешеход»), «переходя улицу», произносит эти слова. </w:t>
            </w:r>
            <w:r w:rsidRPr="006818A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  <w:t>В роли пешехода – все дети по очереди.</w:t>
            </w:r>
          </w:p>
        </w:tc>
      </w:tr>
    </w:tbl>
    <w:p w:rsidR="0016679E" w:rsidRPr="006818AF" w:rsidRDefault="0016679E" w:rsidP="0016679E">
      <w:pPr>
        <w:pStyle w:val="ParagraphStyle"/>
        <w:shd w:val="clear" w:color="auto" w:fill="FFFFFF"/>
        <w:spacing w:line="252" w:lineRule="auto"/>
        <w:ind w:firstLine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D3026" w:rsidRPr="006818AF" w:rsidRDefault="003D3026">
      <w:pPr>
        <w:rPr>
          <w:sz w:val="28"/>
          <w:szCs w:val="28"/>
        </w:rPr>
      </w:pPr>
    </w:p>
    <w:sectPr w:rsidR="003D3026" w:rsidRPr="006818AF" w:rsidSect="002F5C49">
      <w:pgSz w:w="12240" w:h="15840"/>
      <w:pgMar w:top="1134" w:right="850" w:bottom="1134" w:left="1701" w:header="720" w:footer="720" w:gutter="0"/>
      <w:pgBorders w:offsetFrom="page">
        <w:top w:val="thinThickSmallGap" w:sz="24" w:space="24" w:color="FF0000"/>
        <w:left w:val="thinThickSmallGap" w:sz="24" w:space="24" w:color="FF0000"/>
        <w:bottom w:val="thickThinSmallGap" w:sz="24" w:space="24" w:color="FF0000"/>
        <w:right w:val="thickThinSmallGap" w:sz="24" w:space="24" w:color="FF0000"/>
      </w:pgBorders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6679E"/>
    <w:rsid w:val="0016679E"/>
    <w:rsid w:val="001E1866"/>
    <w:rsid w:val="00252983"/>
    <w:rsid w:val="002958B9"/>
    <w:rsid w:val="002F5C49"/>
    <w:rsid w:val="0039633A"/>
    <w:rsid w:val="003D3026"/>
    <w:rsid w:val="0051258D"/>
    <w:rsid w:val="006818AF"/>
    <w:rsid w:val="00BF1B7D"/>
    <w:rsid w:val="00CF3252"/>
    <w:rsid w:val="00D713F8"/>
    <w:rsid w:val="00E5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39CEF"/>
  <w15:docId w15:val="{B669D6C2-7241-4E35-998E-F098E16D9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8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16679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9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52D6DF2-2AA6-4D78-83AA-477CD69FC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2014-11-29T12:45:00Z</cp:lastPrinted>
  <dcterms:created xsi:type="dcterms:W3CDTF">2014-10-27T17:01:00Z</dcterms:created>
  <dcterms:modified xsi:type="dcterms:W3CDTF">2026-08-28T19:24:00Z</dcterms:modified>
</cp:coreProperties>
</file>