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>Каждый учитель свой педагогический опыт осмысливает в новых условиях, в условиях перехода на образовательные стандарты второго поколения.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>Русский язык как учебный предмет занимает важнейшее место в школьном образовании.</w:t>
      </w:r>
      <w:r>
        <w:rPr>
          <w:rStyle w:val="c0"/>
          <w:color w:val="000000"/>
        </w:rPr>
        <w:t xml:space="preserve"> </w:t>
      </w:r>
      <w:r w:rsidRPr="00781E9C">
        <w:rPr>
          <w:rStyle w:val="c0"/>
          <w:color w:val="000000"/>
        </w:rPr>
        <w:t xml:space="preserve"> </w:t>
      </w:r>
      <w:proofErr w:type="spellStart"/>
      <w:r w:rsidRPr="00781E9C">
        <w:rPr>
          <w:rStyle w:val="c0"/>
          <w:color w:val="000000"/>
        </w:rPr>
        <w:t>Метапредметные</w:t>
      </w:r>
      <w:proofErr w:type="spellEnd"/>
      <w:r w:rsidRPr="00781E9C">
        <w:rPr>
          <w:rStyle w:val="c0"/>
          <w:color w:val="000000"/>
        </w:rPr>
        <w:t xml:space="preserve"> образовательные функции русского языка определяют универсальный, обобщающий характер воздействия этого предмета на формирование личности ребенка в процессе обучения. От успешности в его изучении зависит не только освоение других дисциплин, но и формирование умений ориентироваться в огромном потоке информации, адекватно ее оценивать, грамотно использовать, принимать обоснованные решения, ясно и четко выражать собственные мысли.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 xml:space="preserve">В связи с введением ФГОС работа учителя меняется: педагог переходит от объяснительно-иллюстративного способа обучения к </w:t>
      </w:r>
      <w:proofErr w:type="spellStart"/>
      <w:r w:rsidRPr="00781E9C">
        <w:rPr>
          <w:rStyle w:val="c0"/>
          <w:color w:val="000000"/>
        </w:rPr>
        <w:t>деятельностному</w:t>
      </w:r>
      <w:proofErr w:type="spellEnd"/>
      <w:r w:rsidRPr="00781E9C">
        <w:rPr>
          <w:rStyle w:val="c0"/>
          <w:color w:val="000000"/>
        </w:rPr>
        <w:t>, при котором каждый ребёнок становится активным субъектом мотивированной сознательной учебной деятельности. Поменялась моя роль на уроке: от источника информации  я перешла в разряд проводника информации.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>Считаю одним из ведущих методов обучения системно–</w:t>
      </w:r>
      <w:proofErr w:type="spellStart"/>
      <w:r w:rsidRPr="00781E9C">
        <w:rPr>
          <w:rStyle w:val="c0"/>
          <w:color w:val="000000"/>
        </w:rPr>
        <w:t>деятельностный</w:t>
      </w:r>
      <w:proofErr w:type="spellEnd"/>
      <w:r w:rsidRPr="00781E9C">
        <w:rPr>
          <w:rStyle w:val="c0"/>
          <w:color w:val="000000"/>
        </w:rPr>
        <w:t xml:space="preserve"> подход, при котором ученики являются главными «действующими героями» на уроке, ведут самостоятельный поиск, в процессе которого приобретается опыт </w:t>
      </w:r>
      <w:proofErr w:type="spellStart"/>
      <w:r w:rsidRPr="00781E9C">
        <w:rPr>
          <w:rStyle w:val="c0"/>
          <w:color w:val="000000"/>
        </w:rPr>
        <w:t>целеполагания</w:t>
      </w:r>
      <w:proofErr w:type="spellEnd"/>
      <w:r w:rsidRPr="00781E9C">
        <w:rPr>
          <w:rStyle w:val="c0"/>
          <w:color w:val="000000"/>
        </w:rPr>
        <w:t xml:space="preserve">, достижения поставленных целей, рефлексивной самоорганизации и самооценки, опыт коммуникативного воздействия. Главный  принцип </w:t>
      </w:r>
      <w:proofErr w:type="spellStart"/>
      <w:r w:rsidRPr="00781E9C">
        <w:rPr>
          <w:rStyle w:val="c0"/>
          <w:color w:val="000000"/>
        </w:rPr>
        <w:t>деятельностного</w:t>
      </w:r>
      <w:proofErr w:type="spellEnd"/>
      <w:r w:rsidRPr="00781E9C">
        <w:rPr>
          <w:rStyle w:val="c0"/>
          <w:color w:val="000000"/>
        </w:rPr>
        <w:t xml:space="preserve"> подхода - научить учиться - был определен ещё Л.Н.Толстым: «Если ученик в школе не научился сам творить, то и в жизни он всегда будет только подражать, копировать, так как мало таких, которые, научившись копировать, умели бы сделать самостоятельное приложение этих сведений».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>Одним из эффективных средств, способствующих познавательной мотивации, является создание проблемных ситуаций на уроке. На таком уроке реализуется 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на уроке формируются познавательные, коммуникативные действия.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 xml:space="preserve">С целью формирования универсальных учебных действий  я применяю такие  педагогические технологии как  технология перспективно-проблемного обучения; модульные технологии; информационно-коммуникативные технологи, технология развития критического мышления. 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 xml:space="preserve">В своей практике использую различные методы обучения: словесные, которые дают возможность задать высокий уровень теоретических знаний; наглядные (демонстрации, иллюстрации, просмотр видеоматериалов), позволяющие активизировать ребят с наглядно-образным мышлением, практические (исследовательские задачи), которые формируют практические навыки, создавая одновременно широкий простор для творчества. На мой взгляд,  проблемно–поисковые методы более приемлемы для  развития самостоятельности мышления, исследовательских умений, творческих способностей </w:t>
      </w:r>
      <w:proofErr w:type="spellStart"/>
      <w:r w:rsidRPr="00781E9C">
        <w:rPr>
          <w:rStyle w:val="c0"/>
          <w:color w:val="000000"/>
        </w:rPr>
        <w:t>учащихся.</w:t>
      </w:r>
      <w:proofErr w:type="spellEnd"/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proofErr w:type="spellStart"/>
      <w:r w:rsidRPr="00781E9C">
        <w:rPr>
          <w:rStyle w:val="c0"/>
          <w:color w:val="000000"/>
        </w:rPr>
        <w:t>Мультимедийная</w:t>
      </w:r>
      <w:proofErr w:type="spellEnd"/>
      <w:r w:rsidRPr="00781E9C">
        <w:rPr>
          <w:rStyle w:val="c0"/>
          <w:color w:val="000000"/>
        </w:rPr>
        <w:t xml:space="preserve"> презентация - самый быстрый и современный способ донести любую информацию. Она дает возможность четко, ярко, быстро и интересно подать и соответственно получить нужную нам информацию, оживить любой материал и упростить восприятие, быстро ознакомиться с наиболее важной информацией, проводить физкультурные минутки. Динамичная и продуманная подача любых разработанных материалов в презентации подымает интерес учащихся.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>Часто использую презентации, которые  содержат различные видеофрагменты и озвучиваются профессиональными дикторами.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781E9C">
        <w:rPr>
          <w:rStyle w:val="c0"/>
          <w:color w:val="000000"/>
        </w:rPr>
        <w:t xml:space="preserve">Использование аудиосредств в учебно-воспитательном процессе, на мой взгляд, играет важную роль, мы можем помочь ученику понять внутренний мир писателя, передать состояние героя. На уроке о жизни и творчестве Л.Н.Толстого говорю не только </w:t>
      </w:r>
      <w:r w:rsidRPr="00781E9C">
        <w:rPr>
          <w:rStyle w:val="c0"/>
          <w:color w:val="000000"/>
        </w:rPr>
        <w:lastRenderedPageBreak/>
        <w:t>о том, что будущий писатель усиленно занимался игрой на фортепиано, но и знакомлю с «Патетической сонатой Бетховена», которую так лю</w:t>
      </w:r>
      <w:r>
        <w:rPr>
          <w:rStyle w:val="c0"/>
          <w:color w:val="000000"/>
        </w:rPr>
        <w:t>бил писатель слушать в детстве.</w:t>
      </w:r>
    </w:p>
    <w:p w:rsid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 xml:space="preserve">Работа с </w:t>
      </w:r>
      <w:proofErr w:type="spellStart"/>
      <w:r w:rsidRPr="00781E9C">
        <w:rPr>
          <w:rStyle w:val="c0"/>
          <w:color w:val="000000"/>
        </w:rPr>
        <w:t>аудиотекстами</w:t>
      </w:r>
      <w:proofErr w:type="spellEnd"/>
      <w:r w:rsidRPr="00781E9C">
        <w:rPr>
          <w:rStyle w:val="c0"/>
          <w:color w:val="000000"/>
        </w:rPr>
        <w:t xml:space="preserve"> позволяет развивать слуховую память, что в дальнейшем поможет ученикам написать изложение. Фрагменты фильмов, используемые на уроках литературы, способствует эмоциональному восприятию и пониманию идейного замысла писателя. Информационная культура - важная составляющая общей личностной культуры. Главная цель – показать детям, что в сети Интернет есть сайты с интересным познавательным содержанием о семье, традициях, культуре. Электронная техника на уроке русского языка и литературы ориентирована на поддержку традиционного курса обучения, служит развитию у ребёнка повышенного интереса к нему.</w:t>
      </w:r>
    </w:p>
    <w:p w:rsidR="00781E9C" w:rsidRPr="00781E9C" w:rsidRDefault="00781E9C" w:rsidP="00781E9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781E9C">
        <w:rPr>
          <w:rStyle w:val="c0"/>
          <w:color w:val="000000"/>
        </w:rPr>
        <w:t xml:space="preserve">Переход на ФГОС    требует от учителя принципиальных изменений в работе. Учитель не даёт </w:t>
      </w:r>
      <w:proofErr w:type="gramStart"/>
      <w:r w:rsidRPr="00781E9C">
        <w:rPr>
          <w:rStyle w:val="c0"/>
          <w:color w:val="000000"/>
        </w:rPr>
        <w:t>готовое</w:t>
      </w:r>
      <w:proofErr w:type="gramEnd"/>
      <w:r w:rsidRPr="00781E9C">
        <w:rPr>
          <w:rStyle w:val="c0"/>
          <w:color w:val="000000"/>
        </w:rPr>
        <w:t>, он перестаёт быть единственным носителем знаний, он лишь проводник в мире информации. ФГОС дают возможность учащимся на уроках и во время внеурочной деятельности делать свой выбор, аргументировать свою точку зрения, нести ответственность за этот выбор. Научить учиться – вот главный принцип работы учителя в современной школе.</w:t>
      </w:r>
    </w:p>
    <w:p w:rsidR="00EC2948" w:rsidRDefault="00EC2948"/>
    <w:sectPr w:rsidR="00EC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81E9C"/>
    <w:rsid w:val="00781E9C"/>
    <w:rsid w:val="00E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81E9C"/>
  </w:style>
  <w:style w:type="character" w:customStyle="1" w:styleId="c0">
    <w:name w:val="c0"/>
    <w:basedOn w:val="a0"/>
    <w:rsid w:val="00781E9C"/>
  </w:style>
  <w:style w:type="character" w:customStyle="1" w:styleId="c5">
    <w:name w:val="c5"/>
    <w:basedOn w:val="a0"/>
    <w:rsid w:val="00781E9C"/>
  </w:style>
  <w:style w:type="character" w:customStyle="1" w:styleId="c2">
    <w:name w:val="c2"/>
    <w:basedOn w:val="a0"/>
    <w:rsid w:val="0078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4146</Characters>
  <Application>Microsoft Office Word</Application>
  <DocSecurity>0</DocSecurity>
  <Lines>34</Lines>
  <Paragraphs>9</Paragraphs>
  <ScaleCrop>false</ScaleCrop>
  <Company>CtrlSoft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</cp:revision>
  <dcterms:created xsi:type="dcterms:W3CDTF">2023-01-18T05:49:00Z</dcterms:created>
  <dcterms:modified xsi:type="dcterms:W3CDTF">2023-01-18T05:55:00Z</dcterms:modified>
</cp:coreProperties>
</file>