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03" w:rsidRDefault="00C81D84" w:rsidP="00117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-945824</wp:posOffset>
            </wp:positionH>
            <wp:positionV relativeFrom="paragraph">
              <wp:posOffset>-551041</wp:posOffset>
            </wp:positionV>
            <wp:extent cx="7330760" cy="10265869"/>
            <wp:effectExtent l="19050" t="0" r="3490" b="0"/>
            <wp:wrapNone/>
            <wp:docPr id="5" name="Рисунок 24" descr="https://i.pinimg.com/736x/f1/f9/df/f1f9df697bcdf0954dbdea874a94a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f1/f9/df/f1f9df697bcdf0954dbdea874a94a8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760" cy="1026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01" w:rsidRPr="00B7110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0549A" w:rsidRDefault="00DA1A83" w:rsidP="00117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№9 «Черепашка</w:t>
      </w:r>
      <w:r w:rsidR="00B71101" w:rsidRPr="00B71101">
        <w:rPr>
          <w:rFonts w:ascii="Times New Roman" w:hAnsi="Times New Roman" w:cs="Times New Roman"/>
          <w:sz w:val="24"/>
          <w:szCs w:val="24"/>
        </w:rPr>
        <w:t>»</w:t>
      </w:r>
    </w:p>
    <w:p w:rsidR="0090549A" w:rsidRPr="00B71101" w:rsidRDefault="0090549A" w:rsidP="00117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101" w:rsidRDefault="00B71101" w:rsidP="00492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01" w:rsidRDefault="00B71101" w:rsidP="00365A35">
      <w:pPr>
        <w:rPr>
          <w:rFonts w:ascii="Times New Roman" w:hAnsi="Times New Roman" w:cs="Times New Roman"/>
          <w:sz w:val="24"/>
          <w:szCs w:val="24"/>
        </w:rPr>
      </w:pPr>
    </w:p>
    <w:p w:rsidR="00365A35" w:rsidRDefault="00365A35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35" w:rsidRDefault="00365A35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003" w:rsidRDefault="00492003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003" w:rsidRDefault="00492003" w:rsidP="00A7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684412" w:rsidP="00A7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41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65pt;height:65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Юные исследователи&quot;"/>
          </v:shape>
        </w:pict>
      </w:r>
    </w:p>
    <w:p w:rsidR="00492003" w:rsidRDefault="00492003" w:rsidP="00492003">
      <w:pPr>
        <w:rPr>
          <w:rFonts w:ascii="Times New Roman" w:hAnsi="Times New Roman" w:cs="Times New Roman"/>
          <w:sz w:val="24"/>
          <w:szCs w:val="24"/>
        </w:rPr>
      </w:pPr>
    </w:p>
    <w:p w:rsidR="00A76328" w:rsidRDefault="007C3294" w:rsidP="004920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 – исследовательский проект</w:t>
      </w:r>
    </w:p>
    <w:p w:rsidR="00492003" w:rsidRDefault="00492003" w:rsidP="004920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/долгосрочный/</w:t>
      </w:r>
    </w:p>
    <w:p w:rsidR="007C3294" w:rsidRDefault="00492003" w:rsidP="004920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Средний дошкольный возраст 2019-2020у.г.</w:t>
      </w:r>
    </w:p>
    <w:p w:rsidR="00492003" w:rsidRPr="00A76328" w:rsidRDefault="00492003" w:rsidP="004920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Старший дошкольный возраст 2020-2021у.г.</w:t>
      </w:r>
    </w:p>
    <w:p w:rsidR="00A76328" w:rsidRPr="00A76328" w:rsidRDefault="00A76328" w:rsidP="00492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</w:rPr>
      </w:pPr>
    </w:p>
    <w:p w:rsidR="00A76328" w:rsidRDefault="00A76328" w:rsidP="0036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A35" w:rsidRDefault="00B35A1F" w:rsidP="0036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5">
        <w:rPr>
          <w:rFonts w:ascii="Times New Roman" w:hAnsi="Times New Roman" w:cs="Times New Roman"/>
          <w:sz w:val="28"/>
          <w:szCs w:val="28"/>
        </w:rPr>
        <w:t>Канащенко Е.А., воспитатель</w:t>
      </w:r>
    </w:p>
    <w:p w:rsidR="00A76328" w:rsidRDefault="00A76328" w:rsidP="00365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F5" w:rsidRDefault="00117BF5" w:rsidP="00117BF5">
      <w:pPr>
        <w:rPr>
          <w:rFonts w:ascii="Times New Roman" w:hAnsi="Times New Roman" w:cs="Times New Roman"/>
          <w:sz w:val="28"/>
          <w:szCs w:val="28"/>
        </w:rPr>
      </w:pPr>
    </w:p>
    <w:p w:rsidR="00117BF5" w:rsidRDefault="00117BF5" w:rsidP="00117BF5">
      <w:pPr>
        <w:rPr>
          <w:rFonts w:ascii="Times New Roman" w:hAnsi="Times New Roman" w:cs="Times New Roman"/>
          <w:sz w:val="28"/>
          <w:szCs w:val="28"/>
        </w:rPr>
      </w:pPr>
    </w:p>
    <w:p w:rsidR="00117BF5" w:rsidRPr="00117BF5" w:rsidRDefault="00117BF5" w:rsidP="00117BF5">
      <w:pPr>
        <w:rPr>
          <w:rStyle w:val="c20"/>
          <w:rFonts w:ascii="Times New Roman" w:hAnsi="Times New Roman" w:cs="Times New Roman"/>
          <w:b/>
          <w:sz w:val="24"/>
          <w:szCs w:val="24"/>
        </w:rPr>
      </w:pPr>
    </w:p>
    <w:p w:rsidR="006300F8" w:rsidRPr="005A391E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</w:pPr>
      <w:r w:rsidRPr="005A391E">
        <w:rPr>
          <w:rStyle w:val="c20"/>
          <w:i/>
          <w:iCs/>
        </w:rPr>
        <w:lastRenderedPageBreak/>
        <w:t>“Расскажи – и я забуду,</w:t>
      </w:r>
    </w:p>
    <w:p w:rsidR="006300F8" w:rsidRPr="005A391E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</w:pPr>
      <w:r w:rsidRPr="005A391E">
        <w:rPr>
          <w:rStyle w:val="c20"/>
          <w:i/>
          <w:iCs/>
        </w:rPr>
        <w:t>покажи – и я запомню,</w:t>
      </w:r>
    </w:p>
    <w:p w:rsidR="006300F8" w:rsidRPr="005A391E" w:rsidRDefault="006300F8" w:rsidP="006300F8">
      <w:pPr>
        <w:pStyle w:val="c14"/>
        <w:shd w:val="clear" w:color="auto" w:fill="FFFFFF"/>
        <w:spacing w:before="0" w:beforeAutospacing="0" w:after="0" w:afterAutospacing="0"/>
        <w:jc w:val="right"/>
      </w:pPr>
      <w:r w:rsidRPr="005A391E">
        <w:rPr>
          <w:rStyle w:val="c20"/>
          <w:i/>
          <w:iCs/>
        </w:rPr>
        <w:t>дай попробовать – и я пойму”.</w:t>
      </w:r>
    </w:p>
    <w:p w:rsidR="006300F8" w:rsidRPr="005A391E" w:rsidRDefault="007C3294" w:rsidP="006300F8">
      <w:pPr>
        <w:pStyle w:val="c14"/>
        <w:shd w:val="clear" w:color="auto" w:fill="FFFFFF"/>
        <w:spacing w:before="0" w:beforeAutospacing="0" w:after="0" w:afterAutospacing="0"/>
        <w:jc w:val="right"/>
        <w:rPr>
          <w:rStyle w:val="c20"/>
          <w:i/>
          <w:iCs/>
        </w:rPr>
      </w:pPr>
      <w:r w:rsidRPr="005A391E">
        <w:rPr>
          <w:rStyle w:val="c20"/>
          <w:i/>
          <w:iCs/>
        </w:rPr>
        <w:t>Китайская народная мудрость</w:t>
      </w:r>
    </w:p>
    <w:p w:rsidR="007C3294" w:rsidRPr="005A391E" w:rsidRDefault="00492003" w:rsidP="007C3294">
      <w:pPr>
        <w:pStyle w:val="a3"/>
        <w:shd w:val="clear" w:color="auto" w:fill="FFFFFF"/>
        <w:spacing w:before="90" w:beforeAutospacing="0" w:after="90" w:afterAutospacing="0" w:line="315" w:lineRule="atLeast"/>
        <w:jc w:val="both"/>
      </w:pPr>
      <w:r>
        <w:rPr>
          <w:rStyle w:val="a6"/>
        </w:rPr>
        <w:t xml:space="preserve">           </w:t>
      </w:r>
      <w:r w:rsidR="007C3294" w:rsidRPr="005A391E">
        <w:rPr>
          <w:rStyle w:val="a6"/>
        </w:rPr>
        <w:t>Краткая аннотация</w:t>
      </w:r>
      <w:r w:rsidR="00B3205B" w:rsidRPr="005A391E">
        <w:rPr>
          <w:rStyle w:val="a6"/>
        </w:rPr>
        <w:t>.</w:t>
      </w:r>
    </w:p>
    <w:p w:rsidR="007C3294" w:rsidRPr="005A391E" w:rsidRDefault="00492003" w:rsidP="00B3205B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t xml:space="preserve">           </w:t>
      </w:r>
      <w:r w:rsidR="007C3294" w:rsidRPr="005A391E">
        <w:t>Данный проект посвящен опытно-экспериментальной деятельности детей дошкольного возраста. Сегодня в России детские дошкольные учреждения играют важнейшую роль в обеспечении развития познавательного развития дошкольников, являясь одновременно просветительскими центрами для родителей.</w:t>
      </w:r>
    </w:p>
    <w:p w:rsidR="007C3294" w:rsidRPr="005A391E" w:rsidRDefault="00492003" w:rsidP="00B3205B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t xml:space="preserve">           </w:t>
      </w:r>
      <w:r w:rsidR="007C3294" w:rsidRPr="005A391E">
        <w:t>В проекте предлагается решение задач познавательного развития дошкольников через организацию в детском саду ряда мероприятий, направленных на изучение окружающего мира вокруг</w:t>
      </w:r>
      <w:r>
        <w:t xml:space="preserve"> </w:t>
      </w:r>
      <w:r w:rsidR="007C3294" w:rsidRPr="005A391E">
        <w:t>нас посредством опытно- экспериментальной деятельности.</w:t>
      </w:r>
    </w:p>
    <w:p w:rsidR="007C3294" w:rsidRPr="005A391E" w:rsidRDefault="00492003" w:rsidP="00B3205B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t xml:space="preserve">          </w:t>
      </w:r>
      <w:r w:rsidR="007C3294" w:rsidRPr="005A391E">
        <w:t>Практическое использование данной разработки позволит сформировать у дошкольников знания об окружающем мире через практические навыки.</w:t>
      </w:r>
    </w:p>
    <w:p w:rsidR="00A76328" w:rsidRPr="005A391E" w:rsidRDefault="00492003" w:rsidP="00B320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76328" w:rsidRPr="005A3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</w:p>
    <w:p w:rsidR="00A76328" w:rsidRPr="005A391E" w:rsidRDefault="00492003" w:rsidP="00B3205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роль в этом направлении играет поисково–познавательная деятельность дошкольников, которая протекает в форме экспериментальных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взрослого и самостоятельно ребенок усваивает разнообразные связи в окружающем мире: вступает в речевые контакты со сверстниками и взрослыми, делиться своими впечатлениями, принимает участие в разговоре.</w:t>
      </w:r>
    </w:p>
    <w:p w:rsidR="00A76328" w:rsidRPr="005A391E" w:rsidRDefault="00492003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отличаются удивительной любознательностью, готовность познать, приобрести знания. Но эти положительные качества постоянно входят в противоречие с отсутствием у него умений и навыков в познавательной деятельности. Ребенок стремиться разрешить эти противоречия путем бесконечных вопросов к взрослому и путем маленьких самостоятельных поисков.</w:t>
      </w:r>
    </w:p>
    <w:p w:rsidR="00A76328" w:rsidRPr="005A391E" w:rsidRDefault="00492003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проведенные Н.Н Поддъяковым показали, что лишение детей возможности экспериментировать, постоянные ограничения самостоятельной деятельности приводят к серьезным психическим нарушениям, которые сохраняются на всю жизнь, негативно сказываются на развитие и саморазвитие ребенка, на способности обучаться в дальнейшем. Именно экспериментирование, по мнени</w:t>
      </w:r>
      <w:r w:rsid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>ю Н.Н Поддъякова является ведущи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видом деятельности у детей.</w:t>
      </w:r>
    </w:p>
    <w:p w:rsidR="00A76328" w:rsidRPr="005A391E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пронизывает все сферы детской деятельности: прием пищи, игру, занятия, прогулку, сон. Ребенок дошкольник сам по себе уже является исследователем, проявляя живой интерес к различного рода исследовательской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– к экспериментированию. Опыты помогают развивать мышление, логику, творчество ребенка, позволяют наглядно показать связи между живым и не живым в природе.</w:t>
      </w:r>
    </w:p>
    <w:p w:rsidR="00A76328" w:rsidRPr="005A391E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предоставляют ребенку самому найти ответы на вопросы «как?» и «почему?». Элементарные опыты, эксперименты помогают ребенку приобрести новые знания о том или ином предмете. Эта деятельность направлена на правильное преобразование вещей, в ходе которого дошкольник познаёт их свойства и связи недоступные при непосредственном восприятии. Знания, полученные во время проведения опытов, запоминаются надолго.</w:t>
      </w:r>
    </w:p>
    <w:p w:rsidR="00A76328" w:rsidRPr="005A391E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0F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 в этом направлении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том, что в основе ее лежит метод обучения дошкольников-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:rsidR="00A76328" w:rsidRPr="005A391E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позволяют объединить все виды деятельности, все стороны воспитания. Инициатива по их проведению распределяются равномерно между воспитателем и детьми. Роль педагога возрастает, он не навязывает своих советов и рекомендаций, а ждет, когда ребенок, испробовав все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:rsidR="00A76328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632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экспериментальная деятельность дает детям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3A0013" w:rsidRPr="003A0013" w:rsidRDefault="00B35A1F" w:rsidP="003A00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A0013" w:rsidRPr="003A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проекта:</w:t>
      </w:r>
      <w:r w:rsidR="003A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живой и неживой природы.</w:t>
      </w:r>
    </w:p>
    <w:p w:rsidR="00A50DFE" w:rsidRPr="00A53D76" w:rsidRDefault="00B35A1F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A0013" w:rsidRPr="003A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проекта:</w:t>
      </w:r>
      <w:r w:rsidR="00A5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D76" w:rsidRPr="00A5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деятельность.</w:t>
      </w:r>
    </w:p>
    <w:p w:rsidR="00A50DFE" w:rsidRPr="003A0013" w:rsidRDefault="00A50DFE" w:rsidP="00A50DFE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A0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 проекта.</w:t>
      </w:r>
    </w:p>
    <w:p w:rsidR="00B35A1F" w:rsidRPr="005A391E" w:rsidRDefault="00A50DFE" w:rsidP="004C26A4">
      <w:pPr>
        <w:shd w:val="clear" w:color="auto" w:fill="FFFFFF"/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концу </w:t>
      </w: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 дети будут иметь реальные представле</w:t>
      </w:r>
      <w:r w:rsidR="00A5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</w:t>
      </w:r>
      <w:r w:rsid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 окружающих предметов, объектах живой и неживой природы,</w:t>
      </w: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можно считать, что цели и задачи данной работы </w:t>
      </w:r>
      <w:r w:rsidR="00A5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r w:rsid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6A4" w:rsidRPr="00B35A1F" w:rsidRDefault="00B35A1F" w:rsidP="004C2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4C26A4" w:rsidRPr="00B35A1F">
        <w:rPr>
          <w:rFonts w:ascii="Times New Roman" w:hAnsi="Times New Roman" w:cs="Times New Roman"/>
          <w:b/>
          <w:sz w:val="24"/>
          <w:szCs w:val="24"/>
        </w:rPr>
        <w:t>Типология  проекта:</w:t>
      </w:r>
    </w:p>
    <w:p w:rsidR="004C26A4" w:rsidRPr="00B35A1F" w:rsidRDefault="004C26A4" w:rsidP="00B35A1F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5A1F">
        <w:rPr>
          <w:rFonts w:ascii="Times New Roman" w:hAnsi="Times New Roman" w:cs="Times New Roman"/>
          <w:sz w:val="24"/>
          <w:szCs w:val="24"/>
        </w:rPr>
        <w:t>по продолжительности: долгосрочный</w:t>
      </w:r>
      <w:r w:rsidR="00B35A1F">
        <w:rPr>
          <w:rFonts w:ascii="Times New Roman" w:hAnsi="Times New Roman" w:cs="Times New Roman"/>
          <w:sz w:val="24"/>
          <w:szCs w:val="24"/>
        </w:rPr>
        <w:t>;</w:t>
      </w:r>
      <w:r w:rsidRPr="00B3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6A4" w:rsidRPr="00B35A1F" w:rsidRDefault="004C26A4" w:rsidP="00B35A1F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5A1F">
        <w:rPr>
          <w:rFonts w:ascii="Times New Roman" w:hAnsi="Times New Roman" w:cs="Times New Roman"/>
          <w:sz w:val="24"/>
          <w:szCs w:val="24"/>
        </w:rPr>
        <w:t xml:space="preserve">по виду деятельности: познавательно </w:t>
      </w:r>
      <w:r w:rsidR="00B35A1F">
        <w:rPr>
          <w:rFonts w:ascii="Times New Roman" w:hAnsi="Times New Roman" w:cs="Times New Roman"/>
          <w:sz w:val="24"/>
          <w:szCs w:val="24"/>
        </w:rPr>
        <w:t>–</w:t>
      </w:r>
      <w:r w:rsidRPr="00B35A1F">
        <w:rPr>
          <w:rFonts w:ascii="Times New Roman" w:hAnsi="Times New Roman" w:cs="Times New Roman"/>
          <w:sz w:val="24"/>
          <w:szCs w:val="24"/>
        </w:rPr>
        <w:t> исследовательский</w:t>
      </w:r>
      <w:r w:rsidR="00B35A1F">
        <w:rPr>
          <w:rFonts w:ascii="Times New Roman" w:hAnsi="Times New Roman" w:cs="Times New Roman"/>
          <w:sz w:val="24"/>
          <w:szCs w:val="24"/>
        </w:rPr>
        <w:t>;</w:t>
      </w:r>
    </w:p>
    <w:p w:rsidR="004C26A4" w:rsidRPr="00B35A1F" w:rsidRDefault="004C26A4" w:rsidP="00B35A1F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5A1F">
        <w:rPr>
          <w:rFonts w:ascii="Times New Roman" w:hAnsi="Times New Roman" w:cs="Times New Roman"/>
          <w:sz w:val="24"/>
          <w:szCs w:val="24"/>
        </w:rPr>
        <w:t>по количеству деятельности: коллективный</w:t>
      </w:r>
      <w:r w:rsidR="00B35A1F">
        <w:rPr>
          <w:rFonts w:ascii="Times New Roman" w:hAnsi="Times New Roman" w:cs="Times New Roman"/>
          <w:sz w:val="24"/>
          <w:szCs w:val="24"/>
        </w:rPr>
        <w:t>;</w:t>
      </w:r>
    </w:p>
    <w:p w:rsidR="004C26A4" w:rsidRPr="00B35A1F" w:rsidRDefault="004C26A4" w:rsidP="00B35A1F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35A1F">
        <w:rPr>
          <w:rFonts w:ascii="Times New Roman" w:hAnsi="Times New Roman" w:cs="Times New Roman"/>
          <w:sz w:val="24"/>
          <w:szCs w:val="24"/>
        </w:rPr>
        <w:t>по профилю знаний: интегративный</w:t>
      </w:r>
      <w:r w:rsidR="00B35A1F">
        <w:rPr>
          <w:rFonts w:ascii="Times New Roman" w:hAnsi="Times New Roman" w:cs="Times New Roman"/>
          <w:sz w:val="24"/>
          <w:szCs w:val="24"/>
        </w:rPr>
        <w:t>.</w:t>
      </w:r>
      <w:r w:rsidRPr="00B3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FE" w:rsidRDefault="00A50DFE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FE" w:rsidRDefault="00A50DFE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FE" w:rsidRPr="005A391E" w:rsidRDefault="00117BF5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10160</wp:posOffset>
            </wp:positionV>
            <wp:extent cx="4448810" cy="2389505"/>
            <wp:effectExtent l="0" t="0" r="0" b="0"/>
            <wp:wrapTight wrapText="bothSides">
              <wp:wrapPolygon edited="0">
                <wp:start x="8232" y="0"/>
                <wp:lineTo x="8139" y="2755"/>
                <wp:lineTo x="7584" y="5510"/>
                <wp:lineTo x="3792" y="6544"/>
                <wp:lineTo x="3052" y="6888"/>
                <wp:lineTo x="3052" y="10677"/>
                <wp:lineTo x="4255" y="11021"/>
                <wp:lineTo x="10822" y="11021"/>
                <wp:lineTo x="6104" y="13260"/>
                <wp:lineTo x="6104" y="14982"/>
                <wp:lineTo x="8879" y="16531"/>
                <wp:lineTo x="10822" y="16531"/>
                <wp:lineTo x="5919" y="17737"/>
                <wp:lineTo x="4902" y="18081"/>
                <wp:lineTo x="4902" y="21525"/>
                <wp:lineTo x="16464" y="21525"/>
                <wp:lineTo x="16649" y="18254"/>
                <wp:lineTo x="16186" y="17909"/>
                <wp:lineTo x="10822" y="16531"/>
                <wp:lineTo x="12579" y="16531"/>
                <wp:lineTo x="15446" y="14809"/>
                <wp:lineTo x="15539" y="13432"/>
                <wp:lineTo x="14429" y="12743"/>
                <wp:lineTo x="10822" y="11021"/>
                <wp:lineTo x="17111" y="11021"/>
                <wp:lineTo x="18776" y="10504"/>
                <wp:lineTo x="18776" y="7060"/>
                <wp:lineTo x="18221" y="6716"/>
                <wp:lineTo x="13874" y="5510"/>
                <wp:lineTo x="13596" y="2755"/>
                <wp:lineTo x="13504" y="172"/>
                <wp:lineTo x="13504" y="0"/>
                <wp:lineTo x="8232" y="0"/>
              </wp:wrapPolygon>
            </wp:wrapTight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7C3294" w:rsidRDefault="007C329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4" w:rsidRDefault="00F11154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FE" w:rsidRDefault="00A50DFE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5B" w:rsidRPr="005A391E" w:rsidRDefault="00B3205B" w:rsidP="00B3205B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54" w:rsidRPr="00B35A1F" w:rsidRDefault="00B3205B" w:rsidP="00B3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проекта:</w:t>
      </w:r>
      <w:r w:rsidRP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05B" w:rsidRDefault="000B797B" w:rsidP="00F11154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F11154" w:rsidRP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</w:t>
      </w:r>
      <w:r w:rsidR="00F11154" w:rsidRP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средний дошкольный возраст </w:t>
      </w:r>
      <w:r w:rsid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2019-2020у.г.</w:t>
      </w:r>
    </w:p>
    <w:p w:rsidR="006300F8" w:rsidRDefault="000B797B" w:rsidP="00B3205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F1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проектной деятельности: старший дошкольный возраст 2020-2021у.г.</w:t>
      </w:r>
    </w:p>
    <w:p w:rsidR="000B797B" w:rsidRPr="00F11154" w:rsidRDefault="000B797B" w:rsidP="000B797B">
      <w:pPr>
        <w:pStyle w:val="a5"/>
        <w:shd w:val="clear" w:color="auto" w:fill="FFFFFF"/>
        <w:spacing w:after="0" w:line="360" w:lineRule="auto"/>
        <w:ind w:left="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05B" w:rsidRPr="000B797B" w:rsidRDefault="006300F8" w:rsidP="00B32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работы</w:t>
      </w:r>
      <w:r w:rsidR="00B3205B" w:rsidRPr="000B7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00F8" w:rsidRPr="005A391E" w:rsidRDefault="00B3205B" w:rsidP="00B3205B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300F8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6300F8" w:rsidRPr="000B797B" w:rsidRDefault="006300F8" w:rsidP="00B32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300F8" w:rsidRPr="00B35A1F" w:rsidRDefault="006300F8" w:rsidP="00B32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Познавательные:</w:t>
      </w:r>
    </w:p>
    <w:p w:rsidR="006300F8" w:rsidRPr="005A391E" w:rsidRDefault="006300F8" w:rsidP="00B3205B">
      <w:pPr>
        <w:numPr>
          <w:ilvl w:val="0"/>
          <w:numId w:val="1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элементарных естественнонаучных и экологических представлений детей;</w:t>
      </w:r>
    </w:p>
    <w:p w:rsidR="006300F8" w:rsidRPr="005A391E" w:rsidRDefault="006300F8" w:rsidP="00B3205B">
      <w:pPr>
        <w:numPr>
          <w:ilvl w:val="0"/>
          <w:numId w:val="1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постановки элементарных опытов и умения делать выводы на основе полученных результатов.</w:t>
      </w:r>
    </w:p>
    <w:p w:rsidR="006300F8" w:rsidRPr="00B35A1F" w:rsidRDefault="006300F8" w:rsidP="00B32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</w:p>
    <w:p w:rsidR="006300F8" w:rsidRPr="005A391E" w:rsidRDefault="006300F8" w:rsidP="00B3205B">
      <w:pPr>
        <w:numPr>
          <w:ilvl w:val="0"/>
          <w:numId w:val="2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поисково-познавательной деятельности;</w:t>
      </w:r>
    </w:p>
    <w:p w:rsidR="006300F8" w:rsidRPr="005A391E" w:rsidRDefault="006300F8" w:rsidP="00B3205B">
      <w:pPr>
        <w:numPr>
          <w:ilvl w:val="0"/>
          <w:numId w:val="2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овладению приемами практического взаимодействия с окружающими предметами;</w:t>
      </w:r>
    </w:p>
    <w:p w:rsidR="006300F8" w:rsidRPr="005A391E" w:rsidRDefault="006300F8" w:rsidP="00B3205B">
      <w:pPr>
        <w:numPr>
          <w:ilvl w:val="0"/>
          <w:numId w:val="2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мыслительную активность, умение наблюдать, анализировать, делать выводы.</w:t>
      </w:r>
    </w:p>
    <w:p w:rsidR="006300F8" w:rsidRPr="005A391E" w:rsidRDefault="006300F8" w:rsidP="00B3205B">
      <w:pPr>
        <w:numPr>
          <w:ilvl w:val="0"/>
          <w:numId w:val="2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формирования практических и умственных действий.</w:t>
      </w:r>
    </w:p>
    <w:p w:rsidR="006300F8" w:rsidRPr="00B35A1F" w:rsidRDefault="006300F8" w:rsidP="00B320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6300F8" w:rsidRPr="005A391E" w:rsidRDefault="006300F8" w:rsidP="00B3205B">
      <w:pPr>
        <w:numPr>
          <w:ilvl w:val="0"/>
          <w:numId w:val="3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окружающего мира;</w:t>
      </w:r>
    </w:p>
    <w:p w:rsidR="006300F8" w:rsidRPr="005A391E" w:rsidRDefault="006300F8" w:rsidP="00B3205B">
      <w:pPr>
        <w:numPr>
          <w:ilvl w:val="0"/>
          <w:numId w:val="3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желание детей экспериментировать;</w:t>
      </w:r>
    </w:p>
    <w:p w:rsidR="006300F8" w:rsidRPr="005A391E" w:rsidRDefault="006300F8" w:rsidP="00B3205B">
      <w:pPr>
        <w:numPr>
          <w:ilvl w:val="0"/>
          <w:numId w:val="3"/>
        </w:num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навыки.</w:t>
      </w:r>
    </w:p>
    <w:p w:rsidR="00B3205B" w:rsidRPr="005A391E" w:rsidRDefault="00B3205B" w:rsidP="00B3205B">
      <w:pPr>
        <w:shd w:val="clear" w:color="auto" w:fill="FFFFFF"/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30" w:rsidRPr="005A391E" w:rsidRDefault="00833730" w:rsidP="00B3205B">
      <w:pPr>
        <w:shd w:val="clear" w:color="auto" w:fill="FFFFFF"/>
        <w:spacing w:after="0" w:line="36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28" w:rsidRPr="00B35A1F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="00C90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(дети)</w:t>
      </w:r>
      <w:r w:rsidRPr="00B3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6328" w:rsidRDefault="00A76328" w:rsidP="00B35A1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опытным путем доказывать свойства воды (прозрачная, без запаха, </w:t>
      </w:r>
      <w:r w:rsidR="000B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вкуса, </w:t>
      </w:r>
      <w:r w:rsidRP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вес, не имеет формы).</w:t>
      </w:r>
    </w:p>
    <w:p w:rsidR="00A76328" w:rsidRDefault="00A76328" w:rsidP="0074074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опытным пу</w:t>
      </w:r>
      <w:r w:rsid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доказывать свойства воздуха;</w:t>
      </w:r>
    </w:p>
    <w:p w:rsidR="00A76328" w:rsidRDefault="00A76328" w:rsidP="0074074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опытным </w:t>
      </w:r>
      <w:r w:rsid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доказывать свойства песка;</w:t>
      </w:r>
    </w:p>
    <w:p w:rsidR="00A76328" w:rsidRDefault="00A76328" w:rsidP="0074074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опытным путем выявлять свойства предм</w:t>
      </w:r>
      <w:r w:rsid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етов, массу, размер;</w:t>
      </w:r>
    </w:p>
    <w:p w:rsidR="00A76328" w:rsidRDefault="00A76328" w:rsidP="0074074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 выводы по итогам экспериментов с опорой на полученные ранее представле</w:t>
      </w:r>
      <w:r w:rsid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собственные предположения;</w:t>
      </w:r>
    </w:p>
    <w:p w:rsidR="00A76328" w:rsidRPr="00C903C5" w:rsidRDefault="00A76328" w:rsidP="0074074F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разными способами познания, в том числе экспериментированием, способствующими развитию активной, самосто</w:t>
      </w:r>
      <w:r w:rsidR="00C903C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ятельной, творческой личности;</w:t>
      </w:r>
    </w:p>
    <w:p w:rsidR="00C903C5" w:rsidRDefault="00C903C5" w:rsidP="00610D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(родители</w:t>
      </w:r>
      <w:r w:rsidRPr="00C90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903C5" w:rsidRDefault="00C903C5" w:rsidP="00610D4F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заинтересованность родителей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жизнью детей в ДОУ;</w:t>
      </w:r>
    </w:p>
    <w:p w:rsidR="00C903C5" w:rsidRDefault="00C903C5" w:rsidP="00610D4F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компетентности родителей по данной теме;</w:t>
      </w:r>
    </w:p>
    <w:p w:rsidR="00C903C5" w:rsidRDefault="00610D4F" w:rsidP="00610D4F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 уча</w:t>
      </w:r>
      <w:r w:rsidR="00C9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ствовать и помогать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 группы:</w:t>
      </w:r>
    </w:p>
    <w:p w:rsidR="00610D4F" w:rsidRPr="00C903C5" w:rsidRDefault="00610D4F" w:rsidP="00610D4F">
      <w:pPr>
        <w:pStyle w:val="a5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сплоченность отношений детей, родителей, педагогов.</w:t>
      </w:r>
    </w:p>
    <w:p w:rsidR="00C71250" w:rsidRPr="005A391E" w:rsidRDefault="00C71250" w:rsidP="007407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2E" w:rsidRPr="00C903C5" w:rsidRDefault="009E412E" w:rsidP="00C71250">
      <w:pPr>
        <w:pStyle w:val="c67"/>
        <w:shd w:val="clear" w:color="auto" w:fill="FFFFFF"/>
        <w:spacing w:before="0" w:beforeAutospacing="0" w:after="0" w:afterAutospacing="0"/>
        <w:rPr>
          <w:rStyle w:val="c64"/>
          <w:b/>
          <w:bCs/>
        </w:rPr>
      </w:pPr>
      <w:r w:rsidRPr="00C903C5">
        <w:rPr>
          <w:rStyle w:val="c64"/>
          <w:b/>
          <w:bCs/>
        </w:rPr>
        <w:t>Предметно – развивающая среда.</w:t>
      </w:r>
    </w:p>
    <w:p w:rsidR="009E412E" w:rsidRPr="00C903C5" w:rsidRDefault="009E412E" w:rsidP="00C71250">
      <w:pPr>
        <w:pStyle w:val="c6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903C5">
        <w:rPr>
          <w:rStyle w:val="c64"/>
          <w:b/>
          <w:bCs/>
        </w:rPr>
        <w:t>Приборы и оборудование для мини-лаборатории:</w:t>
      </w:r>
    </w:p>
    <w:p w:rsidR="009E412E" w:rsidRPr="00610D4F" w:rsidRDefault="009E412E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 w:rsidRPr="005A391E">
        <w:rPr>
          <w:rStyle w:val="c15"/>
        </w:rPr>
        <w:t xml:space="preserve">Микроскопы, </w:t>
      </w:r>
      <w:r w:rsidR="00610D4F">
        <w:rPr>
          <w:rStyle w:val="c15"/>
          <w:rFonts w:ascii="Arial" w:hAnsi="Arial" w:cs="Arial"/>
        </w:rPr>
        <w:t xml:space="preserve"> </w:t>
      </w:r>
      <w:r w:rsidRPr="005A391E">
        <w:rPr>
          <w:rStyle w:val="c15"/>
        </w:rPr>
        <w:t xml:space="preserve">лупы, зеркала, термометры, бинокли, весы, веревки, пипетки,  фонарики, губки, песочные часы, </w:t>
      </w:r>
      <w:r w:rsidR="00610D4F">
        <w:rPr>
          <w:rStyle w:val="c15"/>
        </w:rPr>
        <w:t>лоскутки ткани.</w:t>
      </w:r>
    </w:p>
    <w:p w:rsidR="009E412E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t>М</w:t>
      </w:r>
      <w:r w:rsidR="009E412E" w:rsidRPr="005A391E">
        <w:rPr>
          <w:rStyle w:val="c15"/>
        </w:rPr>
        <w:t>елки</w:t>
      </w:r>
      <w:r>
        <w:rPr>
          <w:rStyle w:val="c15"/>
        </w:rPr>
        <w:t>е предметы из разного материала.</w:t>
      </w:r>
    </w:p>
    <w:p w:rsidR="009E412E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t>Р</w:t>
      </w:r>
      <w:r w:rsidR="009E412E" w:rsidRPr="005A391E">
        <w:rPr>
          <w:rStyle w:val="c15"/>
        </w:rPr>
        <w:t>азнообразные емкости: пластиковые банки, бутылки, стаканы разной формы,</w:t>
      </w:r>
      <w:r>
        <w:rPr>
          <w:rStyle w:val="c15"/>
          <w:rFonts w:ascii="Arial" w:hAnsi="Arial" w:cs="Arial"/>
        </w:rPr>
        <w:t xml:space="preserve"> </w:t>
      </w:r>
      <w:r w:rsidR="009E412E" w:rsidRPr="005A391E">
        <w:rPr>
          <w:rStyle w:val="c15"/>
        </w:rPr>
        <w:t>в</w:t>
      </w:r>
      <w:r>
        <w:rPr>
          <w:rStyle w:val="c15"/>
        </w:rPr>
        <w:t>оронки, сита, лопатки, формочки.</w:t>
      </w:r>
    </w:p>
    <w:p w:rsidR="009E412E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t>П</w:t>
      </w:r>
      <w:r w:rsidR="009E412E" w:rsidRPr="005A391E">
        <w:rPr>
          <w:rStyle w:val="c15"/>
        </w:rPr>
        <w:t>риродный материал (желуди, шишки, семен</w:t>
      </w:r>
      <w:r>
        <w:rPr>
          <w:rStyle w:val="c15"/>
        </w:rPr>
        <w:t>а, спилы дерева, ракушки).</w:t>
      </w:r>
    </w:p>
    <w:p w:rsidR="009E412E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t xml:space="preserve">Бросовый материал </w:t>
      </w:r>
      <w:r w:rsidR="009E412E" w:rsidRPr="005A391E">
        <w:rPr>
          <w:rStyle w:val="c15"/>
        </w:rPr>
        <w:t xml:space="preserve"> (пробки, палочки, рез</w:t>
      </w:r>
      <w:r>
        <w:rPr>
          <w:rStyle w:val="c15"/>
        </w:rPr>
        <w:t>иновые шланги, трубочки и т.д.).</w:t>
      </w:r>
    </w:p>
    <w:p w:rsidR="00610D4F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lastRenderedPageBreak/>
        <w:t>Разнообразные бытовые предметы:</w:t>
      </w:r>
      <w:r>
        <w:rPr>
          <w:rStyle w:val="c15"/>
          <w:rFonts w:ascii="Arial" w:hAnsi="Arial" w:cs="Arial"/>
        </w:rPr>
        <w:t xml:space="preserve"> </w:t>
      </w:r>
      <w:r w:rsidR="009E412E" w:rsidRPr="005A391E">
        <w:rPr>
          <w:rStyle w:val="c15"/>
        </w:rPr>
        <w:t>полиэтиленовые пакеты, воздушные шарики, вертушки, воздушный змей, султан</w:t>
      </w:r>
      <w:r w:rsidR="0074074F" w:rsidRPr="005A391E">
        <w:rPr>
          <w:rStyle w:val="c15"/>
        </w:rPr>
        <w:t>чики, ленточки, флажки, флюгеры</w:t>
      </w:r>
      <w:r>
        <w:rPr>
          <w:rStyle w:val="c15"/>
        </w:rPr>
        <w:t>.</w:t>
      </w:r>
    </w:p>
    <w:p w:rsidR="000B1C9A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Style w:val="c15"/>
          <w:rFonts w:ascii="Arial" w:hAnsi="Arial" w:cs="Arial"/>
        </w:rPr>
      </w:pPr>
      <w:r>
        <w:rPr>
          <w:rStyle w:val="c15"/>
        </w:rPr>
        <w:t xml:space="preserve">Дидактический и </w:t>
      </w:r>
      <w:r w:rsidR="009E412E" w:rsidRPr="005A391E">
        <w:rPr>
          <w:rStyle w:val="c15"/>
        </w:rPr>
        <w:t>иллюстрированный материал,</w:t>
      </w:r>
      <w:r>
        <w:rPr>
          <w:rStyle w:val="c15"/>
        </w:rPr>
        <w:t xml:space="preserve"> </w:t>
      </w:r>
      <w:r w:rsidR="009E412E" w:rsidRPr="005A391E">
        <w:rPr>
          <w:rStyle w:val="c15"/>
        </w:rPr>
        <w:t xml:space="preserve"> игры</w:t>
      </w:r>
      <w:r>
        <w:rPr>
          <w:rStyle w:val="c15"/>
        </w:rPr>
        <w:t xml:space="preserve"> по экологии.</w:t>
      </w:r>
    </w:p>
    <w:p w:rsidR="000B1C9A" w:rsidRPr="00610D4F" w:rsidRDefault="00610D4F" w:rsidP="00610D4F">
      <w:pPr>
        <w:pStyle w:val="c6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>
        <w:t>С</w:t>
      </w:r>
      <w:r w:rsidR="000B1C9A" w:rsidRPr="005A391E">
        <w:t>пециальная одежда.</w:t>
      </w:r>
    </w:p>
    <w:p w:rsidR="00610D4F" w:rsidRPr="00610D4F" w:rsidRDefault="00610D4F" w:rsidP="00610D4F">
      <w:pPr>
        <w:pStyle w:val="c67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</w:rPr>
      </w:pPr>
    </w:p>
    <w:p w:rsidR="00610D4F" w:rsidRPr="00151553" w:rsidRDefault="00610D4F" w:rsidP="00610D4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продукты проекта</w:t>
      </w:r>
      <w:r w:rsidR="00E3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0A12" w:rsidRPr="001515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год, средний дошкольный возраст 2019-2020у.г.)</w:t>
      </w:r>
      <w:r w:rsidRPr="00151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D4F" w:rsidRPr="005A391E" w:rsidRDefault="00610D4F" w:rsidP="00610D4F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A391E">
        <w:t>Мини подпроекты</w:t>
      </w:r>
      <w:r>
        <w:t>:</w:t>
      </w:r>
      <w:r w:rsidRPr="005A391E">
        <w:t xml:space="preserve"> «Воздух – невиди</w:t>
      </w:r>
      <w:r>
        <w:t>мка», «Волшебная капелька воды».</w:t>
      </w:r>
    </w:p>
    <w:p w:rsidR="00610D4F" w:rsidRPr="005A391E" w:rsidRDefault="00610D4F" w:rsidP="00610D4F">
      <w:pPr>
        <w:pStyle w:val="a5"/>
        <w:numPr>
          <w:ilvl w:val="0"/>
          <w:numId w:val="10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творческих работ «Как прекрасен этот мир».</w:t>
      </w:r>
    </w:p>
    <w:p w:rsidR="00610D4F" w:rsidRPr="005A391E" w:rsidRDefault="00610D4F" w:rsidP="00610D4F">
      <w:pPr>
        <w:pStyle w:val="a5"/>
        <w:numPr>
          <w:ilvl w:val="0"/>
          <w:numId w:val="10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открытое мероприятие, познавательное развлечение с элементами экспериментирования «Лаборатория времени года: путешествие капельки по временам года».</w:t>
      </w:r>
    </w:p>
    <w:p w:rsidR="00610D4F" w:rsidRPr="005A391E" w:rsidRDefault="00610D4F" w:rsidP="00610D4F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A391E">
        <w:t>Пр</w:t>
      </w:r>
      <w:r>
        <w:t>езентация проекта</w:t>
      </w:r>
      <w:r w:rsidRPr="005A391E">
        <w:t>.</w:t>
      </w:r>
    </w:p>
    <w:p w:rsidR="00610D4F" w:rsidRPr="005A391E" w:rsidRDefault="00610D4F" w:rsidP="00610D4F">
      <w:pPr>
        <w:pStyle w:val="c5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87A" w:rsidRDefault="001A387A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650240</wp:posOffset>
            </wp:positionV>
            <wp:extent cx="6458585" cy="3365500"/>
            <wp:effectExtent l="19050" t="0" r="0" b="0"/>
            <wp:wrapTight wrapText="bothSides">
              <wp:wrapPolygon edited="0">
                <wp:start x="-64" y="0"/>
                <wp:lineTo x="-64" y="21518"/>
                <wp:lineTo x="21598" y="21518"/>
                <wp:lineTo x="21598" y="0"/>
                <wp:lineTo x="-64" y="0"/>
              </wp:wrapPolygon>
            </wp:wrapTight>
            <wp:docPr id="23" name="Рисунок 23" descr="https://cf.ppt-online.org/files/slide/l/ltjK4EPZJcfowNCxWFS1UsMAkLv7e6a9gdpzOV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f.ppt-online.org/files/slide/l/ltjK4EPZJcfowNCxWFS1UsMAkLv7e6a9gdpzOV/slide-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117BF5" w:rsidRDefault="00117BF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C903C5" w:rsidRDefault="00684412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84.3pt;margin-top:-30.1pt;width:281.35pt;height:83.5pt;z-index:251663360" fillcolor="#ed7d31 [3205]" strokecolor="#f2f2f2 [3041]" strokeweight="3pt">
            <v:shadow on="t" type="perspective" color="#823b0b [1605]" opacity=".5" offset="1pt" offset2="-1pt"/>
            <v:textbox>
              <w:txbxContent>
                <w:p w:rsidR="004F7385" w:rsidRPr="004F7385" w:rsidRDefault="004F7385" w:rsidP="004F738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73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и методы работы над проектом</w:t>
                  </w:r>
                </w:p>
              </w:txbxContent>
            </v:textbox>
          </v:shape>
        </w:pict>
      </w:r>
    </w:p>
    <w:p w:rsidR="00610D4F" w:rsidRDefault="00610D4F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610D4F" w:rsidRDefault="00610D4F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6B1CE6" w:rsidRDefault="006B1CE6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Default="00684412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pict>
          <v:shape id="_x0000_s1031" type="#_x0000_t80" style="position:absolute;left:0;text-align:left;margin-left:339pt;margin-top:8.15pt;width:102.95pt;height:1in;z-index:251666432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4F7385" w:rsidRPr="004F7385" w:rsidRDefault="004F7385" w:rsidP="004F73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F7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80" style="position:absolute;left:0;text-align:left;margin-left:169.7pt;margin-top:8.15pt;width:110.1pt;height:1in;z-index:251665408" fillcolor="#f4b083 [1941]" strokecolor="#f4b083 [1941]" strokeweight="1pt">
            <v:fill color2="#fbe4d5 [661]" angle="-45" focus="-50%" type="gradient"/>
            <v:shadow on="t" type="perspective" color="#823b0b [1605]" opacity=".5" offset="1pt" offset2="-3pt"/>
            <v:textbox>
              <w:txbxContent>
                <w:p w:rsidR="004F7385" w:rsidRPr="004F7385" w:rsidRDefault="004F7385" w:rsidP="004F73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F7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Наглядные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80" style="position:absolute;left:0;text-align:left;margin-left:11.25pt;margin-top:12.35pt;width:107.25pt;height:1in;z-index:251664384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4F7385" w:rsidRPr="004F7385" w:rsidRDefault="004F7385" w:rsidP="004F73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F73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Словесные</w:t>
                  </w:r>
                </w:p>
              </w:txbxContent>
            </v:textbox>
          </v:shape>
        </w:pict>
      </w:r>
    </w:p>
    <w:p w:rsidR="004F7385" w:rsidRDefault="004F738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Default="004F738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Default="004F738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Default="004F738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Default="004F7385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</w:p>
    <w:p w:rsidR="004F7385" w:rsidRPr="004F7385" w:rsidRDefault="00684412" w:rsidP="001A387A">
      <w:pPr>
        <w:pStyle w:val="c53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2" type="#_x0000_t94" style="position:absolute;left:0;text-align:left;margin-left:-37.8pt;margin-top:4.45pt;width:541.5pt;height:154.9pt;z-index:251667456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 style="mso-next-textbox:#_x0000_s1032">
              <w:txbxContent>
                <w:p w:rsidR="004F7385" w:rsidRPr="005A391E" w:rsidRDefault="004F7385" w:rsidP="004F7385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A391E">
                    <w:t>ситуативные приемы с использованием познавательной литературы,</w:t>
                  </w:r>
                </w:p>
                <w:p w:rsidR="004F7385" w:rsidRPr="005A391E" w:rsidRDefault="004F7385" w:rsidP="004F7385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A391E">
                    <w:t>беседы,</w:t>
                  </w:r>
                </w:p>
                <w:p w:rsidR="004F7385" w:rsidRPr="005A391E" w:rsidRDefault="004F7385" w:rsidP="004F7385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A391E">
                    <w:t>наблюдения,</w:t>
                  </w:r>
                </w:p>
                <w:p w:rsidR="004F7385" w:rsidRPr="005A391E" w:rsidRDefault="00E30A12" w:rsidP="004F7385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решение проблемных ситуаций.</w:t>
                  </w:r>
                </w:p>
                <w:p w:rsidR="004F7385" w:rsidRDefault="004F7385"/>
              </w:txbxContent>
            </v:textbox>
          </v:shape>
        </w:pict>
      </w: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E30A12" w:rsidRDefault="00E30A12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E30A12" w:rsidRDefault="00684412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  <w:r>
        <w:rPr>
          <w:noProof/>
        </w:rPr>
        <w:pict>
          <v:shape id="_x0000_s1033" type="#_x0000_t94" style="position:absolute;left:0;text-align:left;margin-left:-37.8pt;margin-top:2.2pt;width:541.5pt;height:154.9pt;z-index:251668480" fillcolor="white [3201]" strokecolor="#f4b083 [1941]" strokeweight="1pt">
            <v:fill color2="#f7caac [1301]" focusposition="1" focussize="" focus="100%" type="gradient"/>
            <v:shadow on="t" type="perspective" color="#823b0b [1605]" opacity=".5" offset="1pt" offset2="-3pt"/>
            <v:textbox style="mso-next-textbox:#_x0000_s1033">
              <w:txbxContent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5A391E">
                    <w:t>просмотр мультфильмов и видеороликов по теме,</w:t>
                  </w:r>
                </w:p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рассматривание картин, иллюстраций,</w:t>
                  </w:r>
                </w:p>
                <w:p w:rsidR="00E30A12" w:rsidRPr="005A391E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показ методов и приемов педагогом.</w:t>
                  </w:r>
                </w:p>
                <w:p w:rsidR="00E30A12" w:rsidRPr="00E30A12" w:rsidRDefault="00E30A12" w:rsidP="00E30A12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E30A12" w:rsidRDefault="00E30A12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E30A12" w:rsidRDefault="00E30A12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4F7385" w:rsidRDefault="004F7385" w:rsidP="004F7385">
      <w:pPr>
        <w:pStyle w:val="c53"/>
        <w:shd w:val="clear" w:color="auto" w:fill="FFFFFF"/>
        <w:spacing w:before="0" w:beforeAutospacing="0" w:after="0" w:afterAutospacing="0" w:line="360" w:lineRule="auto"/>
        <w:ind w:left="786"/>
      </w:pPr>
    </w:p>
    <w:p w:rsidR="00A222B8" w:rsidRPr="005A391E" w:rsidRDefault="00A222B8" w:rsidP="004F7385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center"/>
      </w:pPr>
      <w:r w:rsidRPr="005A391E">
        <w:t>НОД,</w:t>
      </w:r>
    </w:p>
    <w:p w:rsidR="001A387A" w:rsidRPr="005A391E" w:rsidRDefault="001A387A" w:rsidP="004F7385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A391E">
        <w:t>ситуативные приемы с использованием познавательной литературы,</w:t>
      </w:r>
    </w:p>
    <w:p w:rsidR="00E30A12" w:rsidRPr="00E30A12" w:rsidRDefault="00E30A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</w:p>
    <w:p w:rsidR="00E30A12" w:rsidRDefault="006844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94" style="position:absolute;left:0;text-align:left;margin-left:-37.8pt;margin-top:21.75pt;width:541.5pt;height:154.9pt;z-index:251669504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 style="mso-next-textbox:#_x0000_s1034">
              <w:txbxContent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Экспериментально-опытническая деятельность,</w:t>
                  </w:r>
                </w:p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Игровая деятельность,</w:t>
                  </w:r>
                </w:p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Художественная деятельность,</w:t>
                  </w:r>
                </w:p>
                <w:p w:rsidR="00E30A12" w:rsidRPr="00E30A12" w:rsidRDefault="00E30A12" w:rsidP="00E30A12">
                  <w:pPr>
                    <w:pStyle w:val="c53"/>
                    <w:numPr>
                      <w:ilvl w:val="0"/>
                      <w:numId w:val="10"/>
                    </w:numPr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>
                    <w:t>Трудовая деятельность.</w:t>
                  </w:r>
                </w:p>
                <w:p w:rsidR="00E30A12" w:rsidRPr="00E30A12" w:rsidRDefault="00E30A12" w:rsidP="00E30A12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E30A12" w:rsidRDefault="00E30A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</w:p>
    <w:p w:rsidR="00E30A12" w:rsidRDefault="00E30A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</w:p>
    <w:p w:rsidR="00E30A12" w:rsidRPr="00E30A12" w:rsidRDefault="00E30A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</w:p>
    <w:p w:rsidR="00E30A12" w:rsidRPr="00E30A12" w:rsidRDefault="00E30A12" w:rsidP="00E30A12">
      <w:pPr>
        <w:pStyle w:val="c53"/>
        <w:shd w:val="clear" w:color="auto" w:fill="FFFFFF"/>
        <w:spacing w:before="0" w:beforeAutospacing="0" w:after="0" w:afterAutospacing="0" w:line="360" w:lineRule="auto"/>
        <w:ind w:left="786"/>
        <w:rPr>
          <w:b/>
          <w:sz w:val="28"/>
          <w:szCs w:val="28"/>
        </w:rPr>
      </w:pPr>
    </w:p>
    <w:p w:rsidR="003F5A02" w:rsidRPr="00CA36F4" w:rsidRDefault="001A387A" w:rsidP="003F5A02">
      <w:pPr>
        <w:pStyle w:val="c5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A391E">
        <w:t>дидакт</w:t>
      </w:r>
      <w:r w:rsidRPr="005A391E">
        <w:br/>
      </w:r>
    </w:p>
    <w:p w:rsidR="003F5A02" w:rsidRDefault="00CA36F4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101600</wp:posOffset>
            </wp:positionV>
            <wp:extent cx="5474970" cy="4264025"/>
            <wp:effectExtent l="19050" t="0" r="0" b="0"/>
            <wp:wrapTight wrapText="bothSides">
              <wp:wrapPolygon edited="0">
                <wp:start x="-75" y="0"/>
                <wp:lineTo x="-75" y="21520"/>
                <wp:lineTo x="21570" y="21520"/>
                <wp:lineTo x="21570" y="0"/>
                <wp:lineTo x="-75" y="0"/>
              </wp:wrapPolygon>
            </wp:wrapTight>
            <wp:docPr id="1" name="Рисунок 3" descr="https://cf.ppt-online.org/files/slide/q/qHgPheuG4S86TRjIDlZ9tAQKJmbrwzvYOXs37n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q/qHgPheuG4S86TRjIDlZ9tAQKJmbrwzvYOXs37n/slide-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9769" t="4167" r="7835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A02" w:rsidRDefault="003F5A0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F5A02" w:rsidRDefault="003F5A0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30A12" w:rsidRDefault="00E30A1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F5A02" w:rsidRPr="005A391E" w:rsidRDefault="003F5A02" w:rsidP="003F5A02">
      <w:pPr>
        <w:pStyle w:val="c5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B15F6" w:rsidRDefault="00BB15F6" w:rsidP="0015155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CA36F4" w:rsidRDefault="00CA36F4" w:rsidP="00BB15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CA36F4" w:rsidRDefault="00CA36F4" w:rsidP="00BB15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CA36F4" w:rsidRDefault="00CA36F4" w:rsidP="00BB15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50DFE" w:rsidRPr="00151553" w:rsidRDefault="00A50DFE" w:rsidP="00BB15F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15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Этапы реализации проекта</w:t>
      </w:r>
      <w:r w:rsidR="0015155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</w:p>
    <w:p w:rsidR="00A50DFE" w:rsidRPr="00BB15F6" w:rsidRDefault="00A50DFE" w:rsidP="00BB15F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BB15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Подготовительный этап</w:t>
      </w:r>
      <w:r w:rsidR="00151553" w:rsidRPr="00BB15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:</w:t>
      </w:r>
    </w:p>
    <w:p w:rsidR="00151553" w:rsidRDefault="00151553" w:rsidP="00BB15F6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</w:t>
      </w:r>
      <w:r w:rsidR="0093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(анкетирование родителей, диагностика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553" w:rsidRDefault="00151553" w:rsidP="00BB15F6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способов и методов решения проблемы.</w:t>
      </w:r>
    </w:p>
    <w:p w:rsidR="00151553" w:rsidRDefault="00151553" w:rsidP="00BB15F6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 задач.</w:t>
      </w:r>
    </w:p>
    <w:p w:rsidR="00151553" w:rsidRDefault="00151553" w:rsidP="00BB15F6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научной литературы.</w:t>
      </w:r>
    </w:p>
    <w:p w:rsidR="00A50DFE" w:rsidRPr="00BB15F6" w:rsidRDefault="00151553" w:rsidP="00BB15F6">
      <w:pPr>
        <w:pStyle w:val="a5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606" w:rsidRPr="009316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Подборка электронных образовательных ресурсов </w:t>
      </w:r>
      <w:r w:rsidR="00931606" w:rsidRPr="009316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(презентаций, иллюстраций, интерактивных игр, мультфил</w:t>
      </w:r>
      <w:r w:rsidR="00BB15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ьмов, видеороликов).</w:t>
      </w:r>
    </w:p>
    <w:p w:rsidR="00BB15F6" w:rsidRPr="00BB15F6" w:rsidRDefault="00BB15F6" w:rsidP="00BB15F6">
      <w:pPr>
        <w:pStyle w:val="a5"/>
        <w:shd w:val="clear" w:color="auto" w:fill="FFFFFF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5F6" w:rsidRPr="00BB15F6" w:rsidRDefault="00A50DFE" w:rsidP="00BB15F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BB15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Организационный этап</w:t>
      </w:r>
      <w:r w:rsidR="00BB15F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:</w:t>
      </w:r>
    </w:p>
    <w:p w:rsidR="00A50DFE" w:rsidRDefault="00BB15F6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15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Написание планов работы.</w:t>
      </w:r>
    </w:p>
    <w:p w:rsidR="00BB15F6" w:rsidRPr="00BB15F6" w:rsidRDefault="00BB15F6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конспектов занятий, развлечений, досугов.</w:t>
      </w:r>
    </w:p>
    <w:p w:rsidR="00BB15F6" w:rsidRPr="00BB15F6" w:rsidRDefault="00BB15F6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B15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развивающей предметно – пространственной среды</w:t>
      </w:r>
      <w:r w:rsidRPr="00BB15F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(мини-лаборатория с необходимым для опытов оборудованием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).</w:t>
      </w:r>
    </w:p>
    <w:p w:rsidR="00BB15F6" w:rsidRPr="00D1021D" w:rsidRDefault="00BB15F6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Подборка дидактических, словесных, подвижных игр.</w:t>
      </w:r>
    </w:p>
    <w:p w:rsidR="00BB15F6" w:rsidRPr="00D1021D" w:rsidRDefault="00D1021D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художественной, энциклопедической литературы.</w:t>
      </w:r>
    </w:p>
    <w:p w:rsidR="00BB15F6" w:rsidRDefault="00D1021D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и приемов работы с родителями.</w:t>
      </w:r>
    </w:p>
    <w:p w:rsidR="00D1021D" w:rsidRDefault="00D1021D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и приемов работы с детьми.</w:t>
      </w:r>
    </w:p>
    <w:p w:rsidR="00D1021D" w:rsidRDefault="00D1021D" w:rsidP="00D1021D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картотеки опытов и экспериментов.</w:t>
      </w:r>
    </w:p>
    <w:p w:rsidR="00D1021D" w:rsidRDefault="00D1021D" w:rsidP="00D1021D">
      <w:pPr>
        <w:shd w:val="clear" w:color="auto" w:fill="FFFFFF"/>
        <w:spacing w:before="24" w:after="24" w:line="276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21D" w:rsidRPr="00D1021D" w:rsidRDefault="00D1021D" w:rsidP="00D1021D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1021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     3. Практический этап</w:t>
      </w:r>
      <w:r w:rsidR="001063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="00106312" w:rsidRPr="0010631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r w:rsidR="00106312" w:rsidRPr="0010631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реализация проекта</w:t>
      </w:r>
      <w:r w:rsidR="00106312" w:rsidRPr="0010631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:</w:t>
      </w:r>
    </w:p>
    <w:p w:rsidR="00A50DFE" w:rsidRPr="00106312" w:rsidRDefault="00D1021D" w:rsidP="00106312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6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О</w:t>
      </w:r>
      <w:r w:rsidR="00A50DFE" w:rsidRPr="00106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рганизация работы с детьми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образовательные</w:t>
      </w:r>
      <w:r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проблемные 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ситуации, опыты, эксп</w:t>
      </w:r>
      <w:r w:rsid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ерименты, экспериментирование,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НОД, </w:t>
      </w:r>
      <w:r w:rsid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рассматривание, наблюдения, трудовая деятельность, художественная деятельность, 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индивидуальная работа с детьми, </w:t>
      </w:r>
      <w:r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совместная деятельность детей и педагога, 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игровая экспериментальная деятельность</w:t>
      </w:r>
      <w:r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0DFE" w:rsidRPr="00106312" w:rsidRDefault="00D1021D" w:rsidP="00106312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6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Организация работы с семьей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индивидуальные беседы, информация на тему </w:t>
      </w:r>
      <w:r w:rsidR="00A50DFE" w:rsidRPr="001063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«Бе</w:t>
      </w:r>
      <w:r w:rsidR="00106312" w:rsidRPr="001063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зопасность детей в экспериментальной деятельности</w:t>
      </w:r>
      <w:r w:rsidR="00A50DFE" w:rsidRPr="001063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привлечение родителей к созданию дидактических игр</w:t>
      </w:r>
      <w:r w:rsidR="00106312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атрибутов для экспериментирования.</w:t>
      </w:r>
      <w:r w:rsidR="00A50DFE" w:rsidRPr="001063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06312" w:rsidRPr="00106312" w:rsidRDefault="00106312" w:rsidP="00106312">
      <w:pPr>
        <w:numPr>
          <w:ilvl w:val="0"/>
          <w:numId w:val="22"/>
        </w:numPr>
        <w:shd w:val="clear" w:color="auto" w:fill="FFFFFF"/>
        <w:spacing w:before="24" w:after="24" w:line="276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темы практического этапа</w:t>
      </w:r>
      <w:r w:rsidRPr="0010631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:</w:t>
      </w:r>
    </w:p>
    <w:p w:rsidR="00A50DFE" w:rsidRPr="008759EB" w:rsidRDefault="00106312" w:rsidP="008759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  <w:r w:rsidR="00A50DFE" w:rsidRPr="00A5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59EB"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 </w:t>
      </w:r>
      <w:r w:rsidR="00A50DFE" w:rsidRPr="008759E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«Воздух - невидимка»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«Воздух вокруг нас»;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«Воздух везде, даже в земле»;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«Воздух легкий, легче воды»;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«Как очистить воздух?»;</w:t>
      </w:r>
    </w:p>
    <w:p w:rsidR="00A50DFE" w:rsidRPr="008759EB" w:rsidRDefault="00A50DFE" w:rsidP="008759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59EB"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8759EB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 </w:t>
      </w:r>
      <w:r w:rsidRPr="008759E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«Волшебница вода»</w:t>
      </w: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«Что такое вода?»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«Круговорот воды в природе».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«Вода может растворяться».</w:t>
      </w:r>
    </w:p>
    <w:p w:rsidR="00A50DFE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 </w:t>
      </w:r>
      <w:r w:rsidR="00A50DFE" w:rsidRPr="008759E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«Знакомство и опыты с термометром»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термометр в теплой воде;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термометр в холодной воде;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термометр на улице </w:t>
      </w:r>
      <w:r w:rsidRPr="008759E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зимнее время года)</w:t>
      </w: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0DFE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Тема </w:t>
      </w:r>
      <w:r w:rsidR="00A50DFE" w:rsidRPr="008759E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«В царстве Снежной королевы»</w:t>
      </w:r>
      <w:r w:rsidR="00A50DFE"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«Что такое снег? (лёд?)»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«Где образуется снег?»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«Что такое иней?»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«Сравнение снега и льда»</w:t>
      </w: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«Что находится в снегу между снежинками?»</w:t>
      </w:r>
    </w:p>
    <w:p w:rsidR="00A50DFE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5.Тема «Предметы вокруг нас»: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-«Металл»;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-«Пластмасса»;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-«Стекло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лупа</w:t>
      </w: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-«Из чего это сделано?».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6.Тема «Живая и неживая природа»: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-«Почва»;</w:t>
      </w:r>
    </w:p>
    <w:p w:rsid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-«Песок»;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-«Солнце»;</w:t>
      </w:r>
    </w:p>
    <w:p w:rsid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-«Растения, какие они, и что им нужно для жизни».</w:t>
      </w:r>
    </w:p>
    <w:p w:rsidR="008759EB" w:rsidRPr="008759EB" w:rsidRDefault="008759EB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A50DFE" w:rsidRPr="008759EB" w:rsidRDefault="00A50DFE" w:rsidP="008759EB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759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4. Заключительный</w:t>
      </w:r>
    </w:p>
    <w:p w:rsidR="008759EB" w:rsidRPr="008759EB" w:rsidRDefault="008759EB" w:rsidP="008759EB">
      <w:pPr>
        <w:pStyle w:val="a5"/>
        <w:numPr>
          <w:ilvl w:val="0"/>
          <w:numId w:val="32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(итоговый, за учебный год)</w:t>
      </w:r>
      <w:r w:rsidRPr="00875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9EB" w:rsidRPr="008759EB" w:rsidRDefault="008759EB" w:rsidP="008759EB">
      <w:pPr>
        <w:pStyle w:val="a5"/>
        <w:numPr>
          <w:ilvl w:val="0"/>
          <w:numId w:val="32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Pr="00875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30" w:rsidRDefault="008759EB" w:rsidP="008759EB">
      <w:pPr>
        <w:pStyle w:val="c5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</w:pPr>
      <w:r w:rsidRPr="005A391E">
        <w:t>Выставка детских творческих работ «Как прекрасен этот мир».</w:t>
      </w:r>
    </w:p>
    <w:p w:rsidR="008759EB" w:rsidRPr="008759EB" w:rsidRDefault="008759EB" w:rsidP="008759EB">
      <w:pPr>
        <w:pStyle w:val="a5"/>
        <w:numPr>
          <w:ilvl w:val="0"/>
          <w:numId w:val="32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открытое мероприятие, познавательное развлечение с элементами экспериментирования «Лаборатория времени года: путешествие капельки по временам года».</w:t>
      </w:r>
    </w:p>
    <w:p w:rsidR="008759EB" w:rsidRPr="008759EB" w:rsidRDefault="008759EB" w:rsidP="008759EB">
      <w:pPr>
        <w:pStyle w:val="a5"/>
        <w:numPr>
          <w:ilvl w:val="0"/>
          <w:numId w:val="32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5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проекта на итоговом педсовете.</w:t>
      </w:r>
    </w:p>
    <w:p w:rsidR="008759EB" w:rsidRPr="005A391E" w:rsidRDefault="008759EB" w:rsidP="00833730">
      <w:pPr>
        <w:pStyle w:val="c5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14A93" w:rsidRPr="00B3205B" w:rsidRDefault="008759E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14A93" w:rsidRPr="00B3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="00B14A93" w:rsidRPr="005A3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4A93" w:rsidRPr="00B3205B" w:rsidRDefault="008759E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14A93"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</w:t>
      </w:r>
      <w:r w:rsidR="00B14A93"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важно, чтобы родители </w:t>
      </w:r>
      <w:r w:rsidR="00B14A93"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</w:t>
      </w:r>
      <w:r w:rsidR="006D10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ерживали его интересы, поэтому необходимо привлекать</w:t>
      </w:r>
      <w:r w:rsidR="00B14A93"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 активной помощи.</w:t>
      </w:r>
    </w:p>
    <w:p w:rsidR="00B14A93" w:rsidRPr="00B3205B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4A93"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B14A93" w:rsidRPr="00B3205B" w:rsidRDefault="00B14A93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просвещения родителей можно провести консультации по темам: «Организация детского экспериментирования в домашних условиях», «Экспериментирование с водой».</w:t>
      </w:r>
    </w:p>
    <w:p w:rsidR="00B14A93" w:rsidRPr="00B3205B" w:rsidRDefault="00B14A93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B14A93" w:rsidRDefault="00B14A93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A60A6B" w:rsidRDefault="00CA36F4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49530</wp:posOffset>
            </wp:positionV>
            <wp:extent cx="4268470" cy="3506470"/>
            <wp:effectExtent l="19050" t="0" r="0" b="0"/>
            <wp:wrapTight wrapText="bothSides">
              <wp:wrapPolygon edited="0">
                <wp:start x="-96" y="0"/>
                <wp:lineTo x="-96" y="21475"/>
                <wp:lineTo x="21594" y="21475"/>
                <wp:lineTo x="21594" y="0"/>
                <wp:lineTo x="-96" y="0"/>
              </wp:wrapPolygon>
            </wp:wrapTight>
            <wp:docPr id="20" name="Рисунок 20" descr="https://cf.ppt-online.org/files/slide/q/qHgPheuG4S86TRjIDlZ9tAQKJmbrwzvYOXs37n/slid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f.ppt-online.org/files/slide/q/qHgPheuG4S86TRjIDlZ9tAQKJmbrwzvYOXs37n/slide-4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571" t="4938" r="8396" b="12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A60A6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-28575</wp:posOffset>
            </wp:positionV>
            <wp:extent cx="5544185" cy="3864610"/>
            <wp:effectExtent l="19050" t="0" r="0" b="0"/>
            <wp:wrapTight wrapText="bothSides">
              <wp:wrapPolygon edited="0">
                <wp:start x="-74" y="0"/>
                <wp:lineTo x="-74" y="21508"/>
                <wp:lineTo x="21598" y="21508"/>
                <wp:lineTo x="21598" y="0"/>
                <wp:lineTo x="-74" y="0"/>
              </wp:wrapPolygon>
            </wp:wrapTight>
            <wp:docPr id="14" name="Рисунок 14" descr="https://fs03.metod-kopilka.ru/images/doc/55/58587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3.metod-kopilka.ru/images/doc/55/58587/img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955" r="27121" b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002" w:rsidRDefault="00CA36F4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567690</wp:posOffset>
            </wp:positionV>
            <wp:extent cx="5490210" cy="4241165"/>
            <wp:effectExtent l="19050" t="0" r="0" b="0"/>
            <wp:wrapTight wrapText="bothSides">
              <wp:wrapPolygon edited="0">
                <wp:start x="-75" y="0"/>
                <wp:lineTo x="-75" y="21539"/>
                <wp:lineTo x="21585" y="21539"/>
                <wp:lineTo x="21585" y="0"/>
                <wp:lineTo x="-75" y="0"/>
              </wp:wrapPolygon>
            </wp:wrapTight>
            <wp:docPr id="17" name="Рисунок 17" descr="https://ds05.infourok.ru/uploads/ex/0b56/000527ed-ac517c3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b56/000527ed-ac517c3b/img2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1500" r="2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24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0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002" w:rsidRDefault="006D1002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Pr="00B3205B" w:rsidRDefault="00A60A6B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6B" w:rsidRDefault="00A60A6B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A60A6B" w:rsidRDefault="00A60A6B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A60A6B" w:rsidRPr="00C81D84" w:rsidRDefault="00B14A93" w:rsidP="00A60A6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</w:rPr>
      </w:pPr>
      <w:r w:rsidRPr="00C81D84">
        <w:rPr>
          <w:rStyle w:val="c2"/>
          <w:b/>
          <w:bCs/>
        </w:rPr>
        <w:lastRenderedPageBreak/>
        <w:t>Перспективный план работы с родителями</w:t>
      </w:r>
      <w:r w:rsidR="00A60A6B" w:rsidRPr="00C81D84">
        <w:rPr>
          <w:rStyle w:val="c2"/>
          <w:b/>
          <w:bCs/>
        </w:rPr>
        <w:t xml:space="preserve"> </w:t>
      </w:r>
      <w:r w:rsidR="00C81D84">
        <w:rPr>
          <w:rStyle w:val="c2"/>
          <w:b/>
          <w:bCs/>
        </w:rPr>
        <w:t>/экспериментальная деятельность/</w:t>
      </w:r>
    </w:p>
    <w:p w:rsidR="00B14A93" w:rsidRPr="00A60A6B" w:rsidRDefault="00A60A6B" w:rsidP="00A60A6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sz w:val="22"/>
          <w:szCs w:val="22"/>
        </w:rPr>
      </w:pPr>
      <w:r w:rsidRPr="00C81D84">
        <w:rPr>
          <w:rStyle w:val="c2"/>
          <w:bCs/>
        </w:rPr>
        <w:t>(первый год проектной деятельности 2019-2020у.г.)</w:t>
      </w:r>
      <w:r w:rsidR="00B14A93" w:rsidRPr="00C81D84">
        <w:rPr>
          <w:rStyle w:val="c2"/>
          <w:bCs/>
        </w:rPr>
        <w:t>: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</w:rPr>
      </w:pPr>
      <w:r w:rsidRPr="005A391E">
        <w:rPr>
          <w:rStyle w:val="c2"/>
          <w:b/>
          <w:bCs/>
        </w:rPr>
        <w:t>Сентябрь:</w:t>
      </w:r>
    </w:p>
    <w:p w:rsidR="00B14A93" w:rsidRPr="005A391E" w:rsidRDefault="00B14A93" w:rsidP="00B14A93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Анкетирование родителей на тему</w:t>
      </w:r>
      <w:r w:rsidRPr="005A391E">
        <w:rPr>
          <w:rStyle w:val="c3"/>
        </w:rPr>
        <w:t>: «Организация поисково-исследовательской деятельности дошкольников дома»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Цель:</w:t>
      </w:r>
      <w:r w:rsidRPr="005A391E">
        <w:rPr>
          <w:rStyle w:val="c3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B14A93" w:rsidRPr="005A391E" w:rsidRDefault="00B14A93" w:rsidP="00B14A93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Привлечение к созданию познавательно-развивающей среды в группе.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Октябрь:</w:t>
      </w:r>
    </w:p>
    <w:p w:rsidR="00B14A93" w:rsidRPr="005A391E" w:rsidRDefault="00B14A93" w:rsidP="00B14A93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Оформление наглядной информации в родительском уголке: «Опыты с водой и бумагой».</w:t>
      </w:r>
    </w:p>
    <w:p w:rsidR="00B14A93" w:rsidRPr="005A391E" w:rsidRDefault="00B14A93" w:rsidP="00B14A93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Привлечение родителей к работе над проектом «Волшебная капелька воды».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Ноябрь:</w:t>
      </w:r>
    </w:p>
    <w:p w:rsidR="00B14A93" w:rsidRPr="005A391E" w:rsidRDefault="00B14A93" w:rsidP="00B14A9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Консультация на тему</w:t>
      </w:r>
      <w:r w:rsidRPr="005A391E">
        <w:rPr>
          <w:rStyle w:val="c3"/>
        </w:rPr>
        <w:t>: «Роль семьи в развитии познавательной активности дошкольников».</w:t>
      </w:r>
    </w:p>
    <w:p w:rsidR="00B14A93" w:rsidRPr="005A391E" w:rsidRDefault="00B14A93" w:rsidP="00B14A9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Style w:val="c2"/>
        </w:rPr>
      </w:pPr>
      <w:r w:rsidRPr="005A391E">
        <w:rPr>
          <w:rStyle w:val="c2"/>
          <w:bCs/>
        </w:rPr>
        <w:t>Пополнение мини лаборатории материалами для проведения опытов с воздухом.</w:t>
      </w:r>
    </w:p>
    <w:p w:rsidR="00B14A93" w:rsidRPr="005A391E" w:rsidRDefault="00B14A93" w:rsidP="00B14A9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Cs/>
        </w:rPr>
        <w:t>КВН с детьми и родителями «Знатоки воды и воздуха».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Декабрь:</w:t>
      </w:r>
    </w:p>
    <w:p w:rsidR="00B14A93" w:rsidRPr="005A391E" w:rsidRDefault="00B14A93" w:rsidP="00B14A9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Памятка:</w:t>
      </w:r>
      <w:r w:rsidRPr="005A391E">
        <w:rPr>
          <w:rStyle w:val="c3"/>
        </w:rPr>
        <w:t> «Чего нельзя и что нужно делать для поддержания интереса детей к познавательному экспериментированию».</w:t>
      </w:r>
    </w:p>
    <w:p w:rsidR="00B14A93" w:rsidRPr="005A391E" w:rsidRDefault="00B14A93" w:rsidP="00B14A9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Style w:val="c2"/>
        </w:rPr>
      </w:pPr>
      <w:r w:rsidRPr="005A391E">
        <w:rPr>
          <w:rStyle w:val="c2"/>
          <w:b/>
          <w:bCs/>
        </w:rPr>
        <w:t xml:space="preserve">Консультация </w:t>
      </w:r>
      <w:r w:rsidRPr="005A391E">
        <w:rPr>
          <w:rStyle w:val="c2"/>
          <w:bCs/>
        </w:rPr>
        <w:t>«С какими предметами можно проводить эксперименты дома».</w:t>
      </w:r>
    </w:p>
    <w:p w:rsidR="00B14A93" w:rsidRPr="005A391E" w:rsidRDefault="00B14A93" w:rsidP="00B14A9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Cs/>
        </w:rPr>
        <w:t>Подборка опытов и экспериментов для домашнего экспериментирования.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Январь:</w:t>
      </w:r>
    </w:p>
    <w:p w:rsidR="00B14A93" w:rsidRPr="005A391E" w:rsidRDefault="00B14A93" w:rsidP="00B14A9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Рекомендации:</w:t>
      </w:r>
      <w:r w:rsidRPr="005A391E">
        <w:rPr>
          <w:rStyle w:val="c3"/>
        </w:rPr>
        <w:t> «Правила при проведении опытов и экспериментов в домашних условиях».</w:t>
      </w:r>
    </w:p>
    <w:p w:rsidR="00B14A93" w:rsidRPr="005A391E" w:rsidRDefault="00B14A93" w:rsidP="00B14A9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Привлечение родителей к работе над проектом «Воздух – невидимка».</w:t>
      </w:r>
    </w:p>
    <w:p w:rsidR="00B14A93" w:rsidRPr="005A391E" w:rsidRDefault="00B14A93" w:rsidP="00B14A9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Привлечение родителей к участию в блиц-олимпиаде  на портале  «Горизонты педагогики» по теме: «Зима, весна, лето, осень»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Февраль:</w:t>
      </w:r>
    </w:p>
    <w:p w:rsidR="00B14A93" w:rsidRPr="005A391E" w:rsidRDefault="00B14A93" w:rsidP="00B14A9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Родительское собрание: </w:t>
      </w:r>
      <w:r w:rsidRPr="005A391E">
        <w:rPr>
          <w:rStyle w:val="c2"/>
          <w:bCs/>
        </w:rPr>
        <w:t xml:space="preserve">тема: </w:t>
      </w:r>
      <w:r w:rsidRPr="005A391E">
        <w:rPr>
          <w:rStyle w:val="c3"/>
        </w:rPr>
        <w:t>«О детском экспериментировании», нетрадиционная форма викторина дети – родители «Юные исследователи».</w:t>
      </w:r>
    </w:p>
    <w:p w:rsidR="00B14A93" w:rsidRPr="005A391E" w:rsidRDefault="00B14A93" w:rsidP="00B14A9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Папка передвижка «Стекло, откуда оно?</w:t>
      </w:r>
      <w:r w:rsidRPr="005A391E">
        <w:rPr>
          <w:rStyle w:val="c3"/>
        </w:rPr>
        <w:t>»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Март:</w:t>
      </w:r>
    </w:p>
    <w:p w:rsidR="00B14A93" w:rsidRPr="005A391E" w:rsidRDefault="00B14A93" w:rsidP="00B14A93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lastRenderedPageBreak/>
        <w:t>Практическая часть:</w:t>
      </w:r>
      <w:r w:rsidRPr="005A391E">
        <w:rPr>
          <w:rStyle w:val="c3"/>
        </w:rPr>
        <w:t> открытое занятие для родителей «Волшебная страна экспериментов и опытов».</w:t>
      </w:r>
    </w:p>
    <w:p w:rsidR="00B14A93" w:rsidRPr="005A391E" w:rsidRDefault="00B14A93" w:rsidP="00B14A93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3"/>
        </w:rPr>
        <w:t>Беседы с родителями на тему: «Экспериментируем дома».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Апрель:</w:t>
      </w:r>
    </w:p>
    <w:p w:rsidR="00B14A93" w:rsidRPr="005A391E" w:rsidRDefault="00B14A93" w:rsidP="00B14A93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/>
          <w:bCs/>
        </w:rPr>
        <w:t>Консультация: </w:t>
      </w:r>
      <w:r w:rsidRPr="005A391E">
        <w:rPr>
          <w:rStyle w:val="c3"/>
        </w:rPr>
        <w:t>«Значение опытно – экспериментальной деятельности в психическом развитии ребенка».</w:t>
      </w:r>
    </w:p>
    <w:p w:rsidR="00B14A93" w:rsidRPr="005A391E" w:rsidRDefault="00B14A93" w:rsidP="00B14A93">
      <w:pPr>
        <w:pStyle w:val="c0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5A391E">
        <w:rPr>
          <w:rStyle w:val="c2"/>
          <w:bCs/>
        </w:rPr>
        <w:t>Привлечение родителей и детей к участию в онлайн конкурсе «Я познаю мир» на портале журнала «Педагог».</w:t>
      </w:r>
    </w:p>
    <w:p w:rsidR="00B14A93" w:rsidRPr="005A391E" w:rsidRDefault="00B14A93" w:rsidP="00B14A93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</w:rPr>
      </w:pPr>
      <w:r w:rsidRPr="005A391E">
        <w:rPr>
          <w:rStyle w:val="c2"/>
          <w:b/>
          <w:bCs/>
        </w:rPr>
        <w:t>Май:</w:t>
      </w:r>
    </w:p>
    <w:p w:rsidR="00B14A93" w:rsidRPr="005A391E" w:rsidRDefault="00B14A93" w:rsidP="00B14A93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</w:pPr>
      <w:r w:rsidRPr="005A391E">
        <w:t>Оформление выставки творческих работ «Как прекрасен этот мир».</w:t>
      </w:r>
    </w:p>
    <w:p w:rsidR="00B14A93" w:rsidRPr="005A391E" w:rsidRDefault="00B14A93" w:rsidP="00B14A93">
      <w:pPr>
        <w:pStyle w:val="a5"/>
        <w:numPr>
          <w:ilvl w:val="0"/>
          <w:numId w:val="19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9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 с родителями по защите детско – родительских проектов «Как прекрасен этот мир».</w:t>
      </w:r>
    </w:p>
    <w:p w:rsidR="00B14A93" w:rsidRPr="005A391E" w:rsidRDefault="00B14A93" w:rsidP="00B14A93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5A391E">
        <w:rPr>
          <w:rStyle w:val="c2"/>
          <w:b/>
          <w:bCs/>
        </w:rPr>
        <w:t>Оформление папки</w:t>
      </w:r>
      <w:r w:rsidRPr="005A391E">
        <w:rPr>
          <w:rStyle w:val="c3"/>
        </w:rPr>
        <w:t>: «Мои открытия».</w:t>
      </w:r>
    </w:p>
    <w:p w:rsidR="005A391E" w:rsidRPr="00A60A6B" w:rsidRDefault="005A391E" w:rsidP="00833730">
      <w:pPr>
        <w:pStyle w:val="c53"/>
        <w:shd w:val="clear" w:color="auto" w:fill="FFFFFF"/>
        <w:spacing w:before="0" w:beforeAutospacing="0" w:after="0" w:afterAutospacing="0"/>
        <w:jc w:val="both"/>
      </w:pPr>
    </w:p>
    <w:p w:rsidR="00A60A6B" w:rsidRPr="00A60A6B" w:rsidRDefault="00A60A6B" w:rsidP="00A60A6B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работа с родителями</w:t>
      </w:r>
      <w:r w:rsidR="00C8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1D84" w:rsidRPr="00C8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(второй год</w:t>
      </w:r>
      <w:r w:rsidR="00C8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проектной деятельности 2020-20</w:t>
      </w:r>
      <w:r w:rsidR="00C81D84" w:rsidRPr="00C81D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21у.г.)</w:t>
      </w:r>
    </w:p>
    <w:p w:rsidR="00A60A6B" w:rsidRPr="00A60A6B" w:rsidRDefault="00A60A6B" w:rsidP="00A60A6B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экспериментальной деятельности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4"/>
        <w:gridCol w:w="3996"/>
        <w:gridCol w:w="3190"/>
      </w:tblGrid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Рубрика «Экспериментируем дома»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Анкетирование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«Отношение родителей к познавательному экспериментированию детей дома»</w:t>
            </w:r>
          </w:p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Выставка фотографий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«Моя семья на даче и мои летние открытия»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«Тайный похититель варенья» и «Необычное рисование»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«Включение семьи в процесс развития познавательно – исследовательской деятельности детей – ресурс раскрытия их способностей и одарённости»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делись чернила» и «Делаем облако»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«Организация детского экспериментирования дома»</w:t>
            </w:r>
          </w:p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Фотовыставка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«Опыты с цветом»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Цветные полоски» и «Цветочки, ах цветы!»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«Чего нельзя, и что нужно делать для поддержания интереса детей к познавательному экспериментированию»</w:t>
            </w:r>
          </w:p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Фотовыставка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«Цветные ледяные фигурки»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«Водяной подсвечник» и «Всасывание воды»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Фотовыставка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«Мои эксперименты 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дома»</w:t>
            </w:r>
          </w:p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«Стой, руки вверх!» и 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«Волшебные зеркала»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Сбор материала для книги (фото - отчёт)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самый лучший эксперимент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«Понятие об электрических зарядах» и « Куда делся запах?»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 – отчет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цветок»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упругость?»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«Вися на голове» и «Секретное письмо»</w:t>
            </w:r>
          </w:p>
        </w:tc>
      </w:tr>
      <w:tr w:rsidR="00A60A6B" w:rsidRPr="00A60A6B" w:rsidTr="00A60A6B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Фотовыставка</w:t>
            </w: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поход в лес, парк»</w:t>
            </w:r>
          </w:p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A6B" w:rsidRPr="00A60A6B" w:rsidRDefault="00A60A6B" w:rsidP="00A60A6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оттереть зелёную от травы коленку?» и «Танцующая фольга»</w:t>
            </w:r>
          </w:p>
        </w:tc>
      </w:tr>
    </w:tbl>
    <w:p w:rsidR="005A391E" w:rsidRPr="005A391E" w:rsidRDefault="005A391E" w:rsidP="00C81D84">
      <w:pPr>
        <w:pStyle w:val="c5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18F" w:rsidRPr="00C81D84" w:rsidRDefault="004712F2" w:rsidP="00C81D84">
      <w:pPr>
        <w:pStyle w:val="c53"/>
        <w:shd w:val="clear" w:color="auto" w:fill="FFFFFF"/>
        <w:spacing w:before="0" w:beforeAutospacing="0" w:after="0" w:afterAutospacing="0"/>
        <w:jc w:val="center"/>
      </w:pPr>
      <w:r w:rsidRPr="005A391E">
        <w:rPr>
          <w:b/>
        </w:rPr>
        <w:t>Тематическое планирование работы</w:t>
      </w:r>
      <w:r w:rsidR="00C81D84">
        <w:rPr>
          <w:b/>
        </w:rPr>
        <w:t xml:space="preserve"> </w:t>
      </w:r>
      <w:r w:rsidR="00C81D84" w:rsidRPr="00C81D84">
        <w:t>/первый год проектной деятельности/</w:t>
      </w:r>
    </w:p>
    <w:p w:rsidR="004712F2" w:rsidRPr="00C81D84" w:rsidRDefault="0046718F" w:rsidP="00C81D84">
      <w:pPr>
        <w:pStyle w:val="c53"/>
        <w:shd w:val="clear" w:color="auto" w:fill="FFFFFF"/>
        <w:spacing w:before="0" w:beforeAutospacing="0" w:after="0" w:afterAutospacing="0"/>
        <w:jc w:val="center"/>
      </w:pPr>
      <w:r w:rsidRPr="00C81D84">
        <w:t xml:space="preserve">средняя группа от 4 до 5 лет,  </w:t>
      </w:r>
      <w:r w:rsidR="004712F2" w:rsidRPr="00C81D84">
        <w:t>на 2019 – 2020</w:t>
      </w:r>
      <w:r w:rsidRPr="00C81D84">
        <w:t xml:space="preserve"> у.</w:t>
      </w:r>
      <w:r w:rsidR="004712F2" w:rsidRPr="00C81D84">
        <w:t>г.</w:t>
      </w:r>
    </w:p>
    <w:p w:rsidR="005A391E" w:rsidRPr="00C81D84" w:rsidRDefault="005A391E" w:rsidP="00C81D84">
      <w:pPr>
        <w:pStyle w:val="c5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jc w:val="center"/>
        <w:tblLook w:val="04A0"/>
      </w:tblPr>
      <w:tblGrid>
        <w:gridCol w:w="1270"/>
        <w:gridCol w:w="2523"/>
        <w:gridCol w:w="2973"/>
        <w:gridCol w:w="2805"/>
      </w:tblGrid>
      <w:tr w:rsidR="005A391E" w:rsidRPr="0046718F" w:rsidTr="00C81D84">
        <w:trPr>
          <w:jc w:val="center"/>
        </w:trPr>
        <w:tc>
          <w:tcPr>
            <w:tcW w:w="1271" w:type="dxa"/>
          </w:tcPr>
          <w:p w:rsidR="00BD1197" w:rsidRPr="0046718F" w:rsidRDefault="00BD1197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BD1197" w:rsidRPr="0046718F" w:rsidRDefault="00BD1197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6" w:type="dxa"/>
          </w:tcPr>
          <w:p w:rsidR="00BD1197" w:rsidRPr="0046718F" w:rsidRDefault="00BD1197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47" w:type="dxa"/>
          </w:tcPr>
          <w:p w:rsidR="00BD1197" w:rsidRPr="0046718F" w:rsidRDefault="00BD1197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</w:tr>
      <w:tr w:rsidR="005A391E" w:rsidRPr="005A391E" w:rsidTr="00C81D84">
        <w:trPr>
          <w:trHeight w:val="8158"/>
          <w:jc w:val="center"/>
        </w:trPr>
        <w:tc>
          <w:tcPr>
            <w:tcW w:w="1271" w:type="dxa"/>
          </w:tcPr>
          <w:p w:rsidR="00BD1197" w:rsidRPr="005A391E" w:rsidRDefault="00BD1197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2" w:type="dxa"/>
          </w:tcPr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Песок и глина.</w:t>
            </w: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1.Песочная страна.</w:t>
            </w: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D1197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Посадим дерево.</w:t>
            </w:r>
          </w:p>
          <w:p w:rsidR="00BD1197" w:rsidRPr="005A391E" w:rsidRDefault="00BD1197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D3" w:rsidRPr="005A391E" w:rsidRDefault="00FB67D3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FAD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7FAD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Где вода?</w:t>
            </w:r>
          </w:p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материал.</w:t>
            </w: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4.Чудо – почва.</w:t>
            </w:r>
          </w:p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свойства песка, дать понятие о песочных часах, создать целостное представление о песке, как об объекте неживой природы.</w:t>
            </w: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BD1197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определить свойства песка и глины (сыпучесть, рыхлость).</w:t>
            </w:r>
          </w:p>
          <w:p w:rsidR="00FB67D3" w:rsidRPr="005A391E" w:rsidRDefault="00FB67D3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определить, что песок и глина по – разному впитывают воду. Выявить, какие свойства приобретают песок и глина при смачивании.</w:t>
            </w: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–</w:t>
            </w:r>
            <w:r w:rsidR="00B60CC2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значение</w:t>
            </w:r>
            <w:r w:rsidR="00B60CC2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жизни растений.</w:t>
            </w: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BD1197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Песок, вода, разные емкости, песочные часы.</w:t>
            </w: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892" w:rsidRPr="005A391E" w:rsidRDefault="00B6389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FAD" w:rsidRPr="005A391E" w:rsidRDefault="00357FAD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Песок, глина. Емкости, палочки.</w:t>
            </w:r>
          </w:p>
          <w:p w:rsidR="00BD1197" w:rsidRPr="005A391E" w:rsidRDefault="00BD1197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D3" w:rsidRPr="005A391E" w:rsidRDefault="00FB67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D3" w:rsidRPr="005A391E" w:rsidRDefault="00FB67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D3" w:rsidRPr="005A391E" w:rsidRDefault="00FB67D3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песок, сухая глина, вода. Прозрачные емкости, мерные стаканчики. Емкости с песком, глиной, дощечки, палочки, изделия из керамики, клеенка.</w:t>
            </w: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7D3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растения-фиалка, хлорофитум, вода, почва, лопатки.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B60CC2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любят растения?</w:t>
            </w: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цветы сохраняются дольше: срезанные или оставшиеся на растении?</w:t>
            </w:r>
          </w:p>
          <w:p w:rsidR="00BD1197" w:rsidRPr="005A391E" w:rsidRDefault="00BD1197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Где прячутся детки?</w:t>
            </w: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Хитрые семена.</w:t>
            </w:r>
          </w:p>
          <w:p w:rsidR="000B1C9A" w:rsidRPr="005A391E" w:rsidRDefault="000B1C9A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4.Летающие семена.</w:t>
            </w: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установить зависимость роста и состояния растений от ухода за ними.</w:t>
            </w: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выделить ту часть растения, из которой могут появиться новые растения.</w:t>
            </w: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CC2" w:rsidRPr="005A391E" w:rsidRDefault="00B60CC2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B60CC2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способом </w:t>
            </w:r>
            <w:r w:rsidR="000B1C9A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проращивания семян.</w:t>
            </w:r>
          </w:p>
          <w:p w:rsidR="000B1C9A" w:rsidRPr="005A391E" w:rsidRDefault="000B1C9A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ролью ветра в жизни растений, формировать умение сравнивать семена растений, </w:t>
            </w:r>
          </w:p>
        </w:tc>
        <w:tc>
          <w:tcPr>
            <w:tcW w:w="2847" w:type="dxa"/>
          </w:tcPr>
          <w:p w:rsidR="00B60CC2" w:rsidRPr="005A391E" w:rsidRDefault="00B60CC2" w:rsidP="00C81D8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одинаковых растения. Предметы ухода, дневник наблюдений, алгоритм деятельности.</w:t>
            </w:r>
          </w:p>
          <w:p w:rsidR="00BD1197" w:rsidRPr="005A391E" w:rsidRDefault="00BD1197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листья, семена растений, овощи.</w:t>
            </w: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семена растений, веера.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0B1C9A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</w:tcPr>
          <w:p w:rsidR="00BD1197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1.Путешествие с капелькой.</w:t>
            </w: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9A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34ED3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– вода.</w:t>
            </w: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«Водяной у нас в гостях»</w:t>
            </w: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4.Растения и вода.</w:t>
            </w:r>
          </w:p>
        </w:tc>
        <w:tc>
          <w:tcPr>
            <w:tcW w:w="2976" w:type="dxa"/>
          </w:tcPr>
          <w:p w:rsidR="00BD1197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целостноепредставление о воде, как о природном явлении; п</w:t>
            </w:r>
            <w:r w:rsidR="00334ED3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со свойствами 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334ED3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(жидкая, прозрачная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,без запаха без вкуса)Дать понятие о значимости воды в жизни человека.</w:t>
            </w: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свойства воды. Вода прозрачная, но может менять цвет. Вода может нагреваться и нагревать другие предметы.</w:t>
            </w: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 в процессе формирования представлений о водоеме, его обитателях; разви</w:t>
            </w:r>
            <w:r w:rsidR="00707D91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творческое воображение.</w:t>
            </w: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важности воды для жизни и роста растений.</w:t>
            </w:r>
          </w:p>
        </w:tc>
        <w:tc>
          <w:tcPr>
            <w:tcW w:w="2847" w:type="dxa"/>
          </w:tcPr>
          <w:p w:rsidR="00334ED3" w:rsidRPr="005A391E" w:rsidRDefault="000B1C9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стаканчики, разнообразные емкости, вода, краски, лимон, мелкие предметы.</w:t>
            </w: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ED3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334ED3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 холодной и теплой, краски и кисти.</w:t>
            </w: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«Водоемы»</w:t>
            </w: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луковицы, лупы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707D91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</w:tcPr>
          <w:p w:rsidR="00BD1197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1.Ветер, ветер, ты могучь…</w:t>
            </w: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2.Танец горошин – поиски воздуха.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3.Бумага – какая она.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карандаш с гвоздем подружился.</w:t>
            </w:r>
          </w:p>
        </w:tc>
        <w:tc>
          <w:tcPr>
            <w:tcW w:w="2976" w:type="dxa"/>
          </w:tcPr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таким природным явлением, как ветер, его 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свойствами и ролью в жизни человека. Учить детей наблюдать, проводить опыты и самостоятельно делать выводы.</w:t>
            </w:r>
          </w:p>
          <w:p w:rsidR="00707D91" w:rsidRPr="005A391E" w:rsidRDefault="00707D9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D91" w:rsidRPr="005A391E" w:rsidRDefault="00707D91" w:rsidP="00C81D8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«сила движения»; развивать наблюдательность, любознательность, смекалку.</w:t>
            </w:r>
            <w:r w:rsidR="00934E1A" w:rsidRPr="005A39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детям обнаружить воздух вокруг себя.</w:t>
            </w:r>
          </w:p>
          <w:p w:rsidR="00BD1197" w:rsidRPr="005A391E" w:rsidRDefault="00BD1197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бумаги, ее разновидностью.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обобщить знания о свойствах дерева и металла, воспитывать бережное отношение к предметам. Пополнять словарь детей (шероховатый, хрупкое плавится)</w:t>
            </w:r>
          </w:p>
        </w:tc>
        <w:tc>
          <w:tcPr>
            <w:tcW w:w="2847" w:type="dxa"/>
          </w:tcPr>
          <w:p w:rsidR="00934E1A" w:rsidRPr="005A391E" w:rsidRDefault="00707D91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Стаканчики с водой, трубочки, пакеты.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гороха, воздушные шарики, листы бумаги.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бумаги, ножницы, пипетки, емкости с водой.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карандаши, гвозди большие и маленькие, емкости с водой, точилка.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934E1A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552" w:type="dxa"/>
          </w:tcPr>
          <w:p w:rsidR="00BD1197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1.Тонет – не тонет.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2.Перышки- легкие воздушные, ветерку послушные.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3.Мех. Зачем зайчику и белочке зимой другая шубка.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4.Знакомство с микроскопом.</w:t>
            </w:r>
          </w:p>
        </w:tc>
        <w:tc>
          <w:tcPr>
            <w:tcW w:w="2976" w:type="dxa"/>
          </w:tcPr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предметах плавающих и тонущих в воде. Развивать умение классифицировать по признаку –</w:t>
            </w:r>
          </w:p>
          <w:p w:rsidR="00BD1197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4E1A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холодной.</w:t>
            </w:r>
            <w:r w:rsidR="00934E1A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, плавает .</w:t>
            </w: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1A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об использовании человеком факторов природной среды, формировать представление детей о значимости чистой воды и воздуха в жизни человека</w:t>
            </w:r>
            <w:r w:rsidR="001D3768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микроскопом, вызвать интерес к рассматриванию предмета через 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микроскоп, сравнивать увеличение предмета через микроскоп и через лупу.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1D3768" w:rsidRPr="005A391E" w:rsidRDefault="00934E1A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Тазики с водой, разнообразные предметы.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перышки, листы бумаги, веера.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разного меха. Презентация «Звери зимой в лесу».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Микроскоп, лупа, увеличительное стекло, бинокль.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1D3768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552" w:type="dxa"/>
          </w:tcPr>
          <w:p w:rsidR="00BD1197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1.Льдинка и снежинка.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08E8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вода в лед превратилась.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Рукавичка с сюрпризом.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839B1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металл.</w:t>
            </w:r>
          </w:p>
        </w:tc>
        <w:tc>
          <w:tcPr>
            <w:tcW w:w="2976" w:type="dxa"/>
          </w:tcPr>
          <w:p w:rsidR="00BD1197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исследовательские умения сбора информации об объектах неживой природы: снег и лед, сходство и различие. Развивать познавательный интерес к объектам неживой природы на основе сравнения анализа.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как вода в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 превращается.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способность магнита притягивать некоторые предметы.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(магнит, мелкие предметы из разных материалов, рукавичка с магнитом внутри.)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предметы из метала, определять его качественные характеристики(структура поверхности, тонущий, прозрачность; свойства: хрупкость, теплопроводность)</w:t>
            </w:r>
          </w:p>
          <w:p w:rsidR="001D376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2408E8" w:rsidRPr="005A391E" w:rsidRDefault="001D376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Микроскоп, емкости со снегом и льдом, емкости с водой теплой и холодной.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Тарелочки с водой.</w:t>
            </w:r>
          </w:p>
          <w:p w:rsidR="002408E8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2408E8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Рукавичка, магнит, мелкие металлические предметы.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E8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металлические предметы, емкость с водой.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BD1197" w:rsidRPr="005A391E" w:rsidRDefault="00C839B1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2" w:type="dxa"/>
          </w:tcPr>
          <w:p w:rsidR="00BD1197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1.Почему растаяла Снегурочка.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2.Освобождение бусинок из ледяного плена.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3.Стекло, его качества и свойства.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4.Передача солнечного зайчика.</w:t>
            </w:r>
          </w:p>
        </w:tc>
        <w:tc>
          <w:tcPr>
            <w:tcW w:w="2976" w:type="dxa"/>
          </w:tcPr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детей о свойствах воды? снега, льда. Учить устанавливать элементарные   причинно -следственные связи: снег тает в тепле и превращается в воду ,на морозе замерзает и превращается в лед.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расширения представлений детей о свойствах льда- тает в тепле, развивать </w:t>
            </w: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 при выборе способа действия. Стимулировать самостоятельное формулирование выводов детьми.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предметы, сделанные из стекла ,определять его качества (структура поверхности :толщина. прозрачность и свойства : хрупкость)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 примере солнечного зайчика, как можно многократно отразить свет и изображения предмета.</w:t>
            </w:r>
          </w:p>
        </w:tc>
        <w:tc>
          <w:tcPr>
            <w:tcW w:w="2847" w:type="dxa"/>
          </w:tcPr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Емкости со снегом.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емкости для замораживания льда, бусинки.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разнообразные предметы из стекла.</w:t>
            </w: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197" w:rsidRPr="005A391E" w:rsidRDefault="00C839B1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стаканчики с водой, небольшие зеркала, фонарики.</w:t>
            </w:r>
          </w:p>
        </w:tc>
      </w:tr>
      <w:tr w:rsidR="005A391E" w:rsidRPr="005A391E" w:rsidTr="00C81D84">
        <w:trPr>
          <w:jc w:val="center"/>
        </w:trPr>
        <w:tc>
          <w:tcPr>
            <w:tcW w:w="1271" w:type="dxa"/>
          </w:tcPr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52" w:type="dxa"/>
          </w:tcPr>
          <w:p w:rsidR="00C839B1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достать скрепку из воды.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2.Мир пластмассы.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3.Была капуста белая-стала разноцветная.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D65BD"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Термос. Откуда пар берется.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839B1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определить какими свойствами магнит обладает в воде и на воздухе.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свойствами и качествами предметов из пластмассы, помочь выявить свойства пластмассы - гладкая, легкая, цветная.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пищевого красителя.</w:t>
            </w: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 – это тоже вода.</w:t>
            </w:r>
          </w:p>
          <w:p w:rsidR="002D65BD" w:rsidRPr="005A391E" w:rsidRDefault="002D65BD" w:rsidP="00C81D8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бывает теплой, холодной, горячей.</w:t>
            </w:r>
          </w:p>
          <w:p w:rsidR="002D65BD" w:rsidRPr="005A391E" w:rsidRDefault="002D65BD" w:rsidP="00C81D84">
            <w:pPr>
              <w:shd w:val="clear" w:color="auto" w:fill="FFFFFF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одним из состояний – паром</w:t>
            </w:r>
            <w:r w:rsidRPr="005A391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с водой, скрепка, магнит.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с водой, разнообразные предметы из пластмассы.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Литы пекинской капусты, стаканчики с пищевым красителем.</w:t>
            </w: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 с горячей водой, вода теплая, холодная.</w:t>
            </w:r>
          </w:p>
        </w:tc>
      </w:tr>
      <w:tr w:rsidR="00C839B1" w:rsidRPr="005A391E" w:rsidTr="00C81D84">
        <w:trPr>
          <w:jc w:val="center"/>
        </w:trPr>
        <w:tc>
          <w:tcPr>
            <w:tcW w:w="1271" w:type="dxa"/>
          </w:tcPr>
          <w:p w:rsidR="00C839B1" w:rsidRPr="005A391E" w:rsidRDefault="00C839B1" w:rsidP="00C81D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52" w:type="dxa"/>
          </w:tcPr>
          <w:p w:rsidR="00C839B1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1.Чудеса растений.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2.Зачем растения поворачиваются к солнышку.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Какая вода нужна растениям.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4.Диагностические задания.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теоретические, практические умения и навыки по вегетативному размножению растений ( черенками) закреплять навыки ухода за комнатными растениями.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для роста растениям необходим свет.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влиянии тепла и холода на рост растений.</w:t>
            </w: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уровень, знаний, умений анализировать, проводить простые опыты, доказывать, делать выводы.</w:t>
            </w:r>
          </w:p>
        </w:tc>
        <w:tc>
          <w:tcPr>
            <w:tcW w:w="2847" w:type="dxa"/>
          </w:tcPr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Несколько комнатных растений, емкости с почвой.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растения-бальзамин, герань.</w:t>
            </w: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BF4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322BF4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бархатцев, томатов, перца, лейки с теплой и холодной водой.</w:t>
            </w: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5BD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B1" w:rsidRPr="005A391E" w:rsidRDefault="002D65BD" w:rsidP="00C8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изображением последовательности опытов, разнообразные схемы.</w:t>
            </w:r>
          </w:p>
        </w:tc>
      </w:tr>
    </w:tbl>
    <w:p w:rsidR="00B14A93" w:rsidRDefault="00B14A93" w:rsidP="004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A93" w:rsidRPr="0046718F" w:rsidRDefault="00C81D84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1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B14A93" w:rsidRPr="00B3205B" w:rsidRDefault="00B14A93" w:rsidP="00B14A9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2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B14A93" w:rsidRDefault="00B14A93" w:rsidP="004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12E" w:rsidRPr="00C81D84" w:rsidRDefault="0046718F" w:rsidP="004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работы</w:t>
      </w:r>
      <w:r w:rsidR="00C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D84" w:rsidRPr="00C81D84">
        <w:rPr>
          <w:rFonts w:ascii="Times New Roman" w:eastAsia="Times New Roman" w:hAnsi="Times New Roman" w:cs="Times New Roman"/>
          <w:sz w:val="24"/>
          <w:szCs w:val="24"/>
          <w:lang w:eastAsia="ru-RU"/>
        </w:rPr>
        <w:t>/второй год проектной деятельности/</w:t>
      </w:r>
    </w:p>
    <w:p w:rsidR="0046718F" w:rsidRPr="00C81D84" w:rsidRDefault="00B14A93" w:rsidP="004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718F" w:rsidRPr="00C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возраст от 5 до 6 лет, на 2020-2021у.г.</w:t>
      </w:r>
    </w:p>
    <w:p w:rsidR="0046718F" w:rsidRPr="0046718F" w:rsidRDefault="0046718F" w:rsidP="00467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062"/>
        <w:gridCol w:w="1404"/>
        <w:gridCol w:w="2556"/>
        <w:gridCol w:w="2174"/>
        <w:gridCol w:w="2375"/>
      </w:tblGrid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04" w:type="dxa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6" w:type="dxa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74" w:type="dxa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375" w:type="dxa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Default="0046718F" w:rsidP="004671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«Жидкая вода»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понятие о том, что вода течет по трубам; закрепить знания о некоторых свойствах воды (жидкая, меняет форму в зависимости от формы предмета, в которой ее наливают); побудить детей к рассуждению о том, что было бы если бы вода не могла течь; учить сравнивать жидкие и густые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вещества, анализировать.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Т.М. Бондаренко стр. 37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произведений российских поэтов о ветре и дожде, колбочек с теплой, холодной, горячей водой, с сахаром, солью, пульверизатора, соломинок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в комнате»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природным явлением – радугой; показать роль воды в данном явлении; дать представление о солнечном спектре; закрепить цветовую гамму; познакомить с формой радуги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Т.М. Бондаренко стр. 62 (описание опыта «Радуга в комнате»; Тугушева Г.П., Чистякова А.Е. «Экспериментальная деятельность детей среднего и старшего дошкольного возраста» стр.115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произведений российских поэтов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радуге и основных цветах спектра.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sz w:val="24"/>
                <w:szCs w:val="24"/>
              </w:rPr>
              <w:t>«Волны»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природным явлением – ветром; сформировать понятие о ветре как о движении воздуха; показать роль ветра в образовании волн; дать понятие о силе ветра.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Т.М. Бондаренко «Экологические занятия с детьми 5-6 лет» стр. 34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произведений российских поэтов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ветре, море. Тазики с водой, бумажные кораблики.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«Капельки воды»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дожде; познакомить со свойством воды – натяжением жидкости; формировать умение анализировать, делать выводы о форме капли.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Г.П., Чистякова А.Е. «Экспериментальная деятельность детей среднего и старшего дошкольного возраста» стр.70</w:t>
            </w:r>
          </w:p>
        </w:tc>
        <w:tc>
          <w:tcPr>
            <w:tcW w:w="2375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sz w:val="24"/>
                <w:szCs w:val="24"/>
              </w:rPr>
              <w:t>Плакат «Круговорот воды в природе»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E40D9F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9F">
              <w:rPr>
                <w:rFonts w:ascii="Times New Roman" w:hAnsi="Times New Roman" w:cs="Times New Roman"/>
                <w:sz w:val="24"/>
                <w:szCs w:val="24"/>
              </w:rPr>
              <w:t>«Пар – тоже</w:t>
            </w:r>
            <w:r w:rsidR="00B1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D9F">
              <w:rPr>
                <w:rFonts w:ascii="Times New Roman" w:hAnsi="Times New Roman" w:cs="Times New Roman"/>
                <w:sz w:val="24"/>
                <w:szCs w:val="24"/>
              </w:rPr>
              <w:t>вода»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свойствами воды; дать представления о воде как о помощнице человека; воспитывать у детей наблюдательность; развивать кожные ощущения, фантазию.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Т.М. Бандаренко «Экологические занятия с детьми 5-6 лет» стр.50</w:t>
            </w:r>
          </w:p>
        </w:tc>
        <w:tc>
          <w:tcPr>
            <w:tcW w:w="2375" w:type="dxa"/>
            <w:vMerge w:val="restart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сосуды разного размера и формы. Вода, растворители; стиральный порошок, песок, соль, фильтры бумажные; глобус, небьющиеся, разные по весу предметы; игрушечные машины, небольшие резиновые и пластмассовые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E40D9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«Растворение»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со свойствами воды; дать представление о том, что в воде одни вещества растворяются, а другие не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растворяются; провоцировать рассуждения детей о роли данного явления в жизни человека, животных, растений; воспитывать желание экспериментировать, эстетическое восприятие; развивать мышление.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Тугушева Г.П. «Экспериментальная деятельность детей среднего и старшего дошкольного возраста» стр. 46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тяготения»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существовании невидимой силы – силы тяготения, которая притягивает предметы и любые тела к Земле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 «Экспериментальная деятельность детей среднего и старшего дошкольного возраста» стр. 47</w:t>
            </w:r>
          </w:p>
        </w:tc>
        <w:tc>
          <w:tcPr>
            <w:tcW w:w="2375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Магниты, металлические предметы.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«Упрямые предметы»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физическим свойством предметов – инерцией; развить умение фиксировать результаты наблюдения.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 «Экспериментальная деятельность детей среднего и старшего дошкольного возраста» стр. 48</w:t>
            </w:r>
          </w:p>
        </w:tc>
        <w:tc>
          <w:tcPr>
            <w:tcW w:w="2375" w:type="dxa"/>
          </w:tcPr>
          <w:p w:rsidR="0046718F" w:rsidRDefault="0046718F" w:rsidP="0046718F"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Магниты, металлические предметы.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E04B35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«Пузырьки воздуха»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 о том, что в воде есть воздух, продемонстрировать опыт с пустым стаканом и чашкой воды; сформировать знания о роли воздуха для жизни водных животных.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 М. Бондаренко «Экологические занятия с детьми 5-6 лет» стр. 81</w:t>
            </w:r>
          </w:p>
        </w:tc>
        <w:tc>
          <w:tcPr>
            <w:tcW w:w="2375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Емкости с водой, различные предметы (деревянные, металлические, пластмассовые, губка)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«Как услышать воздух»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воздуха.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 М. Бондаренко «Экологические занятия с детьми 5-6 лет» стр. 84</w:t>
            </w:r>
          </w:p>
        </w:tc>
        <w:tc>
          <w:tcPr>
            <w:tcW w:w="2375" w:type="dxa"/>
            <w:vMerge w:val="restart"/>
          </w:tcPr>
          <w:p w:rsidR="0046718F" w:rsidRPr="00073CD0" w:rsidRDefault="0046718F" w:rsidP="004671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дидактических игрушек – «жителей моря», шапочек для игр, экспонатов музея из серии «Песок», луп, соломинок, емкостей с водой, лампы для создания тени, лоскутов ткани.</w:t>
            </w:r>
          </w:p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«Ходят капельки по кругу»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первые представления о круговороте воды в природе, используя миску с водой; обсудить с детьми, куда исчезла вода, что с ней случилось; показать данное явление с помощью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Т.В. Хабарова, Н.В. Шафигулина «Планирование занятий по экологии и педагогическая диагностика воспитанности дошкольников» стр. 37; Тугушева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Г.П., Чистякова А.Е. «Экспериментальная деятельность детей среднего и старшего дошкольного возраста» стр. 70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4" w:type="dxa"/>
          </w:tcPr>
          <w:p w:rsidR="0046718F" w:rsidRPr="00E04B35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sz w:val="24"/>
                <w:szCs w:val="24"/>
              </w:rPr>
              <w:t>«Испытание магнитом»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физическим явлением – магнетизмом, магнитом и его особенностями; опытным путем выявить материалы, которые могут стать магнетическими.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91</w:t>
            </w:r>
          </w:p>
        </w:tc>
        <w:tc>
          <w:tcPr>
            <w:tcW w:w="2375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Магниты,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аллические предметы.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6466D6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«Лед – твердая вода»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свойствами воды. Организуя опыт с внесением сосулек, разных по размеру, в теплое помещение; обращать внимание на то, как постепенно уменьшаются сосульки; формировать умение отвечать на вопросы, анализировать, делать выводы (лед – это тоже вода).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Т.М. Бондаренко Экологические занятия с детьми 5-6 лет» стр. 59; Тугушева Г.П., Чистякова А.Е. «Экспериментальная деятельность детей среднего и старшего дошкольного возраста» стр. 78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коллекций песка камней, художественной литературы по теме, иллюстраций «Времена года», кубики льда, емкость с водой, пипеток, свечей, тампонов.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«Лед легче воды»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свойствами воды при помощи кусочка льда и стакана, до краев наполненного водой; сформировать понятие, что вода, в которую превратился лед, занимает меньше места, чем лед, то есть она тяжелее.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Т.М. Бондаренко Экологические занятия с детьми 5-6 лет» стр. 67</w:t>
            </w:r>
          </w:p>
        </w:tc>
        <w:tc>
          <w:tcPr>
            <w:tcW w:w="2375" w:type="dxa"/>
            <w:tcBorders>
              <w:top w:val="nil"/>
            </w:tcBorders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Емкости для воды, кусочки льда.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«Почему предметы движутся»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физическими понятиями: «сила», «трение»; показать пользу трения; закрепить умение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микроскопом.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Тугушева Г. П., Чистякова А. Е. «Экспериментальная деятельность детей среднего и старшего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возраста» стр. 53</w:t>
            </w:r>
          </w:p>
        </w:tc>
        <w:tc>
          <w:tcPr>
            <w:tcW w:w="2375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Микроскоп, предметы из разных материалов.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4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«Как появляются горы»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причиной образования гор; движением земной коры, вулканическим происхождением гор.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89</w:t>
            </w:r>
          </w:p>
        </w:tc>
        <w:tc>
          <w:tcPr>
            <w:tcW w:w="2375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Глобус, макет горы, макет вулкана.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6466D6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6466D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D6">
              <w:rPr>
                <w:rFonts w:ascii="Times New Roman" w:hAnsi="Times New Roman" w:cs="Times New Roman"/>
                <w:sz w:val="24"/>
                <w:szCs w:val="24"/>
              </w:rPr>
              <w:t>«Воздух имеет вес»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свойствами воздуха при помощи весов, надутого шариков; воспитывать умение анализировать, делать выводы о весе воздуха.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59</w:t>
            </w:r>
          </w:p>
        </w:tc>
        <w:tc>
          <w:tcPr>
            <w:tcW w:w="2375" w:type="dxa"/>
            <w:vMerge w:val="restart"/>
          </w:tcPr>
          <w:p w:rsidR="0046718F" w:rsidRPr="00073CD0" w:rsidRDefault="0046718F" w:rsidP="004671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воздушные шарики, шерстяную</w:t>
            </w:r>
          </w:p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пластилин; лимон, 8 – 10 отрезков по 10 см медной изолированной проволоки сечением 0,2 – 0,5 мм стальные скрепки для бумаги; оргстекло размером 25x40 см, папиросная бумага.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«Что такое молния?»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понятиями «электричество», «электрический ток»; формировать основы безопасного обращения с электричеством; объяснить причину образования молнии.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106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«Почему горит фонарик?»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</w:tc>
        <w:tc>
          <w:tcPr>
            <w:tcW w:w="2375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Фонарики разного размера, разнообразные батарейки.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«Электрический театр»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Выявить, что наэлектризованные предметы могут двигаться, что электричество притягивает; развивать любознательность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112</w:t>
            </w:r>
          </w:p>
        </w:tc>
        <w:tc>
          <w:tcPr>
            <w:tcW w:w="2375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Листы бумаги, воздушные шары.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121BC3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«Секретные записки»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возможность использования различных веществ вместо чернил, способы их проявления: нагревание, йодная настойка; развивать у детей самостоятельность.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Г.П., Чистякова А.Е. «Экспериментальная деятельность детей среднего с старшего дошкольного возраста» стр. 104</w:t>
            </w:r>
          </w:p>
        </w:tc>
        <w:tc>
          <w:tcPr>
            <w:tcW w:w="2375" w:type="dxa"/>
            <w:vMerge w:val="restart"/>
          </w:tcPr>
          <w:p w:rsidR="0046718F" w:rsidRPr="00073CD0" w:rsidRDefault="0046718F" w:rsidP="004671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</w:t>
            </w:r>
          </w:p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сборника стихов о природе, растений со стоячим стеблем, коллекции камней, песка, глины, емкостей с водой, салфеток с разными запахами, спичек, льда, соли.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«Песок очищает воду»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объектом неживой природы – песком и его свойством очищать воду, используя стакан и воронку; провоцировать отвечать на вопросы; познакомить с сообществом – пустыня.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 М. Бондаренко «Экологические занятия с детьми 5-6 лет» стр. 91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«Забавные вкусы»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детей любознательность, наблюдательность, активизировать мыслительные процессы, речевую деятельность в процессе демонстрации фокусов.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Г.П., Чистякова А.Е. «Экспериментальная деятельность детей среднего с старшего дошкольного возраста» стр. 116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121BC3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C3">
              <w:rPr>
                <w:rFonts w:ascii="Times New Roman" w:hAnsi="Times New Roman" w:cs="Times New Roman"/>
                <w:sz w:val="24"/>
                <w:szCs w:val="24"/>
              </w:rPr>
              <w:t>«Вода и растения»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очередным свойством воды – движением по тканям, используя букет цветов и подкрашенную воду; развивать умение анализировать.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Т. М. Бондаренко «Экологические занятия с детьми 5-6 лет» стр. 72</w:t>
            </w:r>
          </w:p>
        </w:tc>
        <w:tc>
          <w:tcPr>
            <w:tcW w:w="2375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Вода, красители для воды, разные емкости, листья салата.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F82D86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«Ветер – это движение воздуха»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 детей представление о том, что ветер – это движение воздуха (при помощи горящей свечи и открытой двери); объяснить, что в комнате теплый воздух он легко путешествует по 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верху; показать, что воздух нельзя увидеть; развивать наблюдательность, глазомер, координацию, воображение; учить при помощи веера создавать ветер.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Тугушева Г.П., Чистякова А.Е. «Экспериментальная деятельность детей среднего с старшего дошкольного возраста» стр. 65</w:t>
            </w:r>
          </w:p>
        </w:tc>
        <w:tc>
          <w:tcPr>
            <w:tcW w:w="2375" w:type="dxa"/>
          </w:tcPr>
          <w:p w:rsidR="0046718F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Свеча, легкие предметы (перышки, кусочки ваты)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«Солнце дарит нам тепло»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Солнце является источником тепла и света; познакомить с понятием «световая энергия».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Г.П., Чистякова А.Е. «Экспериментальная деятельность детей среднего с старшего дошкольного возраста» стр. 61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 картин, книг о морских животных, видеофильма о горных ландшафтах, лупы, веера, колб, воронок, песочных часов, коллекции песка, глины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«Как образуются метеоритные кратеры?»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Смоделировать с детьми метеоритный кратер, познакомив со способом его образования; уточнить представление детей о Солнечной системе: о планетах. Звездах; развивать умение действовать по алгоритму.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101</w:t>
            </w:r>
          </w:p>
        </w:tc>
        <w:tc>
          <w:tcPr>
            <w:tcW w:w="2375" w:type="dxa"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«Почему не тонут корабли?»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 детьми зависимость плавучести предметов от равновесия сил: соответствие размера, формы предмета с весом.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68</w:t>
            </w:r>
          </w:p>
        </w:tc>
        <w:tc>
          <w:tcPr>
            <w:tcW w:w="2375" w:type="dxa"/>
          </w:tcPr>
          <w:p w:rsidR="0046718F" w:rsidRDefault="0046718F" w:rsidP="0046718F"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Разные емкости с водой, предметы из разного качества, бумажные кораблики</w:t>
            </w:r>
            <w:r>
              <w:t>.</w:t>
            </w:r>
          </w:p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F82D86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«Откуда взялись острова?»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«остров», причинами его образования: движением земной коры, повышением уровня моря.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Тугушева Г. П., Чистякова А. Е. «Экспериментальная деятельность детей среднего и старшего дошкольного возраста» стр. 85</w:t>
            </w:r>
          </w:p>
        </w:tc>
        <w:tc>
          <w:tcPr>
            <w:tcW w:w="2375" w:type="dxa"/>
            <w:vMerge w:val="restart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модели «Морское дно», залитое водой, поддоны, глина, стеки; сода, уксус, сухая красная краска, моющая жидкость; песок, глина, вода; камни; ломтики хлеба, пипетка, лупа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F82D86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«Песок и глина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их свойства</w:t>
            </w:r>
            <w:r w:rsidRPr="00F82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песка и глины.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А. Мартынова, И. М. Сучкова «Организация опытно-экспериментально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деятельности детей 2 – 7 лет» стр. 42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«Камни»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камнями, различными по форме и текстуре.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А. Мартынова, и. М. Сучкова «Организация опытно-экспериментальной деятельности детей 2 – 7 лет» стр.45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«Плесень»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В. Марудова «Ознакомление дошкольников с окружающим миром» стр. 89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9571" w:type="dxa"/>
            <w:gridSpan w:val="5"/>
          </w:tcPr>
          <w:p w:rsidR="0046718F" w:rsidRPr="001D3F89" w:rsidRDefault="0046718F" w:rsidP="0046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«Могут ли животные жить в земле?»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В. Марудова «Ознакомление дошкольников с окружающим миром» стр. 91</w:t>
            </w:r>
          </w:p>
        </w:tc>
        <w:tc>
          <w:tcPr>
            <w:tcW w:w="2375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группу для занятий: почва, стекло или зеркало, емкость с водой; земляные черви, земля, камешки, вода; пластмассовые расчески с разной частотой и размером зубьев; губки. Неокрашенные бруски разных пород дерева, лупа.</w:t>
            </w:r>
          </w:p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«Наверх»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в почве есть воздух и вода, необходимые для жизни живых организмов.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В. Марудова«Ознакомление дошкольников с окружающим миром» стр. 91</w:t>
            </w:r>
          </w:p>
        </w:tc>
        <w:tc>
          <w:tcPr>
            <w:tcW w:w="2375" w:type="dxa"/>
            <w:vMerge w:val="restart"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«Почему комар пищит, а шмельжужжит?»</w:t>
            </w:r>
          </w:p>
        </w:tc>
        <w:tc>
          <w:tcPr>
            <w:tcW w:w="2556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детям на опыте причины происхождения низких и высоких звуков (частота звука).</w:t>
            </w:r>
          </w:p>
        </w:tc>
        <w:tc>
          <w:tcPr>
            <w:tcW w:w="2174" w:type="dxa"/>
          </w:tcPr>
          <w:p w:rsidR="0046718F" w:rsidRDefault="0046718F" w:rsidP="0046718F"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t>Е. В. Марудова «Ознакомление дошкольников с окружающим миром» стр. 102</w:t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  <w:tr w:rsidR="0046718F" w:rsidTr="00C81D84">
        <w:trPr>
          <w:jc w:val="center"/>
        </w:trPr>
        <w:tc>
          <w:tcPr>
            <w:tcW w:w="1062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89">
              <w:rPr>
                <w:rFonts w:ascii="Times New Roman" w:hAnsi="Times New Roman" w:cs="Times New Roman"/>
                <w:sz w:val="24"/>
                <w:szCs w:val="24"/>
              </w:rPr>
              <w:t>«Запасливыестебли»</w:t>
            </w:r>
          </w:p>
        </w:tc>
        <w:tc>
          <w:tcPr>
            <w:tcW w:w="2556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 на опыте, как стебли (стволы) растений могут накапливать влагу и сохранять ее долгое время.</w:t>
            </w:r>
          </w:p>
        </w:tc>
        <w:tc>
          <w:tcPr>
            <w:tcW w:w="2174" w:type="dxa"/>
          </w:tcPr>
          <w:p w:rsidR="0046718F" w:rsidRPr="001D3F89" w:rsidRDefault="0046718F" w:rsidP="0046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Марудова «Ознакомление дошкольников с окружающим миром» стр. 106</w:t>
            </w:r>
            <w:r w:rsidRPr="00073C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5" w:type="dxa"/>
            <w:vMerge/>
          </w:tcPr>
          <w:p w:rsidR="0046718F" w:rsidRDefault="0046718F" w:rsidP="0046718F"/>
        </w:tc>
      </w:tr>
    </w:tbl>
    <w:p w:rsidR="0046718F" w:rsidRDefault="0046718F" w:rsidP="0046718F"/>
    <w:p w:rsidR="00B3205B" w:rsidRPr="005A391E" w:rsidRDefault="00B3205B" w:rsidP="00840FF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40FF5" w:rsidRPr="005A391E" w:rsidRDefault="00BD1197" w:rsidP="00840FF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A391E">
        <w:rPr>
          <w:b/>
          <w:sz w:val="28"/>
          <w:szCs w:val="28"/>
        </w:rPr>
        <w:lastRenderedPageBreak/>
        <w:t>Литература.</w:t>
      </w:r>
      <w:bookmarkStart w:id="0" w:name="_GoBack"/>
      <w:bookmarkEnd w:id="0"/>
    </w:p>
    <w:p w:rsidR="00BD1197" w:rsidRPr="005A391E" w:rsidRDefault="00BD1197" w:rsidP="00840F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840FF5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391E">
        <w:t>1.</w:t>
      </w:r>
      <w:r w:rsidR="00840FF5" w:rsidRPr="005A391E">
        <w:t>Веракса Н.Е. Познавательно- исследовательская деятельность дошкольников. М.2012</w:t>
      </w:r>
      <w:r w:rsidR="00BD1197" w:rsidRPr="005A391E">
        <w:t>.</w:t>
      </w:r>
    </w:p>
    <w:p w:rsidR="00840FF5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391E">
        <w:t>2.</w:t>
      </w:r>
      <w:r w:rsidR="00840FF5" w:rsidRPr="005A391E">
        <w:t>Дыбина О.В. Из чего сделаны предметы. Игры – занятия для дошкольников. М.2013</w:t>
      </w:r>
      <w:r w:rsidR="00BD1197" w:rsidRPr="005A391E">
        <w:t>.</w:t>
      </w:r>
    </w:p>
    <w:p w:rsidR="00840FF5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391E">
        <w:t>3.</w:t>
      </w:r>
      <w:r w:rsidR="00840FF5" w:rsidRPr="005A391E">
        <w:t>Дыбина О.В. Неизведанное рядом. Опыты и эксперименты для дошкольников. М. 2013.</w:t>
      </w:r>
    </w:p>
    <w:p w:rsidR="00840FF5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A391E">
        <w:t>4.</w:t>
      </w:r>
      <w:r w:rsidR="00840FF5" w:rsidRPr="005A391E">
        <w:t>Дыбина О.В. Рукотворнй мир: Сценарии игр – занятий для дошкольников. М.2000.</w:t>
      </w:r>
    </w:p>
    <w:p w:rsidR="00BD1197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5"/>
        </w:rPr>
      </w:pPr>
      <w:r w:rsidRPr="005A391E">
        <w:rPr>
          <w:rStyle w:val="c15"/>
        </w:rPr>
        <w:t>5.</w:t>
      </w:r>
      <w:r w:rsidR="00BD1197" w:rsidRPr="005A391E">
        <w:rPr>
          <w:rStyle w:val="c15"/>
        </w:rPr>
        <w:t>Дыбина О. В. «Занятия по ознакомлению с окружающим миром в средней группе детского сада. Конспекты занятий» М.: Мозаика - Синтез, 2010.</w:t>
      </w:r>
    </w:p>
    <w:p w:rsidR="00BD1197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5"/>
        </w:rPr>
      </w:pPr>
      <w:r w:rsidRPr="005A391E">
        <w:rPr>
          <w:rStyle w:val="c15"/>
        </w:rPr>
        <w:t>6.</w:t>
      </w:r>
      <w:r w:rsidR="00BD1197" w:rsidRPr="005A391E">
        <w:rPr>
          <w:rStyle w:val="c15"/>
        </w:rPr>
        <w:t>Мурудова Е. И. «Ознакомление дошкольников с окружающим миром» Детство-пресс 2010.</w:t>
      </w:r>
    </w:p>
    <w:p w:rsidR="00BD1197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5"/>
        </w:rPr>
      </w:pPr>
      <w:r w:rsidRPr="005A391E">
        <w:rPr>
          <w:rStyle w:val="c15"/>
        </w:rPr>
        <w:t>7.</w:t>
      </w:r>
      <w:r w:rsidR="009E412E" w:rsidRPr="005A391E">
        <w:rPr>
          <w:rStyle w:val="c15"/>
        </w:rPr>
        <w:t>Николаева С. Н. «Методика экологического воспитания в детском саду». – М. 1999.</w:t>
      </w:r>
    </w:p>
    <w:p w:rsidR="00322BF4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5"/>
        </w:rPr>
      </w:pPr>
      <w:r w:rsidRPr="005A391E">
        <w:rPr>
          <w:rStyle w:val="c15"/>
        </w:rPr>
        <w:t>8.</w:t>
      </w:r>
      <w:r w:rsidR="009E412E" w:rsidRPr="005A391E">
        <w:rPr>
          <w:rStyle w:val="c15"/>
        </w:rPr>
        <w:t>Перельман Я. И. «Занимательные задачи и опыты». - Екатеринбург, 1995.</w:t>
      </w:r>
    </w:p>
    <w:p w:rsidR="00A76328" w:rsidRPr="005A391E" w:rsidRDefault="00C71250" w:rsidP="00C71250">
      <w:pPr>
        <w:pStyle w:val="a3"/>
        <w:shd w:val="clear" w:color="auto" w:fill="FFFFFF"/>
        <w:spacing w:before="0" w:beforeAutospacing="0" w:after="0" w:afterAutospacing="0" w:line="360" w:lineRule="auto"/>
      </w:pPr>
      <w:r w:rsidRPr="005A391E">
        <w:t>9.</w:t>
      </w:r>
      <w:r w:rsidR="00322BF4" w:rsidRPr="005A391E">
        <w:t>Прохорова Л.Н., Балакшина ТА. Детское экспериментирование — путь познания окружающего мира//Формирование начал экологической культуры дошкольников Под ред. Л.Н. Прохоровой. — Владимир, ВОИУУ, 2001.</w:t>
      </w:r>
      <w:r w:rsidR="009E412E" w:rsidRPr="005A391E">
        <w:br/>
      </w:r>
    </w:p>
    <w:p w:rsidR="00A76328" w:rsidRPr="00BD1197" w:rsidRDefault="00A76328" w:rsidP="0047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BD1197" w:rsidRDefault="00A76328" w:rsidP="0047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47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471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Pr="00A76328" w:rsidRDefault="00A76328" w:rsidP="00A76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328" w:rsidRDefault="00A76328" w:rsidP="00A76328">
      <w:pPr>
        <w:jc w:val="center"/>
      </w:pPr>
    </w:p>
    <w:sectPr w:rsidR="00A76328" w:rsidSect="00117BF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43" w:rsidRDefault="00E21743" w:rsidP="00365A35">
      <w:pPr>
        <w:spacing w:after="0" w:line="240" w:lineRule="auto"/>
      </w:pPr>
      <w:r>
        <w:separator/>
      </w:r>
    </w:p>
  </w:endnote>
  <w:endnote w:type="continuationSeparator" w:id="1">
    <w:p w:rsidR="00E21743" w:rsidRDefault="00E21743" w:rsidP="0036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23674"/>
      <w:docPartObj>
        <w:docPartGallery w:val="Page Numbers (Bottom of Page)"/>
        <w:docPartUnique/>
      </w:docPartObj>
    </w:sdtPr>
    <w:sdtContent>
      <w:p w:rsidR="00117BF5" w:rsidRDefault="00684412">
        <w:pPr>
          <w:pStyle w:val="ac"/>
          <w:jc w:val="right"/>
        </w:pPr>
        <w:fldSimple w:instr=" PAGE   \* MERGEFORMAT ">
          <w:r w:rsidR="00DA1A83">
            <w:rPr>
              <w:noProof/>
            </w:rPr>
            <w:t>2</w:t>
          </w:r>
        </w:fldSimple>
      </w:p>
    </w:sdtContent>
  </w:sdt>
  <w:p w:rsidR="00117BF5" w:rsidRDefault="00117B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43" w:rsidRDefault="00E21743" w:rsidP="00365A35">
      <w:pPr>
        <w:spacing w:after="0" w:line="240" w:lineRule="auto"/>
      </w:pPr>
      <w:r>
        <w:separator/>
      </w:r>
    </w:p>
  </w:footnote>
  <w:footnote w:type="continuationSeparator" w:id="1">
    <w:p w:rsidR="00E21743" w:rsidRDefault="00E21743" w:rsidP="0036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BEE"/>
      </v:shape>
    </w:pict>
  </w:numPicBullet>
  <w:abstractNum w:abstractNumId="0">
    <w:nsid w:val="00AD0869"/>
    <w:multiLevelType w:val="hybridMultilevel"/>
    <w:tmpl w:val="97448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04B59"/>
    <w:multiLevelType w:val="hybridMultilevel"/>
    <w:tmpl w:val="9CC2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2465"/>
    <w:multiLevelType w:val="hybridMultilevel"/>
    <w:tmpl w:val="C4C8B6F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05A54286"/>
    <w:multiLevelType w:val="hybridMultilevel"/>
    <w:tmpl w:val="4616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C2D0B"/>
    <w:multiLevelType w:val="hybridMultilevel"/>
    <w:tmpl w:val="512C849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7263839"/>
    <w:multiLevelType w:val="hybridMultilevel"/>
    <w:tmpl w:val="3D10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35DED"/>
    <w:multiLevelType w:val="hybridMultilevel"/>
    <w:tmpl w:val="0A4C880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1AE879BA"/>
    <w:multiLevelType w:val="hybridMultilevel"/>
    <w:tmpl w:val="4D1C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90AF2"/>
    <w:multiLevelType w:val="hybridMultilevel"/>
    <w:tmpl w:val="6742D7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D7B2B"/>
    <w:multiLevelType w:val="multilevel"/>
    <w:tmpl w:val="094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D3D9D"/>
    <w:multiLevelType w:val="hybridMultilevel"/>
    <w:tmpl w:val="BB32F1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762FFB"/>
    <w:multiLevelType w:val="hybridMultilevel"/>
    <w:tmpl w:val="C8E44AE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35775DC9"/>
    <w:multiLevelType w:val="hybridMultilevel"/>
    <w:tmpl w:val="629C7548"/>
    <w:lvl w:ilvl="0" w:tplc="04190007">
      <w:start w:val="1"/>
      <w:numFmt w:val="bullet"/>
      <w:lvlText w:val=""/>
      <w:lvlPicBulletId w:val="0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>
    <w:nsid w:val="417970FF"/>
    <w:multiLevelType w:val="hybridMultilevel"/>
    <w:tmpl w:val="6016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721A"/>
    <w:multiLevelType w:val="hybridMultilevel"/>
    <w:tmpl w:val="55809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93352"/>
    <w:multiLevelType w:val="hybridMultilevel"/>
    <w:tmpl w:val="1FAA158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8117AE6"/>
    <w:multiLevelType w:val="hybridMultilevel"/>
    <w:tmpl w:val="5E62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5750E"/>
    <w:multiLevelType w:val="hybridMultilevel"/>
    <w:tmpl w:val="EBACDE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133C4"/>
    <w:multiLevelType w:val="hybridMultilevel"/>
    <w:tmpl w:val="0C44FD1E"/>
    <w:lvl w:ilvl="0" w:tplc="0419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9">
    <w:nsid w:val="4E2E6D31"/>
    <w:multiLevelType w:val="hybridMultilevel"/>
    <w:tmpl w:val="78C0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7221"/>
    <w:multiLevelType w:val="multilevel"/>
    <w:tmpl w:val="263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14550"/>
    <w:multiLevelType w:val="multilevel"/>
    <w:tmpl w:val="F51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240A4"/>
    <w:multiLevelType w:val="hybridMultilevel"/>
    <w:tmpl w:val="248C6E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643C0"/>
    <w:multiLevelType w:val="multilevel"/>
    <w:tmpl w:val="A15A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B7F3D"/>
    <w:multiLevelType w:val="hybridMultilevel"/>
    <w:tmpl w:val="045807D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55A85"/>
    <w:multiLevelType w:val="hybridMultilevel"/>
    <w:tmpl w:val="DFBE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33698"/>
    <w:multiLevelType w:val="multilevel"/>
    <w:tmpl w:val="6B9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2390E"/>
    <w:multiLevelType w:val="hybridMultilevel"/>
    <w:tmpl w:val="34502CEC"/>
    <w:lvl w:ilvl="0" w:tplc="041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77CE6462"/>
    <w:multiLevelType w:val="hybridMultilevel"/>
    <w:tmpl w:val="90FA288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8EE1578"/>
    <w:multiLevelType w:val="hybridMultilevel"/>
    <w:tmpl w:val="C0B20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D798B"/>
    <w:multiLevelType w:val="multilevel"/>
    <w:tmpl w:val="1DE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B3431B"/>
    <w:multiLevelType w:val="multilevel"/>
    <w:tmpl w:val="3D8A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18"/>
  </w:num>
  <w:num w:numId="5">
    <w:abstractNumId w:val="6"/>
  </w:num>
  <w:num w:numId="6">
    <w:abstractNumId w:val="15"/>
  </w:num>
  <w:num w:numId="7">
    <w:abstractNumId w:val="14"/>
  </w:num>
  <w:num w:numId="8">
    <w:abstractNumId w:val="29"/>
  </w:num>
  <w:num w:numId="9">
    <w:abstractNumId w:val="2"/>
  </w:num>
  <w:num w:numId="10">
    <w:abstractNumId w:val="24"/>
  </w:num>
  <w:num w:numId="11">
    <w:abstractNumId w:val="30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13"/>
  </w:num>
  <w:num w:numId="17">
    <w:abstractNumId w:val="28"/>
  </w:num>
  <w:num w:numId="18">
    <w:abstractNumId w:val="1"/>
  </w:num>
  <w:num w:numId="19">
    <w:abstractNumId w:val="25"/>
  </w:num>
  <w:num w:numId="20">
    <w:abstractNumId w:val="27"/>
  </w:num>
  <w:num w:numId="21">
    <w:abstractNumId w:val="3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17"/>
  </w:num>
  <w:num w:numId="27">
    <w:abstractNumId w:val="5"/>
  </w:num>
  <w:num w:numId="28">
    <w:abstractNumId w:val="0"/>
  </w:num>
  <w:num w:numId="29">
    <w:abstractNumId w:val="10"/>
  </w:num>
  <w:num w:numId="30">
    <w:abstractNumId w:val="19"/>
  </w:num>
  <w:num w:numId="31">
    <w:abstractNumId w:val="3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A64"/>
    <w:rsid w:val="000278A7"/>
    <w:rsid w:val="000B1C9A"/>
    <w:rsid w:val="000B797B"/>
    <w:rsid w:val="00106312"/>
    <w:rsid w:val="00117BF5"/>
    <w:rsid w:val="00151553"/>
    <w:rsid w:val="001A1F0C"/>
    <w:rsid w:val="001A387A"/>
    <w:rsid w:val="001D3768"/>
    <w:rsid w:val="002408E8"/>
    <w:rsid w:val="002C0DDD"/>
    <w:rsid w:val="002D65BD"/>
    <w:rsid w:val="00310246"/>
    <w:rsid w:val="00322BF4"/>
    <w:rsid w:val="00334ED3"/>
    <w:rsid w:val="00357FAD"/>
    <w:rsid w:val="00365A35"/>
    <w:rsid w:val="003A0013"/>
    <w:rsid w:val="003D71B0"/>
    <w:rsid w:val="003F5A02"/>
    <w:rsid w:val="0046718F"/>
    <w:rsid w:val="004712F2"/>
    <w:rsid w:val="00484CA2"/>
    <w:rsid w:val="00492003"/>
    <w:rsid w:val="0049739C"/>
    <w:rsid w:val="004C26A4"/>
    <w:rsid w:val="004F7385"/>
    <w:rsid w:val="00533D17"/>
    <w:rsid w:val="005939D5"/>
    <w:rsid w:val="005A391E"/>
    <w:rsid w:val="005F447F"/>
    <w:rsid w:val="00610D4F"/>
    <w:rsid w:val="006300F8"/>
    <w:rsid w:val="00684412"/>
    <w:rsid w:val="006B1CE6"/>
    <w:rsid w:val="006D1002"/>
    <w:rsid w:val="00707D91"/>
    <w:rsid w:val="0074074F"/>
    <w:rsid w:val="007C3294"/>
    <w:rsid w:val="00833730"/>
    <w:rsid w:val="00840FF5"/>
    <w:rsid w:val="008759EB"/>
    <w:rsid w:val="0090549A"/>
    <w:rsid w:val="00931606"/>
    <w:rsid w:val="00934E1A"/>
    <w:rsid w:val="009511BB"/>
    <w:rsid w:val="00992674"/>
    <w:rsid w:val="009E412E"/>
    <w:rsid w:val="00A222B8"/>
    <w:rsid w:val="00A50DFE"/>
    <w:rsid w:val="00A53D76"/>
    <w:rsid w:val="00A60A6B"/>
    <w:rsid w:val="00A76328"/>
    <w:rsid w:val="00B14A93"/>
    <w:rsid w:val="00B2347D"/>
    <w:rsid w:val="00B3205B"/>
    <w:rsid w:val="00B35A1F"/>
    <w:rsid w:val="00B60CC2"/>
    <w:rsid w:val="00B63892"/>
    <w:rsid w:val="00B71101"/>
    <w:rsid w:val="00BB15F6"/>
    <w:rsid w:val="00BD1197"/>
    <w:rsid w:val="00C71250"/>
    <w:rsid w:val="00C81D84"/>
    <w:rsid w:val="00C839B1"/>
    <w:rsid w:val="00C903C5"/>
    <w:rsid w:val="00CA36F4"/>
    <w:rsid w:val="00CE2EAB"/>
    <w:rsid w:val="00D1021D"/>
    <w:rsid w:val="00DA1A83"/>
    <w:rsid w:val="00E21743"/>
    <w:rsid w:val="00E2250E"/>
    <w:rsid w:val="00E30A12"/>
    <w:rsid w:val="00E37FAD"/>
    <w:rsid w:val="00E67805"/>
    <w:rsid w:val="00F11154"/>
    <w:rsid w:val="00FA3A64"/>
    <w:rsid w:val="00FB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3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300F8"/>
  </w:style>
  <w:style w:type="paragraph" w:customStyle="1" w:styleId="c1">
    <w:name w:val="c1"/>
    <w:basedOn w:val="a"/>
    <w:rsid w:val="008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0FF5"/>
  </w:style>
  <w:style w:type="character" w:customStyle="1" w:styleId="c6">
    <w:name w:val="c6"/>
    <w:basedOn w:val="a0"/>
    <w:rsid w:val="00840FF5"/>
  </w:style>
  <w:style w:type="character" w:customStyle="1" w:styleId="c2">
    <w:name w:val="c2"/>
    <w:basedOn w:val="a0"/>
    <w:rsid w:val="00840FF5"/>
  </w:style>
  <w:style w:type="paragraph" w:styleId="a3">
    <w:name w:val="Normal (Web)"/>
    <w:basedOn w:val="a"/>
    <w:uiPriority w:val="99"/>
    <w:unhideWhenUsed/>
    <w:rsid w:val="0084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E412E"/>
  </w:style>
  <w:style w:type="character" w:customStyle="1" w:styleId="c15">
    <w:name w:val="c15"/>
    <w:basedOn w:val="a0"/>
    <w:rsid w:val="009E412E"/>
  </w:style>
  <w:style w:type="paragraph" w:customStyle="1" w:styleId="c53">
    <w:name w:val="c53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9E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4E1A"/>
    <w:pPr>
      <w:ind w:left="720"/>
      <w:contextualSpacing/>
    </w:pPr>
  </w:style>
  <w:style w:type="character" w:styleId="a6">
    <w:name w:val="Strong"/>
    <w:basedOn w:val="a0"/>
    <w:uiPriority w:val="22"/>
    <w:qFormat/>
    <w:rsid w:val="007C3294"/>
    <w:rPr>
      <w:b/>
      <w:bCs/>
    </w:rPr>
  </w:style>
  <w:style w:type="paragraph" w:customStyle="1" w:styleId="c0">
    <w:name w:val="c0"/>
    <w:basedOn w:val="a"/>
    <w:rsid w:val="00C7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1250"/>
  </w:style>
  <w:style w:type="character" w:styleId="a7">
    <w:name w:val="Hyperlink"/>
    <w:basedOn w:val="a0"/>
    <w:uiPriority w:val="99"/>
    <w:semiHidden/>
    <w:unhideWhenUsed/>
    <w:rsid w:val="001A38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A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6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5A35"/>
  </w:style>
  <w:style w:type="paragraph" w:styleId="ac">
    <w:name w:val="footer"/>
    <w:basedOn w:val="a"/>
    <w:link w:val="ad"/>
    <w:uiPriority w:val="99"/>
    <w:unhideWhenUsed/>
    <w:rsid w:val="0036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5A35"/>
  </w:style>
  <w:style w:type="character" w:customStyle="1" w:styleId="c4">
    <w:name w:val="c4"/>
    <w:basedOn w:val="a0"/>
    <w:rsid w:val="00A50DFE"/>
  </w:style>
  <w:style w:type="character" w:customStyle="1" w:styleId="c7">
    <w:name w:val="c7"/>
    <w:basedOn w:val="a0"/>
    <w:rsid w:val="00A50DFE"/>
  </w:style>
  <w:style w:type="character" w:customStyle="1" w:styleId="c17">
    <w:name w:val="c17"/>
    <w:basedOn w:val="a0"/>
    <w:rsid w:val="00A50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C5122F-FB40-48BF-BEFA-4844991BEC75}" type="doc">
      <dgm:prSet loTypeId="urn:microsoft.com/office/officeart/2005/8/layout/cycle7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0B7BF8A-B05D-4AA2-B87C-AE762CDEF009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Участники проекта: </a:t>
          </a:r>
        </a:p>
      </dgm:t>
    </dgm:pt>
    <dgm:pt modelId="{6FE4987C-270B-4C23-8D76-EA283401C162}" type="parTrans" cxnId="{E4B14B5D-A6B3-4F67-B0A7-33BF6D22B371}">
      <dgm:prSet/>
      <dgm:spPr/>
      <dgm:t>
        <a:bodyPr/>
        <a:lstStyle/>
        <a:p>
          <a:endParaRPr lang="ru-RU"/>
        </a:p>
      </dgm:t>
    </dgm:pt>
    <dgm:pt modelId="{339C7BB0-7085-4803-AA92-574779D0A2E5}" type="sibTrans" cxnId="{E4B14B5D-A6B3-4F67-B0A7-33BF6D22B371}">
      <dgm:prSet/>
      <dgm:spPr/>
      <dgm:t>
        <a:bodyPr/>
        <a:lstStyle/>
        <a:p>
          <a:endParaRPr lang="ru-RU"/>
        </a:p>
      </dgm:t>
    </dgm:pt>
    <dgm:pt modelId="{AEED36D8-F064-4C4F-A5D1-4C1C304CF7B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Воспитатели </a:t>
          </a:r>
        </a:p>
      </dgm:t>
    </dgm:pt>
    <dgm:pt modelId="{E1BE5A84-AA90-42A4-8B2A-7AA075DB31B2}" type="parTrans" cxnId="{6DEE1B95-A39F-4056-8CD6-BE70D28BD2DA}">
      <dgm:prSet/>
      <dgm:spPr/>
      <dgm:t>
        <a:bodyPr/>
        <a:lstStyle/>
        <a:p>
          <a:endParaRPr lang="ru-RU"/>
        </a:p>
      </dgm:t>
    </dgm:pt>
    <dgm:pt modelId="{6C2BDFBB-F1AE-4DDC-A59E-EAE214AE1FEA}" type="sibTrans" cxnId="{6DEE1B95-A39F-4056-8CD6-BE70D28BD2DA}">
      <dgm:prSet/>
      <dgm:spPr/>
      <dgm:t>
        <a:bodyPr/>
        <a:lstStyle/>
        <a:p>
          <a:endParaRPr lang="ru-RU"/>
        </a:p>
      </dgm:t>
    </dgm:pt>
    <dgm:pt modelId="{BF550BA3-7BFD-4168-B608-82A910AAE37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Дети </a:t>
          </a:r>
        </a:p>
      </dgm:t>
    </dgm:pt>
    <dgm:pt modelId="{183187F8-0C48-401D-9A13-C8E24B437C81}" type="parTrans" cxnId="{E90BDDB3-386A-4669-BD9F-D64413BE6911}">
      <dgm:prSet/>
      <dgm:spPr/>
      <dgm:t>
        <a:bodyPr/>
        <a:lstStyle/>
        <a:p>
          <a:endParaRPr lang="ru-RU"/>
        </a:p>
      </dgm:t>
    </dgm:pt>
    <dgm:pt modelId="{587B8C78-B615-4016-9F9F-EA49D0225A7F}" type="sibTrans" cxnId="{E90BDDB3-386A-4669-BD9F-D64413BE6911}">
      <dgm:prSet/>
      <dgm:spPr/>
      <dgm:t>
        <a:bodyPr/>
        <a:lstStyle/>
        <a:p>
          <a:endParaRPr lang="ru-RU"/>
        </a:p>
      </dgm:t>
    </dgm:pt>
    <dgm:pt modelId="{74B46F4F-9A49-48D4-87C2-73F90759FE1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Родители </a:t>
          </a:r>
        </a:p>
      </dgm:t>
    </dgm:pt>
    <dgm:pt modelId="{2C9D6245-EA5C-4296-98D1-71AA7CD40775}" type="parTrans" cxnId="{0C355783-32C1-4A76-9789-6162CE3923FF}">
      <dgm:prSet/>
      <dgm:spPr/>
      <dgm:t>
        <a:bodyPr/>
        <a:lstStyle/>
        <a:p>
          <a:endParaRPr lang="ru-RU"/>
        </a:p>
      </dgm:t>
    </dgm:pt>
    <dgm:pt modelId="{CACD95F1-CBA3-4682-9037-75ED2747071F}" type="sibTrans" cxnId="{0C355783-32C1-4A76-9789-6162CE3923FF}">
      <dgm:prSet/>
      <dgm:spPr/>
      <dgm:t>
        <a:bodyPr/>
        <a:lstStyle/>
        <a:p>
          <a:endParaRPr lang="ru-RU"/>
        </a:p>
      </dgm:t>
    </dgm:pt>
    <dgm:pt modelId="{4B270135-412C-4F35-BD36-15F4BD46AC8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Специалисты </a:t>
          </a:r>
        </a:p>
      </dgm:t>
    </dgm:pt>
    <dgm:pt modelId="{DC3535B7-D72B-4B44-A216-0DF366667273}" type="parTrans" cxnId="{0DC42D9A-1F2C-4DF8-85A1-FB29305F002C}">
      <dgm:prSet/>
      <dgm:spPr/>
      <dgm:t>
        <a:bodyPr/>
        <a:lstStyle/>
        <a:p>
          <a:endParaRPr lang="ru-RU"/>
        </a:p>
      </dgm:t>
    </dgm:pt>
    <dgm:pt modelId="{250AC74F-9104-4DAA-9AC1-2562E69BEBBA}" type="sibTrans" cxnId="{0DC42D9A-1F2C-4DF8-85A1-FB29305F002C}">
      <dgm:prSet/>
      <dgm:spPr/>
      <dgm:t>
        <a:bodyPr/>
        <a:lstStyle/>
        <a:p>
          <a:endParaRPr lang="ru-RU"/>
        </a:p>
      </dgm:t>
    </dgm:pt>
    <dgm:pt modelId="{B3487502-AD5C-42F8-A417-8E0173C49F94}" type="pres">
      <dgm:prSet presAssocID="{4DC5122F-FB40-48BF-BEFA-4844991BEC7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08BCE4-796F-4C3E-B1ED-28A538D5DBB2}" type="pres">
      <dgm:prSet presAssocID="{20B7BF8A-B05D-4AA2-B87C-AE762CDEF009}" presName="node" presStyleLbl="node1" presStyleIdx="0" presStyleCnt="5" custScaleX="133907" custRadScaleRad="100074" custRadScaleInc="2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AC869D-6FA2-4CC7-9594-0EBAA69A1162}" type="pres">
      <dgm:prSet presAssocID="{339C7BB0-7085-4803-AA92-574779D0A2E5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D47AD0F-AC19-4139-9CCC-B26A9AA09BDD}" type="pres">
      <dgm:prSet presAssocID="{339C7BB0-7085-4803-AA92-574779D0A2E5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15EB8F9-3290-4A34-B85B-8E404C168C46}" type="pres">
      <dgm:prSet presAssocID="{74B46F4F-9A49-48D4-87C2-73F90759FE15}" presName="node" presStyleLbl="node1" presStyleIdx="1" presStyleCnt="5" custScaleX="133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6BF12C-305D-4BEF-B89E-7247476F8B13}" type="pres">
      <dgm:prSet presAssocID="{CACD95F1-CBA3-4682-9037-75ED2747071F}" presName="sibTrans" presStyleLbl="sibTrans2D1" presStyleIdx="1" presStyleCnt="5"/>
      <dgm:spPr/>
      <dgm:t>
        <a:bodyPr/>
        <a:lstStyle/>
        <a:p>
          <a:endParaRPr lang="ru-RU"/>
        </a:p>
      </dgm:t>
    </dgm:pt>
    <dgm:pt modelId="{EF70C1DE-B4E7-4C00-A554-8B56DDCA920C}" type="pres">
      <dgm:prSet presAssocID="{CACD95F1-CBA3-4682-9037-75ED2747071F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3A938C69-BB3E-497E-B430-814A745F94BE}" type="pres">
      <dgm:prSet presAssocID="{4B270135-412C-4F35-BD36-15F4BD46AC8B}" presName="node" presStyleLbl="node1" presStyleIdx="2" presStyleCnt="5" custScaleX="1256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F70257-515C-4472-9793-21310802EB7C}" type="pres">
      <dgm:prSet presAssocID="{250AC74F-9104-4DAA-9AC1-2562E69BEBBA}" presName="sibTrans" presStyleLbl="sibTrans2D1" presStyleIdx="2" presStyleCnt="5"/>
      <dgm:spPr/>
      <dgm:t>
        <a:bodyPr/>
        <a:lstStyle/>
        <a:p>
          <a:endParaRPr lang="ru-RU"/>
        </a:p>
      </dgm:t>
    </dgm:pt>
    <dgm:pt modelId="{44C0A785-E585-456B-8B8B-ADA48FE53333}" type="pres">
      <dgm:prSet presAssocID="{250AC74F-9104-4DAA-9AC1-2562E69BEBBA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6A9CC10-9C19-400E-90BE-581DB1299F99}" type="pres">
      <dgm:prSet presAssocID="{AEED36D8-F064-4C4F-A5D1-4C1C304CF7B3}" presName="node" presStyleLbl="node1" presStyleIdx="3" presStyleCnt="5" custScaleX="1340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B76D2-088D-4782-A617-D24BE6209FFA}" type="pres">
      <dgm:prSet presAssocID="{6C2BDFBB-F1AE-4DDC-A59E-EAE214AE1FEA}" presName="sibTrans" presStyleLbl="sibTrans2D1" presStyleIdx="3" presStyleCnt="5"/>
      <dgm:spPr/>
      <dgm:t>
        <a:bodyPr/>
        <a:lstStyle/>
        <a:p>
          <a:endParaRPr lang="ru-RU"/>
        </a:p>
      </dgm:t>
    </dgm:pt>
    <dgm:pt modelId="{97C3DECE-E2AD-4321-92CB-BB69D9CC8EE7}" type="pres">
      <dgm:prSet presAssocID="{6C2BDFBB-F1AE-4DDC-A59E-EAE214AE1FEA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4F0023F-5D66-4635-9CD9-35DD1F9B95FD}" type="pres">
      <dgm:prSet presAssocID="{BF550BA3-7BFD-4168-B608-82A910AAE375}" presName="node" presStyleLbl="node1" presStyleIdx="4" presStyleCnt="5" custScaleX="130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F1BB1D-12F9-4DB1-92C9-B66EF7776657}" type="pres">
      <dgm:prSet presAssocID="{587B8C78-B615-4016-9F9F-EA49D0225A7F}" presName="sibTrans" presStyleLbl="sibTrans2D1" presStyleIdx="4" presStyleCnt="5"/>
      <dgm:spPr/>
      <dgm:t>
        <a:bodyPr/>
        <a:lstStyle/>
        <a:p>
          <a:endParaRPr lang="ru-RU"/>
        </a:p>
      </dgm:t>
    </dgm:pt>
    <dgm:pt modelId="{60E35214-6604-4FD2-9855-E19057D3B431}" type="pres">
      <dgm:prSet presAssocID="{587B8C78-B615-4016-9F9F-EA49D0225A7F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E90BDDB3-386A-4669-BD9F-D64413BE6911}" srcId="{4DC5122F-FB40-48BF-BEFA-4844991BEC75}" destId="{BF550BA3-7BFD-4168-B608-82A910AAE375}" srcOrd="4" destOrd="0" parTransId="{183187F8-0C48-401D-9A13-C8E24B437C81}" sibTransId="{587B8C78-B615-4016-9F9F-EA49D0225A7F}"/>
    <dgm:cxn modelId="{616C4F91-A5BE-421C-BACB-A3182F413229}" type="presOf" srcId="{6C2BDFBB-F1AE-4DDC-A59E-EAE214AE1FEA}" destId="{DC6B76D2-088D-4782-A617-D24BE6209FFA}" srcOrd="0" destOrd="0" presId="urn:microsoft.com/office/officeart/2005/8/layout/cycle7"/>
    <dgm:cxn modelId="{9507BCA4-60E8-4F72-8F22-8C55CA6E9528}" type="presOf" srcId="{6C2BDFBB-F1AE-4DDC-A59E-EAE214AE1FEA}" destId="{97C3DECE-E2AD-4321-92CB-BB69D9CC8EE7}" srcOrd="1" destOrd="0" presId="urn:microsoft.com/office/officeart/2005/8/layout/cycle7"/>
    <dgm:cxn modelId="{4D47AD4B-EAD5-4655-B09F-70E36B768EDD}" type="presOf" srcId="{AEED36D8-F064-4C4F-A5D1-4C1C304CF7B3}" destId="{F6A9CC10-9C19-400E-90BE-581DB1299F99}" srcOrd="0" destOrd="0" presId="urn:microsoft.com/office/officeart/2005/8/layout/cycle7"/>
    <dgm:cxn modelId="{0D9BC8DB-8E0F-4869-A631-ED18EEE2D970}" type="presOf" srcId="{4DC5122F-FB40-48BF-BEFA-4844991BEC75}" destId="{B3487502-AD5C-42F8-A417-8E0173C49F94}" srcOrd="0" destOrd="0" presId="urn:microsoft.com/office/officeart/2005/8/layout/cycle7"/>
    <dgm:cxn modelId="{E4B14B5D-A6B3-4F67-B0A7-33BF6D22B371}" srcId="{4DC5122F-FB40-48BF-BEFA-4844991BEC75}" destId="{20B7BF8A-B05D-4AA2-B87C-AE762CDEF009}" srcOrd="0" destOrd="0" parTransId="{6FE4987C-270B-4C23-8D76-EA283401C162}" sibTransId="{339C7BB0-7085-4803-AA92-574779D0A2E5}"/>
    <dgm:cxn modelId="{6DEE1B95-A39F-4056-8CD6-BE70D28BD2DA}" srcId="{4DC5122F-FB40-48BF-BEFA-4844991BEC75}" destId="{AEED36D8-F064-4C4F-A5D1-4C1C304CF7B3}" srcOrd="3" destOrd="0" parTransId="{E1BE5A84-AA90-42A4-8B2A-7AA075DB31B2}" sibTransId="{6C2BDFBB-F1AE-4DDC-A59E-EAE214AE1FEA}"/>
    <dgm:cxn modelId="{0C355783-32C1-4A76-9789-6162CE3923FF}" srcId="{4DC5122F-FB40-48BF-BEFA-4844991BEC75}" destId="{74B46F4F-9A49-48D4-87C2-73F90759FE15}" srcOrd="1" destOrd="0" parTransId="{2C9D6245-EA5C-4296-98D1-71AA7CD40775}" sibTransId="{CACD95F1-CBA3-4682-9037-75ED2747071F}"/>
    <dgm:cxn modelId="{AD85E7A9-91A8-4C31-9241-77292C1DD122}" type="presOf" srcId="{20B7BF8A-B05D-4AA2-B87C-AE762CDEF009}" destId="{C808BCE4-796F-4C3E-B1ED-28A538D5DBB2}" srcOrd="0" destOrd="0" presId="urn:microsoft.com/office/officeart/2005/8/layout/cycle7"/>
    <dgm:cxn modelId="{1FDF7F63-E64C-43D8-9689-54077D1819E2}" type="presOf" srcId="{339C7BB0-7085-4803-AA92-574779D0A2E5}" destId="{ED47AD0F-AC19-4139-9CCC-B26A9AA09BDD}" srcOrd="1" destOrd="0" presId="urn:microsoft.com/office/officeart/2005/8/layout/cycle7"/>
    <dgm:cxn modelId="{B78397E8-8E4D-4B10-AFC9-FFE18003F560}" type="presOf" srcId="{587B8C78-B615-4016-9F9F-EA49D0225A7F}" destId="{4BF1BB1D-12F9-4DB1-92C9-B66EF7776657}" srcOrd="0" destOrd="0" presId="urn:microsoft.com/office/officeart/2005/8/layout/cycle7"/>
    <dgm:cxn modelId="{439FD1B9-7C09-4DC7-A2D7-221B3D22375D}" type="presOf" srcId="{339C7BB0-7085-4803-AA92-574779D0A2E5}" destId="{88AC869D-6FA2-4CC7-9594-0EBAA69A1162}" srcOrd="0" destOrd="0" presId="urn:microsoft.com/office/officeart/2005/8/layout/cycle7"/>
    <dgm:cxn modelId="{7B7E0C33-74CF-4AEE-A9E7-38A299F56F23}" type="presOf" srcId="{CACD95F1-CBA3-4682-9037-75ED2747071F}" destId="{EF70C1DE-B4E7-4C00-A554-8B56DDCA920C}" srcOrd="1" destOrd="0" presId="urn:microsoft.com/office/officeart/2005/8/layout/cycle7"/>
    <dgm:cxn modelId="{5AB1F38D-B1C9-4139-8B74-985991178CF0}" type="presOf" srcId="{74B46F4F-9A49-48D4-87C2-73F90759FE15}" destId="{415EB8F9-3290-4A34-B85B-8E404C168C46}" srcOrd="0" destOrd="0" presId="urn:microsoft.com/office/officeart/2005/8/layout/cycle7"/>
    <dgm:cxn modelId="{E8F0A9DE-31D5-4B47-BCDC-DF2A20F86F7B}" type="presOf" srcId="{BF550BA3-7BFD-4168-B608-82A910AAE375}" destId="{F4F0023F-5D66-4635-9CD9-35DD1F9B95FD}" srcOrd="0" destOrd="0" presId="urn:microsoft.com/office/officeart/2005/8/layout/cycle7"/>
    <dgm:cxn modelId="{45AE6AB8-11E2-4371-963A-6138684A9D22}" type="presOf" srcId="{587B8C78-B615-4016-9F9F-EA49D0225A7F}" destId="{60E35214-6604-4FD2-9855-E19057D3B431}" srcOrd="1" destOrd="0" presId="urn:microsoft.com/office/officeart/2005/8/layout/cycle7"/>
    <dgm:cxn modelId="{3CAE550B-8A92-456D-995E-646664F12BCC}" type="presOf" srcId="{250AC74F-9104-4DAA-9AC1-2562E69BEBBA}" destId="{44C0A785-E585-456B-8B8B-ADA48FE53333}" srcOrd="1" destOrd="0" presId="urn:microsoft.com/office/officeart/2005/8/layout/cycle7"/>
    <dgm:cxn modelId="{FE061765-CB40-4956-BDF9-2BC412310CB8}" type="presOf" srcId="{250AC74F-9104-4DAA-9AC1-2562E69BEBBA}" destId="{F2F70257-515C-4472-9793-21310802EB7C}" srcOrd="0" destOrd="0" presId="urn:microsoft.com/office/officeart/2005/8/layout/cycle7"/>
    <dgm:cxn modelId="{0DC42D9A-1F2C-4DF8-85A1-FB29305F002C}" srcId="{4DC5122F-FB40-48BF-BEFA-4844991BEC75}" destId="{4B270135-412C-4F35-BD36-15F4BD46AC8B}" srcOrd="2" destOrd="0" parTransId="{DC3535B7-D72B-4B44-A216-0DF366667273}" sibTransId="{250AC74F-9104-4DAA-9AC1-2562E69BEBBA}"/>
    <dgm:cxn modelId="{837AE5B4-B26D-4089-BF24-542383D266B7}" type="presOf" srcId="{CACD95F1-CBA3-4682-9037-75ED2747071F}" destId="{D76BF12C-305D-4BEF-B89E-7247476F8B13}" srcOrd="0" destOrd="0" presId="urn:microsoft.com/office/officeart/2005/8/layout/cycle7"/>
    <dgm:cxn modelId="{84AC5F49-6B7E-40B0-835A-CD23A3E51C3B}" type="presOf" srcId="{4B270135-412C-4F35-BD36-15F4BD46AC8B}" destId="{3A938C69-BB3E-497E-B430-814A745F94BE}" srcOrd="0" destOrd="0" presId="urn:microsoft.com/office/officeart/2005/8/layout/cycle7"/>
    <dgm:cxn modelId="{EC294EF4-9528-4B86-B9DE-7F3F128F56F1}" type="presParOf" srcId="{B3487502-AD5C-42F8-A417-8E0173C49F94}" destId="{C808BCE4-796F-4C3E-B1ED-28A538D5DBB2}" srcOrd="0" destOrd="0" presId="urn:microsoft.com/office/officeart/2005/8/layout/cycle7"/>
    <dgm:cxn modelId="{9907BF9A-772E-44DC-836B-24E85833043B}" type="presParOf" srcId="{B3487502-AD5C-42F8-A417-8E0173C49F94}" destId="{88AC869D-6FA2-4CC7-9594-0EBAA69A1162}" srcOrd="1" destOrd="0" presId="urn:microsoft.com/office/officeart/2005/8/layout/cycle7"/>
    <dgm:cxn modelId="{DCEFD224-989F-474A-87FB-ECBEE7A44C1C}" type="presParOf" srcId="{88AC869D-6FA2-4CC7-9594-0EBAA69A1162}" destId="{ED47AD0F-AC19-4139-9CCC-B26A9AA09BDD}" srcOrd="0" destOrd="0" presId="urn:microsoft.com/office/officeart/2005/8/layout/cycle7"/>
    <dgm:cxn modelId="{F3332035-2015-48B3-B745-CA3104468590}" type="presParOf" srcId="{B3487502-AD5C-42F8-A417-8E0173C49F94}" destId="{415EB8F9-3290-4A34-B85B-8E404C168C46}" srcOrd="2" destOrd="0" presId="urn:microsoft.com/office/officeart/2005/8/layout/cycle7"/>
    <dgm:cxn modelId="{653F073A-6490-4E4A-82D5-8D789FC79CBF}" type="presParOf" srcId="{B3487502-AD5C-42F8-A417-8E0173C49F94}" destId="{D76BF12C-305D-4BEF-B89E-7247476F8B13}" srcOrd="3" destOrd="0" presId="urn:microsoft.com/office/officeart/2005/8/layout/cycle7"/>
    <dgm:cxn modelId="{F0B87221-EC8A-4280-BD9E-63417A3C08A0}" type="presParOf" srcId="{D76BF12C-305D-4BEF-B89E-7247476F8B13}" destId="{EF70C1DE-B4E7-4C00-A554-8B56DDCA920C}" srcOrd="0" destOrd="0" presId="urn:microsoft.com/office/officeart/2005/8/layout/cycle7"/>
    <dgm:cxn modelId="{17E07741-E27D-49F7-B7D6-68C8D7C0C831}" type="presParOf" srcId="{B3487502-AD5C-42F8-A417-8E0173C49F94}" destId="{3A938C69-BB3E-497E-B430-814A745F94BE}" srcOrd="4" destOrd="0" presId="urn:microsoft.com/office/officeart/2005/8/layout/cycle7"/>
    <dgm:cxn modelId="{831744C0-0162-4174-A933-5D73711EC105}" type="presParOf" srcId="{B3487502-AD5C-42F8-A417-8E0173C49F94}" destId="{F2F70257-515C-4472-9793-21310802EB7C}" srcOrd="5" destOrd="0" presId="urn:microsoft.com/office/officeart/2005/8/layout/cycle7"/>
    <dgm:cxn modelId="{9D4924B3-AF7D-4501-B305-20554E832D24}" type="presParOf" srcId="{F2F70257-515C-4472-9793-21310802EB7C}" destId="{44C0A785-E585-456B-8B8B-ADA48FE53333}" srcOrd="0" destOrd="0" presId="urn:microsoft.com/office/officeart/2005/8/layout/cycle7"/>
    <dgm:cxn modelId="{100B6D46-929A-40BB-9B9F-D221E86E1178}" type="presParOf" srcId="{B3487502-AD5C-42F8-A417-8E0173C49F94}" destId="{F6A9CC10-9C19-400E-90BE-581DB1299F99}" srcOrd="6" destOrd="0" presId="urn:microsoft.com/office/officeart/2005/8/layout/cycle7"/>
    <dgm:cxn modelId="{BB323C00-CA7F-4EAA-9DB3-CB95B50AFC3F}" type="presParOf" srcId="{B3487502-AD5C-42F8-A417-8E0173C49F94}" destId="{DC6B76D2-088D-4782-A617-D24BE6209FFA}" srcOrd="7" destOrd="0" presId="urn:microsoft.com/office/officeart/2005/8/layout/cycle7"/>
    <dgm:cxn modelId="{9A331F63-FD6F-437B-ABF3-8519CEF5DB56}" type="presParOf" srcId="{DC6B76D2-088D-4782-A617-D24BE6209FFA}" destId="{97C3DECE-E2AD-4321-92CB-BB69D9CC8EE7}" srcOrd="0" destOrd="0" presId="urn:microsoft.com/office/officeart/2005/8/layout/cycle7"/>
    <dgm:cxn modelId="{6AB7F325-CD5F-495C-80DB-B6E44C6A6477}" type="presParOf" srcId="{B3487502-AD5C-42F8-A417-8E0173C49F94}" destId="{F4F0023F-5D66-4635-9CD9-35DD1F9B95FD}" srcOrd="8" destOrd="0" presId="urn:microsoft.com/office/officeart/2005/8/layout/cycle7"/>
    <dgm:cxn modelId="{47415C33-749A-4D4A-9969-0DB4F91325B2}" type="presParOf" srcId="{B3487502-AD5C-42F8-A417-8E0173C49F94}" destId="{4BF1BB1D-12F9-4DB1-92C9-B66EF7776657}" srcOrd="9" destOrd="0" presId="urn:microsoft.com/office/officeart/2005/8/layout/cycle7"/>
    <dgm:cxn modelId="{4A7FFB09-5992-45FC-B651-7ACAEE6A4A0D}" type="presParOf" srcId="{4BF1BB1D-12F9-4DB1-92C9-B66EF7776657}" destId="{60E35214-6604-4FD2-9855-E19057D3B431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EA6F-566D-4AB1-A0F5-5D552201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12</cp:revision>
  <cp:lastPrinted>2021-02-07T08:18:00Z</cp:lastPrinted>
  <dcterms:created xsi:type="dcterms:W3CDTF">2020-01-06T17:26:00Z</dcterms:created>
  <dcterms:modified xsi:type="dcterms:W3CDTF">2022-04-10T06:42:00Z</dcterms:modified>
</cp:coreProperties>
</file>