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A0D" w:rsidRPr="002E270B" w:rsidRDefault="00B81A0D" w:rsidP="00B81A0D">
      <w:pPr>
        <w:jc w:val="center"/>
        <w:rPr>
          <w:rFonts w:eastAsia="Batang"/>
          <w:b/>
          <w:bCs/>
          <w:sz w:val="20"/>
          <w:szCs w:val="20"/>
        </w:rPr>
      </w:pPr>
      <w:r w:rsidRPr="002E270B">
        <w:rPr>
          <w:noProof/>
          <w:sz w:val="20"/>
          <w:szCs w:val="20"/>
        </w:rPr>
        <w:drawing>
          <wp:inline distT="0" distB="0" distL="0" distR="0">
            <wp:extent cx="942975" cy="704850"/>
            <wp:effectExtent l="19050" t="19050" r="28575" b="19050"/>
            <wp:docPr id="5" name="Рисунок 1" descr="фл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лаг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48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81A0D" w:rsidRPr="002E270B" w:rsidRDefault="00B81A0D" w:rsidP="00B81A0D">
      <w:pPr>
        <w:jc w:val="center"/>
        <w:rPr>
          <w:rFonts w:ascii="Batang" w:eastAsia="Batang" w:hAnsi="Batang"/>
          <w:b/>
          <w:bCs/>
          <w:sz w:val="20"/>
          <w:szCs w:val="20"/>
        </w:rPr>
      </w:pPr>
    </w:p>
    <w:p w:rsidR="00B81A0D" w:rsidRPr="002E270B" w:rsidRDefault="00B81A0D" w:rsidP="00B81A0D">
      <w:pPr>
        <w:keepNext/>
        <w:jc w:val="center"/>
        <w:outlineLvl w:val="1"/>
        <w:rPr>
          <w:rFonts w:eastAsia="Batang"/>
          <w:sz w:val="20"/>
          <w:szCs w:val="20"/>
        </w:rPr>
      </w:pPr>
      <w:r w:rsidRPr="002E270B">
        <w:rPr>
          <w:rFonts w:eastAsia="Batang"/>
          <w:sz w:val="20"/>
          <w:szCs w:val="20"/>
        </w:rPr>
        <w:t>Муниципальное</w:t>
      </w:r>
      <w:r>
        <w:rPr>
          <w:rFonts w:eastAsia="Batang"/>
          <w:sz w:val="20"/>
          <w:szCs w:val="20"/>
        </w:rPr>
        <w:t xml:space="preserve"> бюджетное </w:t>
      </w:r>
      <w:r w:rsidRPr="002E270B">
        <w:rPr>
          <w:rFonts w:eastAsia="Batang"/>
          <w:sz w:val="20"/>
          <w:szCs w:val="20"/>
        </w:rPr>
        <w:t xml:space="preserve"> общеобразовательное учреждение </w:t>
      </w:r>
    </w:p>
    <w:p w:rsidR="00B81A0D" w:rsidRPr="002E270B" w:rsidRDefault="00B81A0D" w:rsidP="00B81A0D">
      <w:pPr>
        <w:jc w:val="center"/>
        <w:rPr>
          <w:rFonts w:eastAsia="Batang"/>
          <w:sz w:val="20"/>
          <w:szCs w:val="20"/>
        </w:rPr>
      </w:pPr>
      <w:r w:rsidRPr="002E270B">
        <w:rPr>
          <w:rFonts w:eastAsia="Batang"/>
          <w:sz w:val="20"/>
          <w:szCs w:val="20"/>
        </w:rPr>
        <w:t>«ГИМНАЗИЯ №5» г. Брянска</w:t>
      </w:r>
    </w:p>
    <w:p w:rsidR="00B81A0D" w:rsidRPr="002E270B" w:rsidRDefault="00B81A0D" w:rsidP="00B81A0D">
      <w:pPr>
        <w:jc w:val="center"/>
        <w:rPr>
          <w:rFonts w:eastAsia="Batang"/>
          <w:sz w:val="20"/>
          <w:szCs w:val="20"/>
        </w:rPr>
      </w:pPr>
      <w:smartTag w:uri="urn:schemas-microsoft-com:office:smarttags" w:element="metricconverter">
        <w:smartTagPr>
          <w:attr w:name="ProductID" w:val="241035, г"/>
        </w:smartTagPr>
        <w:r w:rsidRPr="002E270B">
          <w:rPr>
            <w:rFonts w:eastAsia="Batang"/>
            <w:sz w:val="20"/>
            <w:szCs w:val="20"/>
          </w:rPr>
          <w:t>241035, г</w:t>
        </w:r>
      </w:smartTag>
      <w:r w:rsidRPr="002E270B">
        <w:rPr>
          <w:rFonts w:eastAsia="Batang"/>
          <w:sz w:val="20"/>
          <w:szCs w:val="20"/>
        </w:rPr>
        <w:t xml:space="preserve">.Брянск, микрорайон Московский, д.56, </w:t>
      </w:r>
    </w:p>
    <w:p w:rsidR="00B81A0D" w:rsidRPr="002E270B" w:rsidRDefault="00B81A0D" w:rsidP="00B81A0D">
      <w:pPr>
        <w:jc w:val="center"/>
        <w:rPr>
          <w:rFonts w:eastAsia="Batang"/>
          <w:sz w:val="20"/>
          <w:szCs w:val="20"/>
        </w:rPr>
      </w:pPr>
      <w:r w:rsidRPr="002E270B">
        <w:rPr>
          <w:rFonts w:eastAsia="Batang"/>
          <w:sz w:val="20"/>
          <w:szCs w:val="20"/>
        </w:rPr>
        <w:t>тел.: 51-65-73, 51-63-41,</w:t>
      </w:r>
    </w:p>
    <w:p w:rsidR="00B81A0D" w:rsidRPr="002E270B" w:rsidRDefault="00B81A0D" w:rsidP="00B81A0D">
      <w:pPr>
        <w:jc w:val="center"/>
        <w:rPr>
          <w:rFonts w:eastAsia="Batang"/>
          <w:sz w:val="20"/>
          <w:szCs w:val="20"/>
        </w:rPr>
      </w:pPr>
      <w:r w:rsidRPr="002E270B">
        <w:rPr>
          <w:rFonts w:eastAsia="Batang"/>
          <w:sz w:val="20"/>
          <w:szCs w:val="20"/>
        </w:rPr>
        <w:t>факс: 51-65-73</w:t>
      </w:r>
    </w:p>
    <w:p w:rsidR="00B81A0D" w:rsidRPr="002E270B" w:rsidRDefault="00B81A0D" w:rsidP="00B81A0D">
      <w:pPr>
        <w:keepNext/>
        <w:jc w:val="center"/>
        <w:outlineLvl w:val="0"/>
        <w:rPr>
          <w:rFonts w:eastAsia="Batang"/>
          <w:sz w:val="20"/>
          <w:szCs w:val="20"/>
        </w:rPr>
      </w:pPr>
      <w:r w:rsidRPr="002E270B">
        <w:rPr>
          <w:rFonts w:eastAsia="Batang"/>
          <w:sz w:val="20"/>
          <w:szCs w:val="20"/>
          <w:lang w:val="en-US"/>
        </w:rPr>
        <w:t>E</w:t>
      </w:r>
      <w:r w:rsidRPr="002E270B">
        <w:rPr>
          <w:rFonts w:eastAsia="Batang"/>
          <w:sz w:val="20"/>
          <w:szCs w:val="20"/>
        </w:rPr>
        <w:t>-</w:t>
      </w:r>
      <w:r w:rsidRPr="002E270B">
        <w:rPr>
          <w:rFonts w:eastAsia="Batang"/>
          <w:sz w:val="20"/>
          <w:szCs w:val="20"/>
          <w:lang w:val="en-US"/>
        </w:rPr>
        <w:t>mail</w:t>
      </w:r>
      <w:r w:rsidRPr="002E270B">
        <w:rPr>
          <w:rFonts w:eastAsia="Batang"/>
          <w:sz w:val="20"/>
          <w:szCs w:val="20"/>
        </w:rPr>
        <w:t xml:space="preserve">: </w:t>
      </w:r>
      <w:r w:rsidRPr="002E270B">
        <w:rPr>
          <w:rFonts w:eastAsia="Batang"/>
          <w:sz w:val="20"/>
          <w:szCs w:val="20"/>
          <w:lang w:val="en-US"/>
        </w:rPr>
        <w:t>gum</w:t>
      </w:r>
      <w:r w:rsidRPr="002E270B">
        <w:rPr>
          <w:rFonts w:eastAsia="Batang"/>
          <w:sz w:val="20"/>
          <w:szCs w:val="20"/>
        </w:rPr>
        <w:t>5</w:t>
      </w:r>
      <w:r w:rsidRPr="002E270B">
        <w:rPr>
          <w:rFonts w:eastAsia="Batang"/>
          <w:sz w:val="20"/>
          <w:szCs w:val="20"/>
          <w:lang w:val="en-US"/>
        </w:rPr>
        <w:t>bryansk</w:t>
      </w:r>
      <w:r w:rsidRPr="002E270B">
        <w:rPr>
          <w:rFonts w:eastAsia="Batang"/>
          <w:sz w:val="20"/>
          <w:szCs w:val="20"/>
        </w:rPr>
        <w:t>@</w:t>
      </w:r>
      <w:r>
        <w:rPr>
          <w:rFonts w:eastAsia="Batang"/>
          <w:sz w:val="20"/>
          <w:szCs w:val="20"/>
          <w:lang w:val="en-US"/>
        </w:rPr>
        <w:t>yand</w:t>
      </w:r>
      <w:r w:rsidRPr="002E270B">
        <w:rPr>
          <w:rFonts w:eastAsia="Batang"/>
          <w:sz w:val="20"/>
          <w:szCs w:val="20"/>
          <w:lang w:val="en-US"/>
        </w:rPr>
        <w:t>ex</w:t>
      </w:r>
      <w:r w:rsidRPr="002E270B">
        <w:rPr>
          <w:rFonts w:eastAsia="Batang"/>
          <w:sz w:val="20"/>
          <w:szCs w:val="20"/>
        </w:rPr>
        <w:t>.</w:t>
      </w:r>
      <w:r w:rsidRPr="002E270B">
        <w:rPr>
          <w:rFonts w:eastAsia="Batang"/>
          <w:sz w:val="20"/>
          <w:szCs w:val="20"/>
          <w:lang w:val="en-US"/>
        </w:rPr>
        <w:t>ru</w:t>
      </w:r>
    </w:p>
    <w:p w:rsidR="00B81A0D" w:rsidRPr="002E270B" w:rsidRDefault="00B81A0D" w:rsidP="00B81A0D">
      <w:pPr>
        <w:pBdr>
          <w:bottom w:val="single" w:sz="18" w:space="0" w:color="auto"/>
        </w:pBdr>
        <w:rPr>
          <w:rFonts w:eastAsia="Batang"/>
          <w:sz w:val="20"/>
          <w:szCs w:val="20"/>
        </w:rPr>
      </w:pPr>
    </w:p>
    <w:p w:rsidR="00B81A0D" w:rsidRDefault="00B81A0D" w:rsidP="00B81A0D"/>
    <w:p w:rsidR="00B81A0D" w:rsidRPr="002E270B" w:rsidRDefault="00B81A0D" w:rsidP="00B81A0D">
      <w:pPr>
        <w:rPr>
          <w:b/>
          <w:i/>
        </w:rPr>
      </w:pPr>
      <w:r w:rsidRPr="002E270B">
        <w:rPr>
          <w:b/>
          <w:i/>
        </w:rPr>
        <w:t xml:space="preserve">Рассмотрено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2E270B">
        <w:rPr>
          <w:b/>
          <w:i/>
        </w:rPr>
        <w:t xml:space="preserve"> Утверждено </w:t>
      </w:r>
    </w:p>
    <w:p w:rsidR="00B81A0D" w:rsidRDefault="00B81A0D" w:rsidP="00B81A0D">
      <w:r>
        <w:t>На МО учителей ________________                                     Директор МБОУ «Гимназия №5»</w:t>
      </w:r>
    </w:p>
    <w:p w:rsidR="00B81A0D" w:rsidRDefault="00B81A0D" w:rsidP="00B81A0D">
      <w:r>
        <w:t>_______________________________                                                                          г. Брянска</w:t>
      </w:r>
    </w:p>
    <w:p w:rsidR="00B81A0D" w:rsidRDefault="00B81A0D" w:rsidP="00B81A0D">
      <w:r>
        <w:t xml:space="preserve">Протокол №____________________ </w:t>
      </w:r>
    </w:p>
    <w:p w:rsidR="00B81A0D" w:rsidRDefault="00B81A0D" w:rsidP="00B81A0D">
      <w:pPr>
        <w:ind w:left="2124" w:firstLine="708"/>
      </w:pPr>
      <w:r>
        <w:t xml:space="preserve">                                                     _______________ А.В.Симуков</w:t>
      </w:r>
    </w:p>
    <w:p w:rsidR="00B81A0D" w:rsidRDefault="00B81A0D" w:rsidP="00B81A0D">
      <w:r>
        <w:t>от ____________________________                                        приказ № ____ от ________</w:t>
      </w:r>
    </w:p>
    <w:p w:rsidR="00B81A0D" w:rsidRDefault="00B81A0D" w:rsidP="00B81A0D"/>
    <w:p w:rsidR="00B81A0D" w:rsidRDefault="00B81A0D" w:rsidP="00B81A0D"/>
    <w:p w:rsidR="002957BD" w:rsidRDefault="002957BD" w:rsidP="002957BD">
      <w:pPr>
        <w:jc w:val="center"/>
        <w:rPr>
          <w:b/>
          <w:sz w:val="36"/>
          <w:szCs w:val="36"/>
        </w:rPr>
      </w:pPr>
      <w:r w:rsidRPr="002E270B">
        <w:rPr>
          <w:b/>
          <w:sz w:val="36"/>
          <w:szCs w:val="36"/>
        </w:rPr>
        <w:t>Рабочая программа</w:t>
      </w:r>
      <w:r>
        <w:rPr>
          <w:b/>
          <w:sz w:val="36"/>
          <w:szCs w:val="36"/>
        </w:rPr>
        <w:t xml:space="preserve"> элективного курса</w:t>
      </w:r>
    </w:p>
    <w:p w:rsidR="002957BD" w:rsidRPr="002C61C2" w:rsidRDefault="002957BD" w:rsidP="002957BD">
      <w:pPr>
        <w:ind w:firstLine="709"/>
        <w:jc w:val="center"/>
        <w:rPr>
          <w:b/>
          <w:sz w:val="36"/>
          <w:szCs w:val="36"/>
          <w:u w:val="single"/>
        </w:rPr>
      </w:pPr>
      <w:r w:rsidRPr="002C61C2">
        <w:rPr>
          <w:b/>
          <w:sz w:val="36"/>
          <w:szCs w:val="36"/>
          <w:u w:val="single"/>
        </w:rPr>
        <w:t>«Математический практикум»</w:t>
      </w:r>
    </w:p>
    <w:p w:rsidR="00B81A0D" w:rsidRPr="002E270B" w:rsidRDefault="00B81A0D" w:rsidP="00B81A0D">
      <w:pPr>
        <w:jc w:val="center"/>
        <w:rPr>
          <w:b/>
          <w:sz w:val="36"/>
          <w:szCs w:val="36"/>
        </w:rPr>
      </w:pPr>
    </w:p>
    <w:p w:rsidR="00EF612F" w:rsidRPr="002E270B" w:rsidRDefault="00EF612F" w:rsidP="00EF612F">
      <w:pPr>
        <w:jc w:val="center"/>
        <w:rPr>
          <w:sz w:val="28"/>
          <w:szCs w:val="28"/>
        </w:rPr>
      </w:pPr>
      <w:r w:rsidRPr="002E270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2957BD">
        <w:rPr>
          <w:sz w:val="28"/>
          <w:szCs w:val="28"/>
          <w:u w:val="single"/>
        </w:rPr>
        <w:t>9</w:t>
      </w:r>
      <w:r>
        <w:rPr>
          <w:sz w:val="28"/>
          <w:szCs w:val="28"/>
          <w:u w:val="single"/>
        </w:rPr>
        <w:t>г</w:t>
      </w:r>
      <w:r>
        <w:rPr>
          <w:sz w:val="28"/>
          <w:szCs w:val="28"/>
        </w:rPr>
        <w:t xml:space="preserve"> </w:t>
      </w:r>
      <w:r w:rsidRPr="002E270B">
        <w:rPr>
          <w:sz w:val="28"/>
          <w:szCs w:val="28"/>
        </w:rPr>
        <w:t>класса</w:t>
      </w:r>
    </w:p>
    <w:p w:rsidR="00EF612F" w:rsidRPr="005906BE" w:rsidRDefault="00EF612F" w:rsidP="00B81A0D">
      <w:pPr>
        <w:ind w:firstLine="709"/>
        <w:rPr>
          <w:sz w:val="28"/>
          <w:szCs w:val="28"/>
          <w:u w:val="single"/>
        </w:rPr>
      </w:pPr>
    </w:p>
    <w:p w:rsidR="00B81A0D" w:rsidRPr="005906BE" w:rsidRDefault="00B81A0D" w:rsidP="00B81A0D">
      <w:pPr>
        <w:ind w:firstLine="709"/>
        <w:rPr>
          <w:sz w:val="28"/>
          <w:szCs w:val="28"/>
          <w:u w:val="single"/>
        </w:rPr>
      </w:pPr>
      <w:r>
        <w:rPr>
          <w:sz w:val="28"/>
          <w:szCs w:val="28"/>
        </w:rPr>
        <w:t>у</w:t>
      </w:r>
      <w:r w:rsidRPr="002E270B">
        <w:rPr>
          <w:sz w:val="28"/>
          <w:szCs w:val="28"/>
        </w:rPr>
        <w:t>чителя</w:t>
      </w:r>
      <w:r>
        <w:rPr>
          <w:sz w:val="28"/>
          <w:szCs w:val="28"/>
        </w:rPr>
        <w:t xml:space="preserve"> </w:t>
      </w:r>
      <w:r w:rsidRPr="005906BE">
        <w:rPr>
          <w:sz w:val="28"/>
          <w:szCs w:val="28"/>
          <w:u w:val="single"/>
        </w:rPr>
        <w:t>Щерба Ю</w:t>
      </w:r>
      <w:r w:rsidR="00285F35">
        <w:rPr>
          <w:sz w:val="28"/>
          <w:szCs w:val="28"/>
          <w:u w:val="single"/>
        </w:rPr>
        <w:t xml:space="preserve">лии </w:t>
      </w:r>
      <w:r w:rsidRPr="005906BE">
        <w:rPr>
          <w:sz w:val="28"/>
          <w:szCs w:val="28"/>
          <w:u w:val="single"/>
        </w:rPr>
        <w:t>В</w:t>
      </w:r>
      <w:r w:rsidR="00285F35">
        <w:rPr>
          <w:sz w:val="28"/>
          <w:szCs w:val="28"/>
          <w:u w:val="single"/>
        </w:rPr>
        <w:t xml:space="preserve">ладимировны </w:t>
      </w:r>
      <w:r>
        <w:rPr>
          <w:sz w:val="28"/>
          <w:szCs w:val="28"/>
          <w:u w:val="single"/>
        </w:rPr>
        <w:tab/>
      </w:r>
      <w:r w:rsidR="004F2DF0">
        <w:rPr>
          <w:sz w:val="28"/>
          <w:szCs w:val="28"/>
          <w:u w:val="single"/>
        </w:rPr>
        <w:tab/>
      </w:r>
      <w:r w:rsidR="004F2DF0">
        <w:rPr>
          <w:sz w:val="28"/>
          <w:szCs w:val="28"/>
          <w:u w:val="single"/>
        </w:rPr>
        <w:tab/>
      </w:r>
      <w:r w:rsidR="004F2DF0">
        <w:rPr>
          <w:sz w:val="28"/>
          <w:szCs w:val="28"/>
          <w:u w:val="single"/>
        </w:rPr>
        <w:tab/>
      </w:r>
      <w:r w:rsidR="004F2DF0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201</w:t>
      </w:r>
      <w:r w:rsidR="00285F35">
        <w:rPr>
          <w:sz w:val="28"/>
          <w:szCs w:val="28"/>
        </w:rPr>
        <w:t>6</w:t>
      </w:r>
      <w:r>
        <w:rPr>
          <w:sz w:val="28"/>
          <w:szCs w:val="28"/>
        </w:rPr>
        <w:t xml:space="preserve"> – 201</w:t>
      </w:r>
      <w:r w:rsidR="00285F35">
        <w:rPr>
          <w:sz w:val="28"/>
          <w:szCs w:val="28"/>
        </w:rPr>
        <w:t>7</w:t>
      </w:r>
      <w:r w:rsidRPr="002E270B">
        <w:rPr>
          <w:sz w:val="28"/>
          <w:szCs w:val="28"/>
        </w:rPr>
        <w:t xml:space="preserve"> учебный год</w:t>
      </w: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 w:rsidP="00B81A0D">
      <w:pPr>
        <w:jc w:val="center"/>
        <w:rPr>
          <w:sz w:val="28"/>
          <w:szCs w:val="28"/>
        </w:rPr>
      </w:pPr>
    </w:p>
    <w:p w:rsidR="00B81A0D" w:rsidRDefault="00B81A0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3016" w:rsidRPr="00917CFE" w:rsidRDefault="002E3016" w:rsidP="002E3016">
      <w:pPr>
        <w:jc w:val="center"/>
        <w:rPr>
          <w:b/>
        </w:rPr>
      </w:pPr>
      <w:r w:rsidRPr="00917CFE">
        <w:rPr>
          <w:b/>
        </w:rPr>
        <w:lastRenderedPageBreak/>
        <w:t>ПОЯСНИТЕЛЬНАЯ ЗАПИСКА</w:t>
      </w:r>
    </w:p>
    <w:p w:rsidR="007A095F" w:rsidRDefault="007A095F" w:rsidP="002E3016">
      <w:pPr>
        <w:autoSpaceDE w:val="0"/>
        <w:autoSpaceDN w:val="0"/>
        <w:adjustRightInd w:val="0"/>
        <w:ind w:firstLine="567"/>
        <w:rPr>
          <w:rStyle w:val="FontStyle12"/>
          <w:sz w:val="24"/>
          <w:szCs w:val="24"/>
        </w:rPr>
      </w:pPr>
    </w:p>
    <w:p w:rsidR="007A095F" w:rsidRDefault="00B309DB" w:rsidP="00B309DB">
      <w:pPr>
        <w:jc w:val="both"/>
      </w:pPr>
      <w:r w:rsidRPr="001B6672">
        <w:t xml:space="preserve">Программа элективного курса по математике составлена </w:t>
      </w:r>
      <w:r w:rsidRPr="001B6672">
        <w:rPr>
          <w:rStyle w:val="FontStyle12"/>
          <w:sz w:val="24"/>
          <w:szCs w:val="24"/>
        </w:rPr>
        <w:t>на основе требований ФГОС</w:t>
      </w:r>
      <w:r w:rsidRPr="001B6672">
        <w:t>.</w:t>
      </w:r>
      <w:r w:rsidR="007A095F" w:rsidRPr="00787C9A">
        <w:t xml:space="preserve"> Определяет последовательность изучения материала в рамках стандарта для основной школы и пути формирования системы знаний и умений, необходимых для применения в практической деятельности, изучения смежных дисциплин, продолжения образования, а также развития учащихся. Составлена в соответствии с требованиями, предъявляемыми к </w:t>
      </w:r>
      <w:r w:rsidR="007A095F">
        <w:t xml:space="preserve">углубленному </w:t>
      </w:r>
      <w:r w:rsidR="007A095F" w:rsidRPr="00787C9A">
        <w:t>уровню обучения.</w:t>
      </w:r>
    </w:p>
    <w:p w:rsidR="002E3016" w:rsidRPr="00CB3036" w:rsidRDefault="002E3016" w:rsidP="00B309DB">
      <w:pPr>
        <w:autoSpaceDE w:val="0"/>
        <w:autoSpaceDN w:val="0"/>
        <w:adjustRightInd w:val="0"/>
        <w:ind w:firstLine="567"/>
        <w:jc w:val="both"/>
        <w:rPr>
          <w:rStyle w:val="FontStyle12"/>
          <w:sz w:val="24"/>
          <w:szCs w:val="24"/>
        </w:rPr>
      </w:pPr>
    </w:p>
    <w:p w:rsidR="002E3016" w:rsidRDefault="002E3016" w:rsidP="00B309DB">
      <w:pPr>
        <w:pStyle w:val="ad"/>
        <w:ind w:left="567"/>
        <w:jc w:val="both"/>
        <w:rPr>
          <w:b/>
          <w:bCs/>
        </w:rPr>
      </w:pPr>
      <w:r>
        <w:rPr>
          <w:b/>
          <w:bCs/>
        </w:rPr>
        <w:t xml:space="preserve">Особенности рабочей программы </w:t>
      </w:r>
      <w:r w:rsidR="007A095F">
        <w:rPr>
          <w:b/>
          <w:bCs/>
        </w:rPr>
        <w:t>элективного курса</w:t>
      </w:r>
    </w:p>
    <w:p w:rsidR="000C46FB" w:rsidRPr="00615334" w:rsidRDefault="000C46FB" w:rsidP="00B309DB">
      <w:pPr>
        <w:ind w:firstLine="567"/>
        <w:jc w:val="both"/>
      </w:pPr>
      <w:r w:rsidRPr="00615334">
        <w:t>В новых условиях актуальной становится задача комплексной подготовки учащихся к сдаче экзамена в форме ОГЭ.</w:t>
      </w:r>
    </w:p>
    <w:p w:rsidR="000C46FB" w:rsidRPr="00615334" w:rsidRDefault="000C46FB" w:rsidP="00B309DB">
      <w:pPr>
        <w:ind w:firstLine="567"/>
        <w:jc w:val="both"/>
      </w:pPr>
      <w:r w:rsidRPr="00615334">
        <w:t>  Экзамен по математике в форме ОГЭ является наиболее востребованным. Сдача э</w:t>
      </w:r>
      <w:r w:rsidRPr="00615334">
        <w:t>к</w:t>
      </w:r>
      <w:r w:rsidRPr="00615334">
        <w:t>замена по математике за курс основной школы в форме ОГЭ является одним из направл</w:t>
      </w:r>
      <w:r w:rsidRPr="00615334">
        <w:t>е</w:t>
      </w:r>
      <w:r w:rsidRPr="00615334">
        <w:t>ний модернизации школьного образования на современном этапе.</w:t>
      </w:r>
    </w:p>
    <w:p w:rsidR="000C46FB" w:rsidRPr="00615334" w:rsidRDefault="000C46FB" w:rsidP="00B309DB">
      <w:pPr>
        <w:ind w:firstLine="567"/>
        <w:jc w:val="both"/>
      </w:pPr>
      <w:r w:rsidRPr="00615334">
        <w:t>   Курс предназначен для повторения знаний, умений  и   подготовки к  ОГЭ   по м</w:t>
      </w:r>
      <w:r w:rsidRPr="00615334">
        <w:t>а</w:t>
      </w:r>
      <w:r w:rsidRPr="00615334">
        <w:t>тематике. При изучении курса угроза перегрузок учащихся отсутствует, соотношение м</w:t>
      </w:r>
      <w:r w:rsidRPr="00615334">
        <w:t>е</w:t>
      </w:r>
      <w:r w:rsidRPr="00615334">
        <w:t>жду объемом предлагаемого материала и временем, необходимым для его усвоения опт</w:t>
      </w:r>
      <w:r w:rsidRPr="00615334">
        <w:t>и</w:t>
      </w:r>
      <w:r w:rsidRPr="00615334">
        <w:t>мально. Курс соответствует возрастным особенностям школьников и предусматривает индивидуальную работу.</w:t>
      </w:r>
    </w:p>
    <w:p w:rsidR="000C46FB" w:rsidRPr="00615334" w:rsidRDefault="000C46FB" w:rsidP="00B309DB">
      <w:pPr>
        <w:ind w:firstLine="567"/>
        <w:jc w:val="both"/>
      </w:pPr>
      <w:r w:rsidRPr="00615334">
        <w:t>   Содержание курса предполагает научить учащихся подбирать наиболее разумный ответ или тренироваться в его угадывании, формирует нестандартное мышление и мат</w:t>
      </w:r>
      <w:r w:rsidRPr="00615334">
        <w:t>е</w:t>
      </w:r>
      <w:r w:rsidRPr="00615334">
        <w:t>матическую зоркость. </w:t>
      </w:r>
    </w:p>
    <w:p w:rsidR="000C46FB" w:rsidRPr="00615334" w:rsidRDefault="000C46FB" w:rsidP="00B309DB">
      <w:pPr>
        <w:ind w:firstLine="567"/>
        <w:jc w:val="both"/>
      </w:pPr>
      <w:r w:rsidRPr="00615334">
        <w:t>   Актуальность курса обусловлена его практической значимостью. Дети могут пр</w:t>
      </w:r>
      <w:r w:rsidRPr="00615334">
        <w:t>и</w:t>
      </w:r>
      <w:r w:rsidRPr="00615334">
        <w:t xml:space="preserve">менить полученные знания и практический опыт при сдаче </w:t>
      </w:r>
      <w:r>
        <w:t>ОГЭ</w:t>
      </w:r>
      <w:r w:rsidRPr="00615334">
        <w:t>, а в дальнейшем ЕГЭ.</w:t>
      </w:r>
    </w:p>
    <w:p w:rsidR="000C46FB" w:rsidRPr="00615334" w:rsidRDefault="000C46FB" w:rsidP="00B309DB">
      <w:pPr>
        <w:ind w:firstLine="567"/>
        <w:jc w:val="both"/>
      </w:pPr>
      <w:r w:rsidRPr="00615334">
        <w:t>    Данный курс поможет научить школьника технике работы с тестовыми заданиями и сдаче ОГЭ, который содержит следующие моменты:</w:t>
      </w:r>
    </w:p>
    <w:p w:rsidR="000C46FB" w:rsidRPr="00615334" w:rsidRDefault="000C46FB" w:rsidP="00B309DB">
      <w:pPr>
        <w:ind w:firstLine="567"/>
        <w:jc w:val="both"/>
      </w:pPr>
      <w:r w:rsidRPr="00615334">
        <w:t>-обучение постоянному самоконтролю времени;</w:t>
      </w:r>
    </w:p>
    <w:p w:rsidR="000C46FB" w:rsidRPr="00615334" w:rsidRDefault="000C46FB" w:rsidP="00B309DB">
      <w:pPr>
        <w:ind w:firstLine="567"/>
        <w:jc w:val="both"/>
      </w:pPr>
      <w:r w:rsidRPr="00615334">
        <w:t>-обучение оценке трудности заданий и разумный выбор последовательности выпо</w:t>
      </w:r>
      <w:r w:rsidRPr="00615334">
        <w:t>л</w:t>
      </w:r>
      <w:r w:rsidRPr="00615334">
        <w:t>нения заданий;</w:t>
      </w:r>
    </w:p>
    <w:p w:rsidR="000C46FB" w:rsidRPr="00615334" w:rsidRDefault="000C46FB" w:rsidP="00B309DB">
      <w:pPr>
        <w:ind w:firstLine="567"/>
        <w:jc w:val="both"/>
      </w:pPr>
      <w:r w:rsidRPr="00615334">
        <w:t>- обучение прикидке границ результатов и подстановке как приему проверки, пров</w:t>
      </w:r>
      <w:r w:rsidRPr="00615334">
        <w:t>о</w:t>
      </w:r>
      <w:r w:rsidRPr="00615334">
        <w:t>димой после решения задания;</w:t>
      </w:r>
    </w:p>
    <w:p w:rsidR="000C46FB" w:rsidRPr="00615334" w:rsidRDefault="000C46FB" w:rsidP="00B309DB">
      <w:pPr>
        <w:ind w:firstLine="567"/>
        <w:jc w:val="both"/>
      </w:pPr>
      <w:r w:rsidRPr="00615334">
        <w:t>- обучение «спиральному движению» по тесту, что предполагает движение от пр</w:t>
      </w:r>
      <w:r w:rsidRPr="00615334">
        <w:t>о</w:t>
      </w:r>
      <w:r w:rsidRPr="00615334">
        <w:t>стых типовых к сложным;</w:t>
      </w:r>
    </w:p>
    <w:p w:rsidR="000C46FB" w:rsidRPr="00615334" w:rsidRDefault="000C46FB" w:rsidP="00B309DB">
      <w:pPr>
        <w:ind w:firstLine="567"/>
        <w:jc w:val="both"/>
      </w:pPr>
      <w:r w:rsidRPr="00615334">
        <w:t>- обучение приемам мысленного поиска способа решения заданий.</w:t>
      </w:r>
    </w:p>
    <w:p w:rsidR="000C46FB" w:rsidRDefault="000C46FB" w:rsidP="00B309DB">
      <w:pPr>
        <w:ind w:firstLine="567"/>
        <w:jc w:val="both"/>
      </w:pPr>
    </w:p>
    <w:p w:rsidR="000C46FB" w:rsidRPr="00615334" w:rsidRDefault="000C46FB" w:rsidP="00B309DB">
      <w:pPr>
        <w:ind w:firstLine="567"/>
        <w:jc w:val="both"/>
      </w:pPr>
      <w:r w:rsidRPr="00615334">
        <w:t>Особенности курса:</w:t>
      </w:r>
    </w:p>
    <w:p w:rsidR="000C46FB" w:rsidRPr="00615334" w:rsidRDefault="000C46FB" w:rsidP="00B309DB">
      <w:pPr>
        <w:ind w:firstLine="567"/>
        <w:jc w:val="both"/>
      </w:pPr>
      <w:r w:rsidRPr="00615334">
        <w:t>-  краткость изучения материала.</w:t>
      </w:r>
    </w:p>
    <w:p w:rsidR="000C46FB" w:rsidRPr="00615334" w:rsidRDefault="000C46FB" w:rsidP="00B309DB">
      <w:pPr>
        <w:ind w:firstLine="567"/>
        <w:jc w:val="both"/>
      </w:pPr>
      <w:r w:rsidRPr="00615334">
        <w:t>-  практическая значимость для учащихся</w:t>
      </w:r>
    </w:p>
    <w:p w:rsidR="00B309DB" w:rsidRDefault="00B309DB" w:rsidP="00B309DB">
      <w:pPr>
        <w:shd w:val="clear" w:color="auto" w:fill="FFFFFF"/>
        <w:tabs>
          <w:tab w:val="left" w:pos="567"/>
        </w:tabs>
        <w:ind w:firstLine="567"/>
        <w:jc w:val="both"/>
      </w:pPr>
      <w:r w:rsidRPr="008801FE">
        <w:t xml:space="preserve">На изучение </w:t>
      </w:r>
      <w:r>
        <w:t>элективного курса</w:t>
      </w:r>
      <w:r w:rsidRPr="008801FE">
        <w:t xml:space="preserve"> в </w:t>
      </w:r>
      <w:r>
        <w:t>9</w:t>
      </w:r>
      <w:r w:rsidRPr="008801FE">
        <w:t>г классе в учебном плане МБОУ «Гимназия № 5»</w:t>
      </w:r>
      <w:r>
        <w:t xml:space="preserve"> г.Брянска отводится 35 часов в год из расчета 1 час в неделю на 35 учебных недель.</w:t>
      </w:r>
    </w:p>
    <w:p w:rsidR="00CB3036" w:rsidRDefault="00B309DB" w:rsidP="00B309DB">
      <w:pPr>
        <w:ind w:firstLine="567"/>
        <w:jc w:val="both"/>
        <w:rPr>
          <w:rFonts w:ascii="NewtonCSanPin-Regular" w:hAnsi="NewtonCSanPin-Regular" w:cs="NewtonCSanPin-Regular"/>
          <w:sz w:val="21"/>
          <w:szCs w:val="21"/>
        </w:rPr>
      </w:pPr>
      <w:r>
        <w:t>Срок реализации программы – 2016 -2017 учебный год</w:t>
      </w:r>
      <w:r w:rsidR="00CB3036">
        <w:rPr>
          <w:rFonts w:ascii="NewtonCSanPin-Regular" w:hAnsi="NewtonCSanPin-Regular" w:cs="NewtonCSanPin-Regular"/>
          <w:sz w:val="21"/>
          <w:szCs w:val="21"/>
        </w:rPr>
        <w:br w:type="page"/>
      </w:r>
    </w:p>
    <w:p w:rsidR="000C46FB" w:rsidRPr="00917CFE" w:rsidRDefault="000C46FB" w:rsidP="000C46FB">
      <w:pPr>
        <w:jc w:val="center"/>
        <w:rPr>
          <w:b/>
          <w:caps/>
        </w:rPr>
      </w:pPr>
      <w:r w:rsidRPr="00917CFE">
        <w:rPr>
          <w:b/>
          <w:caps/>
        </w:rPr>
        <w:lastRenderedPageBreak/>
        <w:t xml:space="preserve">Планируемые результаты освоения </w:t>
      </w:r>
      <w:r>
        <w:rPr>
          <w:b/>
          <w:caps/>
        </w:rPr>
        <w:t>КУРСА</w:t>
      </w:r>
    </w:p>
    <w:p w:rsidR="000C46FB" w:rsidRDefault="000C46FB" w:rsidP="000C46FB">
      <w:pPr>
        <w:jc w:val="center"/>
        <w:rPr>
          <w:b/>
          <w:bCs/>
        </w:rPr>
      </w:pP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Программа обеспечивает достижение следующих результатов освоения образовательной программы основного общего образования: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  <w:rPr>
          <w:i/>
          <w:u w:val="single"/>
        </w:rPr>
      </w:pPr>
      <w:r w:rsidRPr="00572FFC">
        <w:rPr>
          <w:i/>
          <w:u w:val="single"/>
        </w:rPr>
        <w:t>личностные: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1) сформированность ответственного отношения к учению, готовность и способности обучающихся к саморазвитию и самообразованию на основе мотивации к обучению и по знанию, выбору дальнейшего образования на базе ориентировки в мире профессий и пр</w:t>
      </w:r>
      <w:r w:rsidRPr="00572FFC">
        <w:t>о</w:t>
      </w:r>
      <w:r w:rsidRPr="00572FFC">
        <w:t>фессиональных предпочтений, осознанному построению индивидуальной образовател</w:t>
      </w:r>
      <w:r w:rsidRPr="00572FFC">
        <w:t>ь</w:t>
      </w:r>
      <w:r w:rsidRPr="00572FFC">
        <w:t>ной траектории с учётом устойчивых познавательных интересов;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2) сформированность целостного мировоззрения, соответствующего современному уро</w:t>
      </w:r>
      <w:r w:rsidRPr="00572FFC">
        <w:t>в</w:t>
      </w:r>
      <w:r w:rsidRPr="00572FFC">
        <w:t>ню развития науки и общественной практики;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3) сформированность коммуникативной компетентности в общении и сотрудничестве со сверстниками, старшими и младшими, в образовательной, общественно полезной, учебно-исследовательской, творческой и других видах деятельности;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4) умение ясно, точно, грамотно излагать свои мысли в устной и письменной речи, пон</w:t>
      </w:r>
      <w:r w:rsidRPr="00572FFC">
        <w:t>и</w:t>
      </w:r>
      <w:r w:rsidRPr="00572FFC">
        <w:t xml:space="preserve">мать смысл поставленной задачи, выстраивать аргументацию, приводить примеры и контрпримеры; 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5) представление о математической науке как сфере человеческой деятельности, об этапах её развития, о её значимости для развития цивилизации;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6) критичность мышления, умение распознавать логически некорректные высказывания, отличать гипотезу от факта;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7) креативность мышления, инициатива, находчивость, активность при решении алге</w:t>
      </w:r>
      <w:r w:rsidRPr="00572FFC">
        <w:t>б</w:t>
      </w:r>
      <w:r w:rsidRPr="00572FFC">
        <w:t>раических задач;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8) умение контролировать процесс и результат учебной математической деятельности;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9) способность к эмоциональному восприятию математических объектов, задач, решений, рассуждений.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  <w:rPr>
          <w:i/>
          <w:u w:val="single"/>
        </w:rPr>
      </w:pPr>
      <w:r w:rsidRPr="00572FFC">
        <w:rPr>
          <w:i/>
          <w:u w:val="single"/>
        </w:rPr>
        <w:t>метапредметные: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1) умение самостоятельно планировать альтернативные пути достижения целей, осозна</w:t>
      </w:r>
      <w:r w:rsidRPr="00572FFC">
        <w:t>н</w:t>
      </w:r>
      <w:r w:rsidRPr="00572FFC">
        <w:t>но выбирать наиболее эффективные способы решения учебных и познавательных задач;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2) умение осуществлять контроль по результату и по способу действия на уровне прои</w:t>
      </w:r>
      <w:r w:rsidRPr="00572FFC">
        <w:t>з</w:t>
      </w:r>
      <w:r w:rsidRPr="00572FFC">
        <w:t>вольного внимания и вносить необходимые коррективы;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3) умение адекватно оценивать правильность или ошибочность выполнения учебной зад</w:t>
      </w:r>
      <w:r w:rsidRPr="00572FFC">
        <w:t>а</w:t>
      </w:r>
      <w:r w:rsidRPr="00572FFC">
        <w:t>чи, её объективную трудность и собственные возможности её решения;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4) осознанное владение логическими действиями определения понятий, обобщения, уст</w:t>
      </w:r>
      <w:r w:rsidRPr="00572FFC">
        <w:t>а</w:t>
      </w:r>
      <w:r w:rsidRPr="00572FFC">
        <w:t>новления аналогий, классификации на основе самостоятельного выбора оснований и кр</w:t>
      </w:r>
      <w:r w:rsidRPr="00572FFC">
        <w:t>и</w:t>
      </w:r>
      <w:r w:rsidRPr="00572FFC">
        <w:t>териев, установления родо-видовых связей;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5) умение устанавливать причинно-следственные связи; строить логическое рассуждение, умозаключение (индуктивное, дедуктивное и по аналогии) и выводы;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6) умение создавать, применять и преобразовывать знаковосимволические средства, мод</w:t>
      </w:r>
      <w:r w:rsidRPr="00572FFC">
        <w:t>е</w:t>
      </w:r>
      <w:r w:rsidRPr="00572FFC">
        <w:t>ли и схемы для решения учебных и познавательных задач;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7) умение организовывать учебное сотрудничество и совместную деятельность с учителем и сверстниками: определять цели, распределение функций и ролей участников, взаим</w:t>
      </w:r>
      <w:r w:rsidRPr="00572FFC">
        <w:t>о</w:t>
      </w:r>
      <w:r w:rsidRPr="00572FFC">
        <w:t>действие и общие способы работы; умение работать в группе: находить общее решение и разрешать конфликты на основе согласования позиций и учёта интересов; слушать пар</w:t>
      </w:r>
      <w:r w:rsidRPr="00572FFC">
        <w:t>т</w:t>
      </w:r>
      <w:r w:rsidRPr="00572FFC">
        <w:t>нёра; формулировать, аргументировать и отстаивать своё мнение;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8) сформированность учебной и общепользовательской компетентности в области испол</w:t>
      </w:r>
      <w:r w:rsidRPr="00572FFC">
        <w:t>ь</w:t>
      </w:r>
      <w:r w:rsidRPr="00572FFC">
        <w:t xml:space="preserve">зования информационно-коммуникационных технологий (ИКТ-компетентности); 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9) первоначальные представления об идеях и о методах математики как об универсальном языке науки и техники, о средстве моделирования явлений и процессов;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10) умение видеть математическую задачу в контексте проблемной ситуации в других дисциплинах, в окружающей жизни;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lastRenderedPageBreak/>
        <w:t>11) умение находить в различных источниках информацию, необходимую для решения математических проблем,и представлять её в понятной форме; принимать решение в у</w:t>
      </w:r>
      <w:r w:rsidRPr="00572FFC">
        <w:t>с</w:t>
      </w:r>
      <w:r w:rsidRPr="00572FFC">
        <w:t>ловиях неполной и избыточной, точной и вероятностной информации;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12) умение понимать и использовать математические средства наглядности (рисунки, че</w:t>
      </w:r>
      <w:r w:rsidRPr="00572FFC">
        <w:t>р</w:t>
      </w:r>
      <w:r w:rsidRPr="00572FFC">
        <w:t>тежи, схемы и др.) для иллюстрации, интерпретации, аргументации;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13) умение выдвигать гипотезы при решении учебных задач и понимать необходимость их проверки;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14) умение применять индуктивные и дедуктивные способы рассуждений, видеть разли</w:t>
      </w:r>
      <w:r w:rsidRPr="00572FFC">
        <w:t>ч</w:t>
      </w:r>
      <w:r w:rsidRPr="00572FFC">
        <w:t>ные стратегии решения задач;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15) понимание сущности алгоритмических предписаний и умение действовать в соотве</w:t>
      </w:r>
      <w:r w:rsidRPr="00572FFC">
        <w:t>т</w:t>
      </w:r>
      <w:r w:rsidRPr="00572FFC">
        <w:t>ствии с предложенным алгоритмом;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16) умение самостоятельно ставить цели, выбирать и создавать алгоритмы для решения учебных математических проблем;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17) умение планировать и осуществлять деятельность, направленную на решение задач исследовательского характера.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  <w:rPr>
          <w:i/>
          <w:u w:val="single"/>
        </w:rPr>
      </w:pPr>
      <w:r w:rsidRPr="00572FFC">
        <w:rPr>
          <w:i/>
          <w:u w:val="single"/>
        </w:rPr>
        <w:t>предметные: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1) умение работать с математическим текстом (структурирование, извлечение необход</w:t>
      </w:r>
      <w:r w:rsidRPr="00572FFC">
        <w:t>и</w:t>
      </w:r>
      <w:r w:rsidRPr="00572FFC">
        <w:t>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обосновывать суждения, пров</w:t>
      </w:r>
      <w:r w:rsidRPr="00572FFC">
        <w:t>о</w:t>
      </w:r>
      <w:r w:rsidRPr="00572FFC">
        <w:t>дить классификацию, доказывать математические утверждения;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2) владение базовым понятийным аппаратом: иметь представление о числе, владение си</w:t>
      </w:r>
      <w:r w:rsidRPr="00572FFC">
        <w:t>м</w:t>
      </w:r>
      <w:r w:rsidRPr="00572FFC">
        <w:t>вольным языком алгебры, знание элементарных функциональных зависимостей, форм</w:t>
      </w:r>
      <w:r w:rsidRPr="00572FFC">
        <w:t>и</w:t>
      </w:r>
      <w:r w:rsidRPr="00572FFC">
        <w:t>рование представлений о статистических закономерностях в реальном мире и о различных способах их изучения, об особенностях выводов и прогнозов, носящих вероятностный х</w:t>
      </w:r>
      <w:r w:rsidRPr="00572FFC">
        <w:t>а</w:t>
      </w:r>
      <w:r w:rsidRPr="00572FFC">
        <w:t>рактер;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3) умение выполнять алгебраические преобразования рациональных выражений, прим</w:t>
      </w:r>
      <w:r w:rsidRPr="00572FFC">
        <w:t>е</w:t>
      </w:r>
      <w:r w:rsidRPr="00572FFC">
        <w:t>нять их для решения учебных математических задач и задач, возникающих в смежных учебных предметах;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4) умение пользоваться математическими формулами и самостоятельно составлять фо</w:t>
      </w:r>
      <w:r w:rsidRPr="00572FFC">
        <w:t>р</w:t>
      </w:r>
      <w:r w:rsidRPr="00572FFC">
        <w:t>мулы зависимостей между величинами на основе обобщения частных случаев и экспер</w:t>
      </w:r>
      <w:r w:rsidRPr="00572FFC">
        <w:t>и</w:t>
      </w:r>
      <w:r w:rsidRPr="00572FFC">
        <w:t>мента;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5) умение решать линейные и квадратные уравнения и неравенства, а также приводимые к ним уравнения, неравенства, системы; применять графические представления для реш</w:t>
      </w:r>
      <w:r w:rsidRPr="00572FFC">
        <w:t>е</w:t>
      </w:r>
      <w:r w:rsidRPr="00572FFC">
        <w:t>ния и исследования уравнений, неравенств, систем; применять полученные умения для решения задач из математики, смежных предметов, практики;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6) овладение системой функциональных понятий, функциональным языком и символикой, умение строить графики функций, описывать их свойства, использовать функционально-графические представления для описания и анализа математических задач и реальных з</w:t>
      </w:r>
      <w:r w:rsidRPr="00572FFC">
        <w:t>а</w:t>
      </w:r>
      <w:r w:rsidRPr="00572FFC">
        <w:t>висимостей;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7) овладение основными способами представления и анализа статистических данных; умение решать задачи на нахождение частоты и вероятности случайных событий;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8) умение применять изученные понятия, результаты и методы при решении задач из ра</w:t>
      </w:r>
      <w:r w:rsidRPr="00572FFC">
        <w:t>з</w:t>
      </w:r>
      <w:r w:rsidRPr="00572FFC">
        <w:t>личных разделов курса, в том числе задач, не сводящихся к непосредственному примен</w:t>
      </w:r>
      <w:r w:rsidRPr="00572FFC">
        <w:t>е</w:t>
      </w:r>
      <w:r w:rsidRPr="00572FFC">
        <w:t>нию известных алгоритмов.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9) овладение базовым понятийным аппаратом по основным разделам содержания; пре</w:t>
      </w:r>
      <w:r w:rsidRPr="00572FFC">
        <w:t>д</w:t>
      </w:r>
      <w:r w:rsidRPr="00572FFC">
        <w:t>ставление об основных изучаемых понятиях (число, геометрическая фигура, вектор, коо</w:t>
      </w:r>
      <w:r w:rsidRPr="00572FFC">
        <w:t>р</w:t>
      </w:r>
      <w:r w:rsidRPr="00572FFC">
        <w:t>динаты) как важнейших математических моделях, позволяющих описывать и изучать р</w:t>
      </w:r>
      <w:r w:rsidRPr="00572FFC">
        <w:t>е</w:t>
      </w:r>
      <w:r w:rsidRPr="00572FFC">
        <w:t>альные процессы и явления;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 xml:space="preserve">10) умение работать с геометрическим текстом (анализировать, извлекать необходимую информацию), точно и грамотно выражать свои мысли в устной и письменной речи с применением математической терминологии и символики, использовать различные языки </w:t>
      </w:r>
      <w:r w:rsidRPr="00572FFC">
        <w:lastRenderedPageBreak/>
        <w:t>математики, проводить классификации, логические обоснования, доказательства матем</w:t>
      </w:r>
      <w:r w:rsidRPr="00572FFC">
        <w:t>а</w:t>
      </w:r>
      <w:r w:rsidRPr="00572FFC">
        <w:t>тических утверждений;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11) овладение навыками устных, письменных, инструментальных вычислений;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12) овладение геометрическим языком, умение использовать его для описания предметов окружающего мира, развитие пространственных представлений и изобразительных ум</w:t>
      </w:r>
      <w:r w:rsidRPr="00572FFC">
        <w:t>е</w:t>
      </w:r>
      <w:r w:rsidRPr="00572FFC">
        <w:t>ний, приобретение навыков геометрических построений;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13) усвоение систематических знаний о плоских фигурах и их свойствах, а также на н</w:t>
      </w:r>
      <w:r w:rsidRPr="00572FFC">
        <w:t>а</w:t>
      </w:r>
      <w:r w:rsidRPr="00572FFC">
        <w:t>глядном уровне — о простейших пространственных телах, умение применять системат</w:t>
      </w:r>
      <w:r w:rsidRPr="00572FFC">
        <w:t>и</w:t>
      </w:r>
      <w:r w:rsidRPr="00572FFC">
        <w:t>ческие знания о них для решения геометрических и практических задач;</w:t>
      </w:r>
    </w:p>
    <w:p w:rsidR="000C46FB" w:rsidRPr="00572FFC" w:rsidRDefault="000C46FB" w:rsidP="00B309DB">
      <w:pPr>
        <w:autoSpaceDE w:val="0"/>
        <w:autoSpaceDN w:val="0"/>
        <w:adjustRightInd w:val="0"/>
        <w:jc w:val="both"/>
      </w:pPr>
      <w:r w:rsidRPr="00572FFC">
        <w:t>14) умение измерять длины отрезков, величины углов, использовать формулы для нахо</w:t>
      </w:r>
      <w:r w:rsidRPr="00572FFC">
        <w:t>ж</w:t>
      </w:r>
      <w:r w:rsidRPr="00572FFC">
        <w:t>дения периметров, площадей и объёмов геометрических фигур;</w:t>
      </w:r>
    </w:p>
    <w:p w:rsidR="000C46FB" w:rsidRDefault="000C46FB" w:rsidP="00B309DB">
      <w:pPr>
        <w:autoSpaceDE w:val="0"/>
        <w:autoSpaceDN w:val="0"/>
        <w:adjustRightInd w:val="0"/>
        <w:jc w:val="both"/>
      </w:pPr>
      <w:r w:rsidRPr="00572FFC">
        <w:t>15) умение применять изученные понятия, результаты, методы для решения задач практ</w:t>
      </w:r>
      <w:r w:rsidRPr="00572FFC">
        <w:t>и</w:t>
      </w:r>
      <w:r w:rsidRPr="00572FFC">
        <w:t>ческого характера и задач из смежных дисциплин с использованием при необходимости справочных материалов, калькулятора, компьютера.</w:t>
      </w:r>
    </w:p>
    <w:p w:rsidR="002F7EB2" w:rsidRDefault="002F7EB2">
      <w:pPr>
        <w:rPr>
          <w:b/>
        </w:rPr>
      </w:pPr>
      <w:r>
        <w:rPr>
          <w:b/>
        </w:rPr>
        <w:br w:type="page"/>
      </w:r>
    </w:p>
    <w:p w:rsidR="00CB2523" w:rsidRDefault="00CB2523" w:rsidP="00DB212F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СОДЕРЖАНИЕ </w:t>
      </w:r>
      <w:r w:rsidR="002C5B32">
        <w:rPr>
          <w:b/>
          <w:bCs/>
        </w:rPr>
        <w:t>ЭЛЕКТИВНОГО КУРСА</w:t>
      </w:r>
    </w:p>
    <w:p w:rsidR="00E17432" w:rsidRPr="005838E5" w:rsidRDefault="00E17432" w:rsidP="00E17432"/>
    <w:p w:rsidR="000C46FB" w:rsidRPr="00615334" w:rsidRDefault="000C46FB" w:rsidP="000C46F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Числа и выражения. Преобразование выражений</w:t>
      </w:r>
      <w:r>
        <w:rPr>
          <w:b/>
          <w:i/>
        </w:rPr>
        <w:t xml:space="preserve"> </w:t>
      </w:r>
      <w:r w:rsidRPr="00C1064B">
        <w:rPr>
          <w:b/>
          <w:i/>
        </w:rPr>
        <w:t>-</w:t>
      </w:r>
      <w:r>
        <w:rPr>
          <w:b/>
          <w:i/>
        </w:rPr>
        <w:t xml:space="preserve"> </w:t>
      </w:r>
      <w:r w:rsidRPr="00C1064B">
        <w:rPr>
          <w:b/>
          <w:i/>
        </w:rPr>
        <w:t>4 ч</w:t>
      </w:r>
      <w:r w:rsidR="00B309DB">
        <w:rPr>
          <w:b/>
          <w:i/>
        </w:rPr>
        <w:t>аса</w:t>
      </w:r>
    </w:p>
    <w:p w:rsidR="000C46FB" w:rsidRPr="00615334" w:rsidRDefault="000C46FB" w:rsidP="00B309DB">
      <w:pPr>
        <w:ind w:firstLine="567"/>
        <w:jc w:val="both"/>
      </w:pPr>
      <w:r w:rsidRPr="00615334">
        <w:t>Свойства степени с натуральным и целым показателями. Свойства арифметического квадратного корня. Стандартный вид числа. Формулы сокращённого умножения. Приёмы разложения на множители. Выражение переменной из формулы. Нахождение значений переменной.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Уравнения. Системы уравнений – 6 ч</w:t>
      </w:r>
      <w:r w:rsidR="00B309DB">
        <w:rPr>
          <w:b/>
          <w:i/>
        </w:rPr>
        <w:t>асов</w:t>
      </w:r>
    </w:p>
    <w:p w:rsidR="000C46FB" w:rsidRPr="00615334" w:rsidRDefault="000C46FB" w:rsidP="00B309DB">
      <w:pPr>
        <w:ind w:firstLine="567"/>
        <w:jc w:val="both"/>
      </w:pPr>
      <w:r w:rsidRPr="00615334">
        <w:t>Способы решения различных уравнений (линейных, квадратных и сводимых к ним, дробных рациональных и уравнений высших степеней). Различные методы решения си</w:t>
      </w:r>
      <w:r w:rsidRPr="00615334">
        <w:t>с</w:t>
      </w:r>
      <w:r w:rsidRPr="00615334">
        <w:t>тем уравнений (графический, метод подстановки, метод сложения). Применение спец</w:t>
      </w:r>
      <w:r w:rsidRPr="00615334">
        <w:t>и</w:t>
      </w:r>
      <w:r w:rsidRPr="00615334">
        <w:t>альных приёмов при решении систем уравнений.  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Неравенства. Системы неравенств - 3 часа</w:t>
      </w:r>
    </w:p>
    <w:p w:rsidR="000C46FB" w:rsidRPr="00615334" w:rsidRDefault="000C46FB" w:rsidP="00B309DB">
      <w:pPr>
        <w:ind w:firstLine="567"/>
        <w:jc w:val="both"/>
      </w:pPr>
      <w:r w:rsidRPr="00615334">
        <w:t>Способы решения различных неравенств (числовых, линейных, квадратных). Метод интервалов. Область определения выражения. Системы неравенств.</w:t>
      </w:r>
    </w:p>
    <w:p w:rsidR="000C46FB" w:rsidRDefault="000C46FB" w:rsidP="00B309DB">
      <w:pPr>
        <w:ind w:firstLine="567"/>
        <w:jc w:val="both"/>
        <w:rPr>
          <w:b/>
          <w:i/>
        </w:rPr>
      </w:pP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Функции и графики- 4 часа</w:t>
      </w:r>
    </w:p>
    <w:p w:rsidR="000C46FB" w:rsidRPr="00615334" w:rsidRDefault="000C46FB" w:rsidP="00B309DB">
      <w:pPr>
        <w:ind w:firstLine="567"/>
        <w:jc w:val="both"/>
      </w:pPr>
      <w:r w:rsidRPr="00615334">
        <w:t>Функции, их свойства и графики (линейная, обратно пропорциональная, квадрати</w:t>
      </w:r>
      <w:r w:rsidRPr="00615334">
        <w:t>ч</w:t>
      </w:r>
      <w:r w:rsidRPr="00615334">
        <w:t>ная и др.) «Считывание» свойств функции по её графику. Анализ графиков, описывающих зависимость между величинами. Установление соответствия между графиком функции и её аналитическим заданием.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Текстовые задачи- 4 часа</w:t>
      </w:r>
    </w:p>
    <w:p w:rsidR="000C46FB" w:rsidRPr="00615334" w:rsidRDefault="000C46FB" w:rsidP="00B309DB">
      <w:pPr>
        <w:ind w:firstLine="567"/>
        <w:jc w:val="both"/>
      </w:pPr>
      <w:r w:rsidRPr="00615334">
        <w:t>Задачи на проценты. Задачи на «движение», на «концентрацию», на «смеси и спл</w:t>
      </w:r>
      <w:r w:rsidRPr="00615334">
        <w:t>а</w:t>
      </w:r>
      <w:r w:rsidRPr="00615334">
        <w:t>вы», на «работу». Задачи геометрического содержания.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Прогрессии: арифметическая и геометрическая - 3 часа</w:t>
      </w:r>
    </w:p>
    <w:p w:rsidR="000C46FB" w:rsidRPr="00615334" w:rsidRDefault="000C46FB" w:rsidP="00B309DB">
      <w:pPr>
        <w:ind w:firstLine="567"/>
        <w:jc w:val="both"/>
      </w:pPr>
      <w:r w:rsidRPr="00615334">
        <w:t>Определение арифметической и геометрической прогрессий. Рекуррентная формула. Формула n-ого члена. Характеристическое свойство. Сумма первых членов. Комбинир</w:t>
      </w:r>
      <w:r w:rsidRPr="00615334">
        <w:t>о</w:t>
      </w:r>
      <w:r w:rsidRPr="00615334">
        <w:t>ванные задачи.</w:t>
      </w:r>
    </w:p>
    <w:p w:rsidR="000C46FB" w:rsidRDefault="000C46FB" w:rsidP="00B309DB">
      <w:pPr>
        <w:ind w:firstLine="567"/>
        <w:jc w:val="both"/>
        <w:rPr>
          <w:b/>
          <w:i/>
        </w:rPr>
      </w:pP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Уравнения и неравенства с модулем -2 часа</w:t>
      </w:r>
    </w:p>
    <w:p w:rsidR="000C46FB" w:rsidRPr="00615334" w:rsidRDefault="000C46FB" w:rsidP="00B309DB">
      <w:pPr>
        <w:ind w:firstLine="567"/>
        <w:jc w:val="both"/>
      </w:pPr>
      <w:r w:rsidRPr="00615334">
        <w:t>Модуль числа, его геометрический смысл, основные свойства модуля. Уравнения и неравенства, содержащие знак модуля и способы их решения.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Уравнения и неравенства с параметром- 2 часа</w:t>
      </w:r>
    </w:p>
    <w:p w:rsidR="000C46FB" w:rsidRPr="00615334" w:rsidRDefault="000C46FB" w:rsidP="00B309DB">
      <w:pPr>
        <w:ind w:firstLine="567"/>
        <w:jc w:val="both"/>
      </w:pPr>
      <w:r w:rsidRPr="00615334">
        <w:t>Линейные и квадратные уравнения и неравенства с параметром, способы их реш</w:t>
      </w:r>
      <w:r w:rsidRPr="00615334">
        <w:t>е</w:t>
      </w:r>
      <w:r w:rsidRPr="00615334">
        <w:t>ния. Применение теоремы Виета. Расположение корней квадратного уравнения относ</w:t>
      </w:r>
      <w:r w:rsidRPr="00615334">
        <w:t>и</w:t>
      </w:r>
      <w:r w:rsidRPr="00615334">
        <w:t>тельно заданных точек. Системы линейных уравнений.</w:t>
      </w:r>
    </w:p>
    <w:p w:rsidR="000C46FB" w:rsidRDefault="000C46FB" w:rsidP="00B309DB">
      <w:pPr>
        <w:ind w:firstLine="567"/>
        <w:jc w:val="both"/>
        <w:rPr>
          <w:b/>
          <w:i/>
        </w:rPr>
      </w:pP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>Элементы статистики и теории вероятностей – 2 часа</w:t>
      </w:r>
    </w:p>
    <w:p w:rsidR="000C46FB" w:rsidRPr="00615334" w:rsidRDefault="000C46FB" w:rsidP="00B309DB">
      <w:pPr>
        <w:ind w:firstLine="567"/>
        <w:jc w:val="both"/>
      </w:pPr>
      <w:r w:rsidRPr="00615334">
        <w:t>         Среднее арифметическое, размах, мода. Медиана, как статистическая характ</w:t>
      </w:r>
      <w:r w:rsidRPr="00615334">
        <w:t>е</w:t>
      </w:r>
      <w:r w:rsidRPr="00615334">
        <w:t>ристика. Сбор и группировка статистических данных. Методы решения комбинаторных задач: перебор возможных вариантов, дерево вариантов, правило  умножения. Перест</w:t>
      </w:r>
      <w:r w:rsidRPr="00615334">
        <w:t>а</w:t>
      </w:r>
      <w:r w:rsidRPr="00615334">
        <w:t>новки, размещения, сочетания. Начальные сведения из теории вероятностей. Вероятность случайного события. Сложение и умножение вероятностей.</w:t>
      </w:r>
    </w:p>
    <w:p w:rsidR="000C46FB" w:rsidRPr="00615334" w:rsidRDefault="000C46FB" w:rsidP="00B309DB">
      <w:pPr>
        <w:ind w:firstLine="567"/>
        <w:jc w:val="both"/>
      </w:pPr>
      <w:r w:rsidRPr="00615334">
        <w:t> </w:t>
      </w:r>
    </w:p>
    <w:p w:rsidR="000C46FB" w:rsidRPr="00C1064B" w:rsidRDefault="000C46FB" w:rsidP="00B309DB">
      <w:pPr>
        <w:ind w:firstLine="567"/>
        <w:jc w:val="both"/>
        <w:rPr>
          <w:b/>
          <w:i/>
        </w:rPr>
      </w:pPr>
      <w:r w:rsidRPr="00C1064B">
        <w:rPr>
          <w:b/>
          <w:i/>
        </w:rPr>
        <w:t xml:space="preserve">Решение тренировочных вариантов из открытого банка заданий </w:t>
      </w:r>
      <w:r>
        <w:rPr>
          <w:b/>
          <w:i/>
        </w:rPr>
        <w:t>ОГЭ</w:t>
      </w:r>
      <w:r w:rsidRPr="00C1064B">
        <w:rPr>
          <w:b/>
          <w:i/>
        </w:rPr>
        <w:t xml:space="preserve"> - </w:t>
      </w:r>
      <w:r>
        <w:rPr>
          <w:b/>
          <w:i/>
        </w:rPr>
        <w:t>5</w:t>
      </w:r>
      <w:r w:rsidRPr="00C1064B">
        <w:rPr>
          <w:b/>
          <w:i/>
        </w:rPr>
        <w:t xml:space="preserve"> час</w:t>
      </w:r>
      <w:r>
        <w:rPr>
          <w:b/>
          <w:i/>
        </w:rPr>
        <w:t>ов</w:t>
      </w:r>
    </w:p>
    <w:p w:rsidR="000C46FB" w:rsidRPr="00615334" w:rsidRDefault="000C46FB" w:rsidP="00B309DB">
      <w:pPr>
        <w:ind w:firstLine="567"/>
        <w:jc w:val="both"/>
      </w:pPr>
      <w:r w:rsidRPr="00615334">
        <w:t xml:space="preserve">Решение задач из контрольных измерительных материалов для </w:t>
      </w:r>
      <w:r>
        <w:t>ОГЭ</w:t>
      </w:r>
      <w:r w:rsidRPr="00615334">
        <w:t xml:space="preserve"> (полный текст).</w:t>
      </w:r>
    </w:p>
    <w:p w:rsidR="006C0954" w:rsidRDefault="006C0954" w:rsidP="006C0954">
      <w:pPr>
        <w:jc w:val="center"/>
        <w:rPr>
          <w:b/>
          <w:bCs/>
        </w:rPr>
      </w:pPr>
      <w:r>
        <w:rPr>
          <w:b/>
          <w:bCs/>
        </w:rPr>
        <w:lastRenderedPageBreak/>
        <w:t>ТЕМАТИЧЕСКОЕ ПЛАНИРОВАНИЕ</w:t>
      </w:r>
    </w:p>
    <w:p w:rsidR="006C0954" w:rsidRDefault="006C0954" w:rsidP="006C0954">
      <w:pPr>
        <w:jc w:val="center"/>
        <w:rPr>
          <w:b/>
          <w:bCs/>
        </w:rPr>
      </w:pPr>
    </w:p>
    <w:p w:rsidR="006C0954" w:rsidRDefault="00EE2BB4" w:rsidP="006C0954">
      <w:pPr>
        <w:jc w:val="center"/>
        <w:rPr>
          <w:b/>
          <w:bCs/>
        </w:rPr>
      </w:pPr>
      <w:r w:rsidRPr="004F2DF0">
        <w:rPr>
          <w:b/>
          <w:bCs/>
        </w:rPr>
        <w:t>9</w:t>
      </w:r>
      <w:r w:rsidR="006C0954">
        <w:rPr>
          <w:b/>
          <w:bCs/>
        </w:rPr>
        <w:t xml:space="preserve"> КЛАСС </w:t>
      </w:r>
    </w:p>
    <w:p w:rsidR="006C0954" w:rsidRDefault="006C0954" w:rsidP="006C0954">
      <w:pPr>
        <w:jc w:val="center"/>
      </w:pPr>
      <w:r>
        <w:rPr>
          <w:b/>
          <w:bCs/>
        </w:rPr>
        <w:t>(</w:t>
      </w:r>
      <w:r w:rsidR="002C5B32">
        <w:rPr>
          <w:b/>
          <w:bCs/>
        </w:rPr>
        <w:t>1</w:t>
      </w:r>
      <w:r>
        <w:rPr>
          <w:b/>
          <w:bCs/>
        </w:rPr>
        <w:t xml:space="preserve"> час в неделю)</w:t>
      </w:r>
    </w:p>
    <w:p w:rsidR="006C0954" w:rsidRDefault="006C0954" w:rsidP="006C0954">
      <w:pPr>
        <w:jc w:val="center"/>
      </w:pPr>
    </w:p>
    <w:p w:rsidR="00B309DB" w:rsidRDefault="00B309DB" w:rsidP="00B309DB">
      <w:pPr>
        <w:jc w:val="center"/>
      </w:pPr>
    </w:p>
    <w:tbl>
      <w:tblPr>
        <w:tblpPr w:leftFromText="180" w:rightFromText="180" w:vertAnchor="text" w:tblpY="1"/>
        <w:tblOverlap w:val="never"/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5298"/>
        <w:gridCol w:w="1428"/>
        <w:gridCol w:w="1428"/>
        <w:gridCol w:w="1260"/>
      </w:tblGrid>
      <w:tr w:rsidR="00B309DB" w:rsidRPr="007B4FB5" w:rsidTr="00B309DB">
        <w:trPr>
          <w:cantSplit/>
          <w:trHeight w:val="465"/>
        </w:trPr>
        <w:tc>
          <w:tcPr>
            <w:tcW w:w="675" w:type="dxa"/>
            <w:vMerge w:val="restart"/>
            <w:vAlign w:val="center"/>
          </w:tcPr>
          <w:p w:rsidR="00B309DB" w:rsidRPr="007B4FB5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298" w:type="dxa"/>
            <w:vMerge w:val="restart"/>
            <w:vAlign w:val="center"/>
          </w:tcPr>
          <w:p w:rsidR="00B309DB" w:rsidRPr="007B4FB5" w:rsidRDefault="00B309DB" w:rsidP="00B309DB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FB5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428" w:type="dxa"/>
            <w:vMerge w:val="restart"/>
            <w:vAlign w:val="center"/>
          </w:tcPr>
          <w:p w:rsidR="00B309DB" w:rsidRPr="007B4FB5" w:rsidRDefault="00B309DB" w:rsidP="00B309D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Количес</w:t>
            </w:r>
            <w:r>
              <w:rPr>
                <w:b/>
                <w:bCs/>
                <w:lang w:eastAsia="en-US"/>
              </w:rPr>
              <w:t>т</w:t>
            </w:r>
            <w:r>
              <w:rPr>
                <w:b/>
                <w:bCs/>
                <w:lang w:eastAsia="en-US"/>
              </w:rPr>
              <w:t>во часов на изуч</w:t>
            </w:r>
            <w:r>
              <w:rPr>
                <w:b/>
                <w:bCs/>
                <w:lang w:eastAsia="en-US"/>
              </w:rPr>
              <w:t>е</w:t>
            </w:r>
            <w:r>
              <w:rPr>
                <w:b/>
                <w:bCs/>
                <w:lang w:eastAsia="en-US"/>
              </w:rPr>
              <w:t>ние</w:t>
            </w:r>
          </w:p>
        </w:tc>
        <w:tc>
          <w:tcPr>
            <w:tcW w:w="2688" w:type="dxa"/>
            <w:gridSpan w:val="2"/>
            <w:vAlign w:val="center"/>
          </w:tcPr>
          <w:p w:rsidR="00B309DB" w:rsidRPr="007B4FB5" w:rsidRDefault="00B309DB" w:rsidP="00B309D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Дата</w:t>
            </w:r>
          </w:p>
        </w:tc>
      </w:tr>
      <w:tr w:rsidR="00B309DB" w:rsidRPr="007B4FB5" w:rsidTr="00B309DB">
        <w:trPr>
          <w:cantSplit/>
          <w:trHeight w:val="698"/>
        </w:trPr>
        <w:tc>
          <w:tcPr>
            <w:tcW w:w="675" w:type="dxa"/>
            <w:vMerge/>
            <w:vAlign w:val="center"/>
          </w:tcPr>
          <w:p w:rsidR="00B309DB" w:rsidRDefault="00B309DB" w:rsidP="00B309DB">
            <w:pPr>
              <w:jc w:val="center"/>
              <w:rPr>
                <w:b/>
                <w:bCs/>
              </w:rPr>
            </w:pPr>
          </w:p>
        </w:tc>
        <w:tc>
          <w:tcPr>
            <w:tcW w:w="5298" w:type="dxa"/>
            <w:vMerge/>
            <w:vAlign w:val="center"/>
          </w:tcPr>
          <w:p w:rsidR="00B309DB" w:rsidRPr="007B4FB5" w:rsidRDefault="00B309DB" w:rsidP="00B309DB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  <w:vMerge/>
            <w:vAlign w:val="center"/>
          </w:tcPr>
          <w:p w:rsidR="00B309DB" w:rsidRDefault="00B309DB" w:rsidP="00B309D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B309DB" w:rsidRPr="007B4FB5" w:rsidRDefault="00B309DB" w:rsidP="00B309D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По плану</w:t>
            </w:r>
          </w:p>
        </w:tc>
        <w:tc>
          <w:tcPr>
            <w:tcW w:w="1260" w:type="dxa"/>
            <w:vAlign w:val="center"/>
          </w:tcPr>
          <w:p w:rsidR="00B309DB" w:rsidRPr="007B4FB5" w:rsidRDefault="00B309DB" w:rsidP="00B309DB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По факту</w:t>
            </w:r>
          </w:p>
        </w:tc>
      </w:tr>
    </w:tbl>
    <w:tbl>
      <w:tblPr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5295"/>
        <w:gridCol w:w="1429"/>
        <w:gridCol w:w="1429"/>
        <w:gridCol w:w="1261"/>
      </w:tblGrid>
      <w:tr w:rsidR="00B309DB" w:rsidRPr="001D2721" w:rsidTr="00B309DB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B309DB" w:rsidRPr="00BE324A" w:rsidRDefault="00B309DB" w:rsidP="00B309DB">
            <w:pPr>
              <w:pStyle w:val="3"/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C46FB">
              <w:rPr>
                <w:rFonts w:ascii="Times New Roman" w:hAnsi="Times New Roman"/>
                <w:sz w:val="24"/>
                <w:szCs w:val="24"/>
              </w:rPr>
              <w:t xml:space="preserve">Числа и выражения. Преобразования выражений </w:t>
            </w:r>
          </w:p>
        </w:tc>
        <w:tc>
          <w:tcPr>
            <w:tcW w:w="4119" w:type="dxa"/>
            <w:gridSpan w:val="3"/>
            <w:vAlign w:val="center"/>
          </w:tcPr>
          <w:p w:rsidR="00B309DB" w:rsidRPr="00414E63" w:rsidRDefault="00B309DB" w:rsidP="00B309DB">
            <w:pPr>
              <w:rPr>
                <w:b/>
                <w:bCs/>
              </w:rPr>
            </w:pPr>
            <w:r>
              <w:rPr>
                <w:b/>
                <w:szCs w:val="28"/>
              </w:rPr>
              <w:t>4</w:t>
            </w: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Свойства степени с натуральным и целым пок</w:t>
            </w:r>
            <w:r w:rsidRPr="00615334">
              <w:t>а</w:t>
            </w:r>
            <w:r w:rsidRPr="00615334">
              <w:t>зателями Стандартный вид числа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EE2BB4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Свойства арифметического квадратного корня.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Формулы сокращённого умножения. Приёмы разложения на множители.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791399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Выражение переменной из формулы. Нахожд</w:t>
            </w:r>
            <w:r w:rsidRPr="00615334">
              <w:t>е</w:t>
            </w:r>
            <w:r w:rsidRPr="00615334">
              <w:t>ние значений переменной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B309DB" w:rsidRPr="0051390A" w:rsidRDefault="00B309DB" w:rsidP="00B309DB">
            <w:r w:rsidRPr="00C1064B">
              <w:rPr>
                <w:b/>
              </w:rPr>
              <w:t xml:space="preserve">Уравнения. Системы уравнений </w:t>
            </w:r>
          </w:p>
        </w:tc>
        <w:tc>
          <w:tcPr>
            <w:tcW w:w="4119" w:type="dxa"/>
            <w:gridSpan w:val="3"/>
          </w:tcPr>
          <w:p w:rsidR="00B309DB" w:rsidRPr="00414E63" w:rsidRDefault="00B309DB" w:rsidP="00B309DB">
            <w:pPr>
              <w:rPr>
                <w:b/>
                <w:bCs/>
              </w:rPr>
            </w:pPr>
            <w:r>
              <w:rPr>
                <w:b/>
                <w:szCs w:val="28"/>
              </w:rPr>
              <w:t>6</w:t>
            </w: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Способы решения линейных уравнений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Способы решения квадратных уравнений и уравнений сводимых к ним,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Способы решения дробно-рациональных и ура</w:t>
            </w:r>
            <w:r w:rsidRPr="00615334">
              <w:t>в</w:t>
            </w:r>
            <w:r w:rsidRPr="00615334">
              <w:t>нений высших степеней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791399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Различные методы решения систем уравнений (графический, метод подстановки, метод слож</w:t>
            </w:r>
            <w:r w:rsidRPr="00615334">
              <w:t>е</w:t>
            </w:r>
            <w:r w:rsidRPr="00615334">
              <w:t>ния)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791399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>Различные методы решения систем уравнений (графический, метод подстановки, метод слож</w:t>
            </w:r>
            <w:r w:rsidRPr="00615334">
              <w:t>е</w:t>
            </w:r>
            <w:r w:rsidRPr="00615334">
              <w:t>ния)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791399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B309DB" w:rsidRPr="00450739" w:rsidRDefault="00B309DB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295" w:type="dxa"/>
            <w:vAlign w:val="center"/>
          </w:tcPr>
          <w:p w:rsidR="00B309DB" w:rsidRPr="00615334" w:rsidRDefault="00B309DB" w:rsidP="00B309DB">
            <w:r w:rsidRPr="00615334">
              <w:t xml:space="preserve">Применение специальных приёмов при решении </w:t>
            </w:r>
            <w:r>
              <w:t>с</w:t>
            </w:r>
            <w:r w:rsidRPr="00615334">
              <w:t>истем</w:t>
            </w:r>
            <w:r>
              <w:t xml:space="preserve"> </w:t>
            </w:r>
            <w:r w:rsidRPr="00615334">
              <w:t>уравнений.</w:t>
            </w:r>
          </w:p>
        </w:tc>
        <w:tc>
          <w:tcPr>
            <w:tcW w:w="1429" w:type="dxa"/>
          </w:tcPr>
          <w:p w:rsidR="00B309DB" w:rsidRPr="00FE1B2C" w:rsidRDefault="00B309DB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B309DB" w:rsidRPr="00791399" w:rsidRDefault="00B309DB" w:rsidP="00B309DB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B309DB" w:rsidRPr="00414E63" w:rsidRDefault="00B309DB" w:rsidP="00B309DB">
            <w:pPr>
              <w:jc w:val="center"/>
              <w:rPr>
                <w:b/>
                <w:bCs/>
              </w:rPr>
            </w:pPr>
          </w:p>
        </w:tc>
      </w:tr>
      <w:tr w:rsidR="00B309DB" w:rsidRPr="001D2721" w:rsidTr="00B309DB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B309DB" w:rsidRPr="0051390A" w:rsidRDefault="00B309DB" w:rsidP="00B309DB">
            <w:r w:rsidRPr="00C1064B">
              <w:rPr>
                <w:b/>
              </w:rPr>
              <w:t>Неравенства. Системы неравенств</w:t>
            </w:r>
          </w:p>
        </w:tc>
        <w:tc>
          <w:tcPr>
            <w:tcW w:w="4119" w:type="dxa"/>
            <w:gridSpan w:val="3"/>
          </w:tcPr>
          <w:p w:rsidR="00B309DB" w:rsidRPr="00B309DB" w:rsidRDefault="00B309DB" w:rsidP="00B309DB">
            <w:pPr>
              <w:rPr>
                <w:b/>
                <w:bCs/>
              </w:rPr>
            </w:pPr>
            <w:r w:rsidRPr="00B309DB">
              <w:rPr>
                <w:b/>
              </w:rPr>
              <w:t>3</w:t>
            </w:r>
          </w:p>
        </w:tc>
      </w:tr>
      <w:tr w:rsidR="00AB6F76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B309DB">
            <w:r w:rsidRPr="00615334">
              <w:t>Способы решения различных неравенств (числ</w:t>
            </w:r>
            <w:r w:rsidRPr="00615334">
              <w:t>о</w:t>
            </w:r>
            <w:r w:rsidRPr="00615334">
              <w:t>вых, линейных, квадратных</w:t>
            </w:r>
            <w:r>
              <w:t>)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B309DB">
            <w:r w:rsidRPr="00615334">
              <w:t>Метод интервалов. Область определения выр</w:t>
            </w:r>
            <w:r w:rsidRPr="00615334">
              <w:t>а</w:t>
            </w:r>
            <w:r w:rsidRPr="00615334">
              <w:t>жения.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B309DB">
            <w:r w:rsidRPr="00615334">
              <w:t>Системы неравенств.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AB6F76" w:rsidRPr="00BE324A" w:rsidRDefault="00AB6F76" w:rsidP="00AB6F76">
            <w:pPr>
              <w:rPr>
                <w:b/>
                <w:bCs/>
              </w:rPr>
            </w:pPr>
            <w:r w:rsidRPr="00C1064B">
              <w:rPr>
                <w:b/>
              </w:rPr>
              <w:t xml:space="preserve">Функции и графики </w:t>
            </w:r>
          </w:p>
        </w:tc>
        <w:tc>
          <w:tcPr>
            <w:tcW w:w="4119" w:type="dxa"/>
            <w:gridSpan w:val="3"/>
          </w:tcPr>
          <w:p w:rsidR="00AB6F76" w:rsidRPr="00414E63" w:rsidRDefault="00AB6F76" w:rsidP="001D027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AB6F76" w:rsidRPr="001D2721" w:rsidTr="00C523C3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Функции, их свойства и графики (линейная, о</w:t>
            </w:r>
            <w:r w:rsidRPr="00615334">
              <w:t>б</w:t>
            </w:r>
            <w:r w:rsidRPr="00615334">
              <w:t>ратнопропорциональная, квадратичная и др.)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C523C3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«Считывание» свойств функции по её графику.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C523C3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Установление соответствия между графиком функции и её аналитическим заданием.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C523C3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Построение графиков функций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AB6F76" w:rsidRPr="00BE324A" w:rsidRDefault="00AB6F76" w:rsidP="00AB6F76">
            <w:pPr>
              <w:rPr>
                <w:b/>
                <w:bCs/>
              </w:rPr>
            </w:pPr>
            <w:r w:rsidRPr="00C1064B">
              <w:rPr>
                <w:b/>
              </w:rPr>
              <w:t>Текстовые задачи</w:t>
            </w:r>
          </w:p>
        </w:tc>
        <w:tc>
          <w:tcPr>
            <w:tcW w:w="4119" w:type="dxa"/>
            <w:gridSpan w:val="3"/>
          </w:tcPr>
          <w:p w:rsidR="00AB6F76" w:rsidRPr="00414E63" w:rsidRDefault="00AB6F76" w:rsidP="001D027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AB6F76" w:rsidRPr="001D2721" w:rsidTr="003B017C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Задачи на проценты. Задачи на «концентрацию»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3B017C">
        <w:trPr>
          <w:cantSplit/>
          <w:trHeight w:val="189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Задачи на «смеси и сплавы»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3B017C">
        <w:trPr>
          <w:cantSplit/>
          <w:trHeight w:val="165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Задачи на «работу».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3B017C">
        <w:trPr>
          <w:cantSplit/>
          <w:trHeight w:val="141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Задачи геометрического содержания.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AB6F76" w:rsidRPr="00615334" w:rsidRDefault="00AB6F76" w:rsidP="001D0274">
            <w:r w:rsidRPr="00C1064B">
              <w:rPr>
                <w:b/>
              </w:rPr>
              <w:t xml:space="preserve">Уравнения и неравенства с модулем </w:t>
            </w:r>
          </w:p>
        </w:tc>
        <w:tc>
          <w:tcPr>
            <w:tcW w:w="4119" w:type="dxa"/>
            <w:gridSpan w:val="3"/>
          </w:tcPr>
          <w:p w:rsidR="00AB6F76" w:rsidRPr="00414E63" w:rsidRDefault="00AB6F76" w:rsidP="001D02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AB6F76" w:rsidRPr="001D2721" w:rsidTr="00120600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22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Модуль числа, его геометрический смысл, о</w:t>
            </w:r>
            <w:r w:rsidRPr="00615334">
              <w:t>с</w:t>
            </w:r>
            <w:r w:rsidRPr="00615334">
              <w:t>новные свойства модуля.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Pr="00791399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120600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Уравнения и неравенства, содержащие знак м</w:t>
            </w:r>
            <w:r w:rsidRPr="00615334">
              <w:t>о</w:t>
            </w:r>
            <w:r w:rsidRPr="00615334">
              <w:t>дуля и способы их решения.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AB6F76" w:rsidRPr="00BE324A" w:rsidRDefault="00AB6F76" w:rsidP="00AB6F76">
            <w:pPr>
              <w:rPr>
                <w:b/>
                <w:bCs/>
              </w:rPr>
            </w:pPr>
            <w:r w:rsidRPr="00C1064B">
              <w:rPr>
                <w:b/>
              </w:rPr>
              <w:t>Прогрессии: арифметическая и геометрическая </w:t>
            </w:r>
          </w:p>
        </w:tc>
        <w:tc>
          <w:tcPr>
            <w:tcW w:w="4119" w:type="dxa"/>
            <w:gridSpan w:val="3"/>
          </w:tcPr>
          <w:p w:rsidR="00AB6F76" w:rsidRPr="00414E63" w:rsidRDefault="00AB6F76" w:rsidP="001D027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AB6F76" w:rsidRPr="001D2721" w:rsidTr="00B26DD9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Определение арифметической и геометрической прогрессий. Рекуррентная формула. Формула энного члена.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B26DD9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Характеристическое свойство. Сумма первых членов. Комбинированные задачи.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1D2721" w:rsidTr="00B26DD9">
        <w:trPr>
          <w:cantSplit/>
          <w:trHeight w:val="118"/>
        </w:trPr>
        <w:tc>
          <w:tcPr>
            <w:tcW w:w="675" w:type="dxa"/>
            <w:vAlign w:val="center"/>
          </w:tcPr>
          <w:p w:rsidR="00AB6F76" w:rsidRPr="00450739" w:rsidRDefault="00AB6F76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5295" w:type="dxa"/>
            <w:vAlign w:val="center"/>
          </w:tcPr>
          <w:p w:rsidR="00AB6F76" w:rsidRPr="00615334" w:rsidRDefault="00AB6F76" w:rsidP="001D0274">
            <w:r w:rsidRPr="00615334">
              <w:t>Применение арифметической и геометрической прогрессии при решении задач</w:t>
            </w:r>
          </w:p>
        </w:tc>
        <w:tc>
          <w:tcPr>
            <w:tcW w:w="1429" w:type="dxa"/>
          </w:tcPr>
          <w:p w:rsidR="00AB6F76" w:rsidRPr="00FE1B2C" w:rsidRDefault="00AB6F76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AB6F76" w:rsidRDefault="00AB6F76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AB6F76" w:rsidRPr="00414E63" w:rsidRDefault="00AB6F76" w:rsidP="00B309DB">
            <w:pPr>
              <w:jc w:val="center"/>
              <w:rPr>
                <w:b/>
                <w:bCs/>
              </w:rPr>
            </w:pPr>
          </w:p>
        </w:tc>
      </w:tr>
      <w:tr w:rsidR="00AB6F76" w:rsidRPr="00BE324A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AB6F76" w:rsidRPr="00615334" w:rsidRDefault="00AB6F76" w:rsidP="001D0274">
            <w:r w:rsidRPr="00C1064B">
              <w:rPr>
                <w:b/>
              </w:rPr>
              <w:t xml:space="preserve">Уравнения и неравенства с параметром </w:t>
            </w:r>
          </w:p>
        </w:tc>
        <w:tc>
          <w:tcPr>
            <w:tcW w:w="4119" w:type="dxa"/>
            <w:gridSpan w:val="3"/>
          </w:tcPr>
          <w:p w:rsidR="00AB6F76" w:rsidRPr="00BE324A" w:rsidRDefault="00AB6F76" w:rsidP="001D0274">
            <w:pPr>
              <w:rPr>
                <w:b/>
                <w:bCs/>
              </w:rPr>
            </w:pPr>
            <w:r>
              <w:rPr>
                <w:b/>
              </w:rPr>
              <w:t>2</w:t>
            </w:r>
          </w:p>
        </w:tc>
      </w:tr>
      <w:tr w:rsidR="003F6472" w:rsidRPr="001D2721" w:rsidTr="000A1BF4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5295" w:type="dxa"/>
            <w:vAlign w:val="center"/>
          </w:tcPr>
          <w:p w:rsidR="003F6472" w:rsidRPr="00615334" w:rsidRDefault="003F6472" w:rsidP="001D0274">
            <w:r w:rsidRPr="00615334">
              <w:t>Линейные и квадратные уравнения и неравенс</w:t>
            </w:r>
            <w:r w:rsidRPr="00615334">
              <w:t>т</w:t>
            </w:r>
            <w:r w:rsidRPr="00615334">
              <w:t>ва с параметром, способы их решения.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1D2721" w:rsidTr="000A1BF4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5295" w:type="dxa"/>
            <w:vAlign w:val="center"/>
          </w:tcPr>
          <w:p w:rsidR="003F6472" w:rsidRPr="00615334" w:rsidRDefault="003F6472" w:rsidP="001D0274">
            <w:r w:rsidRPr="00615334">
              <w:t>Применение теоремы Виета. Расположение ко</w:t>
            </w:r>
            <w:r w:rsidRPr="00615334">
              <w:t>р</w:t>
            </w:r>
            <w:r w:rsidRPr="00615334">
              <w:t>ней квадратного уравнения относительно зада</w:t>
            </w:r>
            <w:r w:rsidRPr="00615334">
              <w:t>н</w:t>
            </w:r>
            <w:r w:rsidRPr="00615334">
              <w:t>ных точек.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BE324A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3F6472" w:rsidRPr="00615334" w:rsidRDefault="003F6472" w:rsidP="001D0274">
            <w:r w:rsidRPr="00C1064B">
              <w:rPr>
                <w:b/>
              </w:rPr>
              <w:t xml:space="preserve">Элементы статистики и теории вероятностей </w:t>
            </w:r>
          </w:p>
        </w:tc>
        <w:tc>
          <w:tcPr>
            <w:tcW w:w="4119" w:type="dxa"/>
            <w:gridSpan w:val="3"/>
          </w:tcPr>
          <w:p w:rsidR="003F6472" w:rsidRPr="00BE324A" w:rsidRDefault="003F6472" w:rsidP="001D0274">
            <w:pPr>
              <w:rPr>
                <w:b/>
                <w:bCs/>
              </w:rPr>
            </w:pPr>
            <w:r>
              <w:rPr>
                <w:b/>
              </w:rPr>
              <w:t>2</w:t>
            </w: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5295" w:type="dxa"/>
          </w:tcPr>
          <w:p w:rsidR="003F6472" w:rsidRPr="00E14AC4" w:rsidRDefault="003F6472" w:rsidP="00B309DB">
            <w:r w:rsidRPr="00E14AC4">
              <w:t>Уравнения с параметрами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AB6F76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AB6F76" w:rsidRDefault="003F6472" w:rsidP="00B309DB">
            <w:pPr>
              <w:jc w:val="center"/>
              <w:rPr>
                <w:b/>
                <w:bCs/>
              </w:rPr>
            </w:pPr>
            <w:r w:rsidRPr="00AB6F76">
              <w:rPr>
                <w:b/>
                <w:bCs/>
              </w:rPr>
              <w:t>30</w:t>
            </w:r>
          </w:p>
        </w:tc>
        <w:tc>
          <w:tcPr>
            <w:tcW w:w="5295" w:type="dxa"/>
          </w:tcPr>
          <w:p w:rsidR="003F6472" w:rsidRPr="00AB6F76" w:rsidRDefault="003F6472" w:rsidP="00B309DB">
            <w:r w:rsidRPr="00AB6F76">
              <w:t>Линейная функция и ее свойства</w:t>
            </w:r>
          </w:p>
        </w:tc>
        <w:tc>
          <w:tcPr>
            <w:tcW w:w="1429" w:type="dxa"/>
          </w:tcPr>
          <w:p w:rsidR="003F6472" w:rsidRPr="00AB6F76" w:rsidRDefault="003F6472" w:rsidP="00B309DB">
            <w:r w:rsidRPr="00AB6F76">
              <w:t>1</w:t>
            </w:r>
          </w:p>
        </w:tc>
        <w:tc>
          <w:tcPr>
            <w:tcW w:w="1429" w:type="dxa"/>
            <w:vAlign w:val="center"/>
          </w:tcPr>
          <w:p w:rsidR="003F6472" w:rsidRPr="00791399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AB6F76" w:rsidRDefault="003F6472" w:rsidP="00B309DB">
            <w:pPr>
              <w:jc w:val="center"/>
              <w:rPr>
                <w:bCs/>
              </w:rPr>
            </w:pPr>
          </w:p>
        </w:tc>
      </w:tr>
      <w:tr w:rsidR="003F6472" w:rsidRPr="00BE324A" w:rsidTr="001D0274">
        <w:trPr>
          <w:cantSplit/>
          <w:trHeight w:val="118"/>
        </w:trPr>
        <w:tc>
          <w:tcPr>
            <w:tcW w:w="5970" w:type="dxa"/>
            <w:gridSpan w:val="2"/>
            <w:vAlign w:val="center"/>
          </w:tcPr>
          <w:p w:rsidR="003F6472" w:rsidRPr="00615334" w:rsidRDefault="003F6472" w:rsidP="001D0274">
            <w:r w:rsidRPr="00C1064B">
              <w:rPr>
                <w:b/>
              </w:rPr>
              <w:t xml:space="preserve">Решение тренировочных вариантов из открытого банка заданий </w:t>
            </w:r>
            <w:r>
              <w:rPr>
                <w:b/>
              </w:rPr>
              <w:t>ОГЭ</w:t>
            </w:r>
            <w:r w:rsidRPr="00C1064B">
              <w:rPr>
                <w:b/>
              </w:rPr>
              <w:t> </w:t>
            </w:r>
          </w:p>
        </w:tc>
        <w:tc>
          <w:tcPr>
            <w:tcW w:w="4119" w:type="dxa"/>
            <w:gridSpan w:val="3"/>
          </w:tcPr>
          <w:p w:rsidR="003F6472" w:rsidRPr="00BE324A" w:rsidRDefault="003F6472" w:rsidP="001D0274">
            <w:pPr>
              <w:rPr>
                <w:b/>
                <w:bCs/>
              </w:rPr>
            </w:pPr>
            <w:r>
              <w:rPr>
                <w:b/>
              </w:rPr>
              <w:t>5</w:t>
            </w: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5295" w:type="dxa"/>
          </w:tcPr>
          <w:p w:rsidR="003F6472" w:rsidRPr="009B69E8" w:rsidRDefault="003F6472" w:rsidP="00B309DB">
            <w:r>
              <w:t>Линейная функция и ее свойства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Pr="00791399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5295" w:type="dxa"/>
          </w:tcPr>
          <w:p w:rsidR="003F6472" w:rsidRPr="009B69E8" w:rsidRDefault="003F6472" w:rsidP="00B309DB">
            <w:pPr>
              <w:jc w:val="both"/>
            </w:pPr>
            <w:r>
              <w:t>Квадратичная функция и ее свойства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Pr="00791399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5295" w:type="dxa"/>
          </w:tcPr>
          <w:p w:rsidR="003F6472" w:rsidRPr="009B69E8" w:rsidRDefault="003F6472" w:rsidP="00B309DB">
            <w:r>
              <w:t>Квадратичная функция и ее свойства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Pr="00791399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5295" w:type="dxa"/>
          </w:tcPr>
          <w:p w:rsidR="003F6472" w:rsidRPr="009B69E8" w:rsidRDefault="003F6472" w:rsidP="00B309DB">
            <w:r>
              <w:t>Квадратичная функция и ее свойства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Pr="00791399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  <w:tr w:rsidR="003F6472" w:rsidRPr="001D2721" w:rsidTr="00B309DB">
        <w:trPr>
          <w:cantSplit/>
          <w:trHeight w:val="118"/>
        </w:trPr>
        <w:tc>
          <w:tcPr>
            <w:tcW w:w="675" w:type="dxa"/>
            <w:vAlign w:val="center"/>
          </w:tcPr>
          <w:p w:rsidR="003F6472" w:rsidRPr="00450739" w:rsidRDefault="003F6472" w:rsidP="00B309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5295" w:type="dxa"/>
            <w:vAlign w:val="center"/>
          </w:tcPr>
          <w:p w:rsidR="003F6472" w:rsidRPr="00B71BFA" w:rsidRDefault="003F6472" w:rsidP="00B309DB">
            <w:pPr>
              <w:pStyle w:val="3"/>
              <w:spacing w:before="0" w:after="0" w:line="240" w:lineRule="auto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Резерв </w:t>
            </w:r>
          </w:p>
        </w:tc>
        <w:tc>
          <w:tcPr>
            <w:tcW w:w="1429" w:type="dxa"/>
          </w:tcPr>
          <w:p w:rsidR="003F6472" w:rsidRPr="00FE1B2C" w:rsidRDefault="003F6472" w:rsidP="00B309DB">
            <w:r w:rsidRPr="00FE1B2C">
              <w:t>1</w:t>
            </w:r>
          </w:p>
        </w:tc>
        <w:tc>
          <w:tcPr>
            <w:tcW w:w="1429" w:type="dxa"/>
            <w:vAlign w:val="center"/>
          </w:tcPr>
          <w:p w:rsidR="003F6472" w:rsidRDefault="003F6472" w:rsidP="001D0274">
            <w:pPr>
              <w:pStyle w:val="3"/>
              <w:spacing w:before="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</w:tcPr>
          <w:p w:rsidR="003F6472" w:rsidRPr="00414E63" w:rsidRDefault="003F6472" w:rsidP="00B309DB">
            <w:pPr>
              <w:jc w:val="center"/>
              <w:rPr>
                <w:b/>
                <w:bCs/>
              </w:rPr>
            </w:pPr>
          </w:p>
        </w:tc>
      </w:tr>
    </w:tbl>
    <w:p w:rsidR="00B309DB" w:rsidRPr="00D23450" w:rsidRDefault="00B309DB" w:rsidP="00B309DB">
      <w:pPr>
        <w:jc w:val="center"/>
        <w:rPr>
          <w:lang w:val="en-US"/>
        </w:rPr>
      </w:pPr>
    </w:p>
    <w:sectPr w:rsidR="00B309DB" w:rsidRPr="00D23450" w:rsidSect="003F6472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758" w:rsidRDefault="00172758" w:rsidP="003F6472">
      <w:r>
        <w:separator/>
      </w:r>
    </w:p>
  </w:endnote>
  <w:endnote w:type="continuationSeparator" w:id="1">
    <w:p w:rsidR="00172758" w:rsidRDefault="00172758" w:rsidP="003F6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Newton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765255"/>
      <w:docPartObj>
        <w:docPartGallery w:val="Page Numbers (Bottom of Page)"/>
        <w:docPartUnique/>
      </w:docPartObj>
    </w:sdtPr>
    <w:sdtContent>
      <w:p w:rsidR="003F6472" w:rsidRDefault="00D0104D">
        <w:pPr>
          <w:pStyle w:val="af3"/>
          <w:jc w:val="right"/>
        </w:pPr>
        <w:fldSimple w:instr=" PAGE   \* MERGEFORMAT ">
          <w:r w:rsidR="006E5119">
            <w:rPr>
              <w:noProof/>
            </w:rPr>
            <w:t>8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758" w:rsidRDefault="00172758" w:rsidP="003F6472">
      <w:r>
        <w:separator/>
      </w:r>
    </w:p>
  </w:footnote>
  <w:footnote w:type="continuationSeparator" w:id="1">
    <w:p w:rsidR="00172758" w:rsidRDefault="00172758" w:rsidP="003F64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E9D"/>
    <w:multiLevelType w:val="hybridMultilevel"/>
    <w:tmpl w:val="CC9ADE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F0C6A30"/>
    <w:multiLevelType w:val="hybridMultilevel"/>
    <w:tmpl w:val="E0387B5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cs="Wingdings" w:hint="default"/>
      </w:rPr>
    </w:lvl>
  </w:abstractNum>
  <w:abstractNum w:abstractNumId="2">
    <w:nsid w:val="13CE0158"/>
    <w:multiLevelType w:val="hybridMultilevel"/>
    <w:tmpl w:val="0D26DF64"/>
    <w:lvl w:ilvl="0" w:tplc="F382481E">
      <w:start w:val="8"/>
      <w:numFmt w:val="decimal"/>
      <w:lvlText w:val="%1"/>
      <w:lvlJc w:val="left"/>
      <w:pPr>
        <w:ind w:left="927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D52FB4"/>
    <w:multiLevelType w:val="hybridMultilevel"/>
    <w:tmpl w:val="7DA46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2B81F0B"/>
    <w:multiLevelType w:val="hybridMultilevel"/>
    <w:tmpl w:val="2F52CB0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80C1429"/>
    <w:multiLevelType w:val="hybridMultilevel"/>
    <w:tmpl w:val="53AA3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A5E35"/>
    <w:multiLevelType w:val="multilevel"/>
    <w:tmpl w:val="E986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434123"/>
    <w:multiLevelType w:val="hybridMultilevel"/>
    <w:tmpl w:val="221AB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76200"/>
    <w:multiLevelType w:val="hybridMultilevel"/>
    <w:tmpl w:val="6088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61E0E"/>
    <w:multiLevelType w:val="hybridMultilevel"/>
    <w:tmpl w:val="9146C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EEB7054"/>
    <w:multiLevelType w:val="hybridMultilevel"/>
    <w:tmpl w:val="404026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>
    <w:nsid w:val="43474F20"/>
    <w:multiLevelType w:val="hybridMultilevel"/>
    <w:tmpl w:val="16980386"/>
    <w:lvl w:ilvl="0" w:tplc="F758B3BE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59243D3"/>
    <w:multiLevelType w:val="hybridMultilevel"/>
    <w:tmpl w:val="BAB2ED70"/>
    <w:lvl w:ilvl="0" w:tplc="2CB8F2BC">
      <w:start w:val="8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7E023F7"/>
    <w:multiLevelType w:val="hybridMultilevel"/>
    <w:tmpl w:val="FC4C8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E277205"/>
    <w:multiLevelType w:val="hybridMultilevel"/>
    <w:tmpl w:val="F0269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573078"/>
    <w:multiLevelType w:val="hybridMultilevel"/>
    <w:tmpl w:val="4D9CA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E6D01AD"/>
    <w:multiLevelType w:val="hybridMultilevel"/>
    <w:tmpl w:val="F768DE3A"/>
    <w:lvl w:ilvl="0" w:tplc="72301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E3189F"/>
    <w:multiLevelType w:val="hybridMultilevel"/>
    <w:tmpl w:val="688E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A82487C"/>
    <w:multiLevelType w:val="hybridMultilevel"/>
    <w:tmpl w:val="E75C3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E6584F"/>
    <w:multiLevelType w:val="hybridMultilevel"/>
    <w:tmpl w:val="31F607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642E31"/>
    <w:multiLevelType w:val="hybridMultilevel"/>
    <w:tmpl w:val="793EAB84"/>
    <w:lvl w:ilvl="0" w:tplc="ADE22982">
      <w:start w:val="1"/>
      <w:numFmt w:val="bullet"/>
      <w:lvlText w:val="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FA01096"/>
    <w:multiLevelType w:val="hybridMultilevel"/>
    <w:tmpl w:val="F1C0D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1A4F10"/>
    <w:multiLevelType w:val="hybridMultilevel"/>
    <w:tmpl w:val="14D0C06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3855FA"/>
    <w:multiLevelType w:val="hybridMultilevel"/>
    <w:tmpl w:val="24E82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6782DA6"/>
    <w:multiLevelType w:val="hybridMultilevel"/>
    <w:tmpl w:val="E6525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6FB4FA3"/>
    <w:multiLevelType w:val="hybridMultilevel"/>
    <w:tmpl w:val="DADE3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7204BFD"/>
    <w:multiLevelType w:val="hybridMultilevel"/>
    <w:tmpl w:val="04848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A452E"/>
    <w:multiLevelType w:val="hybridMultilevel"/>
    <w:tmpl w:val="7DCA10A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8">
    <w:nsid w:val="7EF71509"/>
    <w:multiLevelType w:val="hybridMultilevel"/>
    <w:tmpl w:val="5B2E4A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0"/>
  </w:num>
  <w:num w:numId="4">
    <w:abstractNumId w:val="17"/>
  </w:num>
  <w:num w:numId="5">
    <w:abstractNumId w:val="23"/>
  </w:num>
  <w:num w:numId="6">
    <w:abstractNumId w:val="13"/>
  </w:num>
  <w:num w:numId="7">
    <w:abstractNumId w:val="24"/>
  </w:num>
  <w:num w:numId="8">
    <w:abstractNumId w:val="9"/>
  </w:num>
  <w:num w:numId="9">
    <w:abstractNumId w:val="3"/>
  </w:num>
  <w:num w:numId="10">
    <w:abstractNumId w:val="21"/>
  </w:num>
  <w:num w:numId="11">
    <w:abstractNumId w:val="10"/>
  </w:num>
  <w:num w:numId="12">
    <w:abstractNumId w:val="20"/>
  </w:num>
  <w:num w:numId="13">
    <w:abstractNumId w:val="1"/>
  </w:num>
  <w:num w:numId="14">
    <w:abstractNumId w:val="4"/>
  </w:num>
  <w:num w:numId="15">
    <w:abstractNumId w:val="27"/>
  </w:num>
  <w:num w:numId="16">
    <w:abstractNumId w:val="18"/>
  </w:num>
  <w:num w:numId="17">
    <w:abstractNumId w:val="5"/>
  </w:num>
  <w:num w:numId="18">
    <w:abstractNumId w:val="2"/>
  </w:num>
  <w:num w:numId="19">
    <w:abstractNumId w:val="12"/>
  </w:num>
  <w:num w:numId="20">
    <w:abstractNumId w:val="11"/>
  </w:num>
  <w:num w:numId="21">
    <w:abstractNumId w:val="14"/>
  </w:num>
  <w:num w:numId="22">
    <w:abstractNumId w:val="7"/>
  </w:num>
  <w:num w:numId="23">
    <w:abstractNumId w:val="8"/>
  </w:num>
  <w:num w:numId="24">
    <w:abstractNumId w:val="6"/>
  </w:num>
  <w:num w:numId="25">
    <w:abstractNumId w:val="16"/>
  </w:num>
  <w:num w:numId="26">
    <w:abstractNumId w:val="22"/>
  </w:num>
  <w:num w:numId="27">
    <w:abstractNumId w:val="26"/>
  </w:num>
  <w:num w:numId="28">
    <w:abstractNumId w:val="19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defaultTabStop w:val="708"/>
  <w:autoHyphenation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40100"/>
    <w:rsid w:val="0001140A"/>
    <w:rsid w:val="0001283F"/>
    <w:rsid w:val="00013A10"/>
    <w:rsid w:val="00037158"/>
    <w:rsid w:val="00040D46"/>
    <w:rsid w:val="0004550E"/>
    <w:rsid w:val="0005514D"/>
    <w:rsid w:val="000606E7"/>
    <w:rsid w:val="000612AA"/>
    <w:rsid w:val="00077C44"/>
    <w:rsid w:val="000821EA"/>
    <w:rsid w:val="0008443C"/>
    <w:rsid w:val="000B3875"/>
    <w:rsid w:val="000C153A"/>
    <w:rsid w:val="000C46FB"/>
    <w:rsid w:val="000D2EC0"/>
    <w:rsid w:val="000E62B3"/>
    <w:rsid w:val="000F2150"/>
    <w:rsid w:val="00110366"/>
    <w:rsid w:val="00111446"/>
    <w:rsid w:val="00115B70"/>
    <w:rsid w:val="00116E9B"/>
    <w:rsid w:val="00131350"/>
    <w:rsid w:val="00133872"/>
    <w:rsid w:val="0013411A"/>
    <w:rsid w:val="00135E87"/>
    <w:rsid w:val="00136CF6"/>
    <w:rsid w:val="00137281"/>
    <w:rsid w:val="001401B6"/>
    <w:rsid w:val="001409D5"/>
    <w:rsid w:val="00172758"/>
    <w:rsid w:val="00191348"/>
    <w:rsid w:val="00192F87"/>
    <w:rsid w:val="001B439C"/>
    <w:rsid w:val="001C6E05"/>
    <w:rsid w:val="001C76A5"/>
    <w:rsid w:val="001D2721"/>
    <w:rsid w:val="001E2439"/>
    <w:rsid w:val="001E3EFA"/>
    <w:rsid w:val="001F1A6E"/>
    <w:rsid w:val="002051C4"/>
    <w:rsid w:val="00214E1D"/>
    <w:rsid w:val="00235560"/>
    <w:rsid w:val="002415DA"/>
    <w:rsid w:val="00244167"/>
    <w:rsid w:val="00245357"/>
    <w:rsid w:val="0024611D"/>
    <w:rsid w:val="00270BC3"/>
    <w:rsid w:val="00273B6A"/>
    <w:rsid w:val="002744E9"/>
    <w:rsid w:val="002770C5"/>
    <w:rsid w:val="00285F35"/>
    <w:rsid w:val="002871E5"/>
    <w:rsid w:val="00292871"/>
    <w:rsid w:val="00294DE8"/>
    <w:rsid w:val="002957BD"/>
    <w:rsid w:val="002B4EEE"/>
    <w:rsid w:val="002B50CA"/>
    <w:rsid w:val="002C5B32"/>
    <w:rsid w:val="002D0C18"/>
    <w:rsid w:val="002D39B3"/>
    <w:rsid w:val="002D3A4C"/>
    <w:rsid w:val="002D3C74"/>
    <w:rsid w:val="002E3016"/>
    <w:rsid w:val="002F4830"/>
    <w:rsid w:val="002F7EB2"/>
    <w:rsid w:val="00310F3C"/>
    <w:rsid w:val="0031519C"/>
    <w:rsid w:val="0032347B"/>
    <w:rsid w:val="00323D72"/>
    <w:rsid w:val="00331101"/>
    <w:rsid w:val="00331268"/>
    <w:rsid w:val="0034108D"/>
    <w:rsid w:val="003460F7"/>
    <w:rsid w:val="00373BC2"/>
    <w:rsid w:val="00383E95"/>
    <w:rsid w:val="00393DBC"/>
    <w:rsid w:val="003960BE"/>
    <w:rsid w:val="003A5A20"/>
    <w:rsid w:val="003A6FD3"/>
    <w:rsid w:val="003C7CE2"/>
    <w:rsid w:val="003D1453"/>
    <w:rsid w:val="003D62F2"/>
    <w:rsid w:val="003D7965"/>
    <w:rsid w:val="003D7BC5"/>
    <w:rsid w:val="003E77D8"/>
    <w:rsid w:val="003F6472"/>
    <w:rsid w:val="003F7D95"/>
    <w:rsid w:val="00406E73"/>
    <w:rsid w:val="00414E63"/>
    <w:rsid w:val="00423A9F"/>
    <w:rsid w:val="00427A91"/>
    <w:rsid w:val="00433C27"/>
    <w:rsid w:val="00447F28"/>
    <w:rsid w:val="00450739"/>
    <w:rsid w:val="004671E5"/>
    <w:rsid w:val="00467864"/>
    <w:rsid w:val="00470B7C"/>
    <w:rsid w:val="004763C7"/>
    <w:rsid w:val="00480F8E"/>
    <w:rsid w:val="00485B86"/>
    <w:rsid w:val="004972D0"/>
    <w:rsid w:val="004A2418"/>
    <w:rsid w:val="004A3923"/>
    <w:rsid w:val="004B0D82"/>
    <w:rsid w:val="004C22FE"/>
    <w:rsid w:val="004D4D7D"/>
    <w:rsid w:val="004D61D8"/>
    <w:rsid w:val="004E28F4"/>
    <w:rsid w:val="004F2DF0"/>
    <w:rsid w:val="004F3F60"/>
    <w:rsid w:val="00500919"/>
    <w:rsid w:val="00505512"/>
    <w:rsid w:val="0050686D"/>
    <w:rsid w:val="005078AB"/>
    <w:rsid w:val="00510F5A"/>
    <w:rsid w:val="00524BFE"/>
    <w:rsid w:val="0053753F"/>
    <w:rsid w:val="005377EB"/>
    <w:rsid w:val="00545FC4"/>
    <w:rsid w:val="00551AD9"/>
    <w:rsid w:val="00553A08"/>
    <w:rsid w:val="00555780"/>
    <w:rsid w:val="00572FFC"/>
    <w:rsid w:val="005915EC"/>
    <w:rsid w:val="00594B6A"/>
    <w:rsid w:val="00595101"/>
    <w:rsid w:val="0059571F"/>
    <w:rsid w:val="005A0AC9"/>
    <w:rsid w:val="005B3EBA"/>
    <w:rsid w:val="005C0DA1"/>
    <w:rsid w:val="005C24D7"/>
    <w:rsid w:val="005C32A7"/>
    <w:rsid w:val="005E5E08"/>
    <w:rsid w:val="005F45EB"/>
    <w:rsid w:val="006030E5"/>
    <w:rsid w:val="00603AC5"/>
    <w:rsid w:val="00604A79"/>
    <w:rsid w:val="00610035"/>
    <w:rsid w:val="006116EF"/>
    <w:rsid w:val="00613590"/>
    <w:rsid w:val="00621067"/>
    <w:rsid w:val="00627BC0"/>
    <w:rsid w:val="00637DD4"/>
    <w:rsid w:val="00646BDC"/>
    <w:rsid w:val="00650E41"/>
    <w:rsid w:val="00655F99"/>
    <w:rsid w:val="006673C9"/>
    <w:rsid w:val="00671149"/>
    <w:rsid w:val="00671844"/>
    <w:rsid w:val="00674B5E"/>
    <w:rsid w:val="00684BF4"/>
    <w:rsid w:val="0069278E"/>
    <w:rsid w:val="006951E9"/>
    <w:rsid w:val="006A41F3"/>
    <w:rsid w:val="006A4820"/>
    <w:rsid w:val="006B0BA1"/>
    <w:rsid w:val="006C0954"/>
    <w:rsid w:val="006C0F80"/>
    <w:rsid w:val="006D7C81"/>
    <w:rsid w:val="006E5119"/>
    <w:rsid w:val="006E5B12"/>
    <w:rsid w:val="006F1C6A"/>
    <w:rsid w:val="007039AA"/>
    <w:rsid w:val="00703FAB"/>
    <w:rsid w:val="00711243"/>
    <w:rsid w:val="00712BA7"/>
    <w:rsid w:val="0072476B"/>
    <w:rsid w:val="007305DF"/>
    <w:rsid w:val="0074277C"/>
    <w:rsid w:val="00742FC6"/>
    <w:rsid w:val="007535FD"/>
    <w:rsid w:val="00754344"/>
    <w:rsid w:val="007629CA"/>
    <w:rsid w:val="00764553"/>
    <w:rsid w:val="00765571"/>
    <w:rsid w:val="007744E4"/>
    <w:rsid w:val="0077492C"/>
    <w:rsid w:val="0078336D"/>
    <w:rsid w:val="007860A9"/>
    <w:rsid w:val="00791399"/>
    <w:rsid w:val="007968F8"/>
    <w:rsid w:val="007A095F"/>
    <w:rsid w:val="007B1EAE"/>
    <w:rsid w:val="007B2328"/>
    <w:rsid w:val="007F181C"/>
    <w:rsid w:val="007F6CB8"/>
    <w:rsid w:val="0081378B"/>
    <w:rsid w:val="0082138B"/>
    <w:rsid w:val="00830A65"/>
    <w:rsid w:val="00833FCD"/>
    <w:rsid w:val="0083489C"/>
    <w:rsid w:val="00843E18"/>
    <w:rsid w:val="008530D2"/>
    <w:rsid w:val="00856B13"/>
    <w:rsid w:val="008623B7"/>
    <w:rsid w:val="00863D56"/>
    <w:rsid w:val="008765A7"/>
    <w:rsid w:val="0088684C"/>
    <w:rsid w:val="00896E4E"/>
    <w:rsid w:val="008A1CF1"/>
    <w:rsid w:val="008A2902"/>
    <w:rsid w:val="008A49BB"/>
    <w:rsid w:val="008A5364"/>
    <w:rsid w:val="008B5160"/>
    <w:rsid w:val="008B6107"/>
    <w:rsid w:val="008D107F"/>
    <w:rsid w:val="008D565D"/>
    <w:rsid w:val="008E09BD"/>
    <w:rsid w:val="008E5E06"/>
    <w:rsid w:val="008E77F9"/>
    <w:rsid w:val="008E7ADB"/>
    <w:rsid w:val="008F1992"/>
    <w:rsid w:val="00907C0B"/>
    <w:rsid w:val="009107C8"/>
    <w:rsid w:val="00910D93"/>
    <w:rsid w:val="009114AE"/>
    <w:rsid w:val="00911D7F"/>
    <w:rsid w:val="0091586F"/>
    <w:rsid w:val="00915B60"/>
    <w:rsid w:val="00917CFE"/>
    <w:rsid w:val="00917FD6"/>
    <w:rsid w:val="00934AE8"/>
    <w:rsid w:val="00935842"/>
    <w:rsid w:val="0094361F"/>
    <w:rsid w:val="00951295"/>
    <w:rsid w:val="00977918"/>
    <w:rsid w:val="00985BAF"/>
    <w:rsid w:val="00993DDE"/>
    <w:rsid w:val="009B4542"/>
    <w:rsid w:val="009B6303"/>
    <w:rsid w:val="009D5595"/>
    <w:rsid w:val="009D75F1"/>
    <w:rsid w:val="009F2FE3"/>
    <w:rsid w:val="00A028A2"/>
    <w:rsid w:val="00A037C0"/>
    <w:rsid w:val="00A043C2"/>
    <w:rsid w:val="00A0457A"/>
    <w:rsid w:val="00A24D86"/>
    <w:rsid w:val="00A3141F"/>
    <w:rsid w:val="00A40100"/>
    <w:rsid w:val="00A54C61"/>
    <w:rsid w:val="00A56265"/>
    <w:rsid w:val="00A6026F"/>
    <w:rsid w:val="00A71286"/>
    <w:rsid w:val="00A75E22"/>
    <w:rsid w:val="00A84F22"/>
    <w:rsid w:val="00A86B80"/>
    <w:rsid w:val="00A9069E"/>
    <w:rsid w:val="00A939A8"/>
    <w:rsid w:val="00AB6F76"/>
    <w:rsid w:val="00AE1C99"/>
    <w:rsid w:val="00AE272E"/>
    <w:rsid w:val="00AE56D2"/>
    <w:rsid w:val="00AF0CEA"/>
    <w:rsid w:val="00AF4547"/>
    <w:rsid w:val="00AF5FA9"/>
    <w:rsid w:val="00AF663E"/>
    <w:rsid w:val="00B13124"/>
    <w:rsid w:val="00B2271A"/>
    <w:rsid w:val="00B27719"/>
    <w:rsid w:val="00B309DB"/>
    <w:rsid w:val="00B32D3B"/>
    <w:rsid w:val="00B34E32"/>
    <w:rsid w:val="00B3517E"/>
    <w:rsid w:val="00B506BA"/>
    <w:rsid w:val="00B60079"/>
    <w:rsid w:val="00B600BB"/>
    <w:rsid w:val="00B6648D"/>
    <w:rsid w:val="00B665FA"/>
    <w:rsid w:val="00B706E1"/>
    <w:rsid w:val="00B70799"/>
    <w:rsid w:val="00B71BFA"/>
    <w:rsid w:val="00B728BF"/>
    <w:rsid w:val="00B73D0C"/>
    <w:rsid w:val="00B81A0D"/>
    <w:rsid w:val="00B83748"/>
    <w:rsid w:val="00B8576C"/>
    <w:rsid w:val="00B91C50"/>
    <w:rsid w:val="00BB1644"/>
    <w:rsid w:val="00BB31DA"/>
    <w:rsid w:val="00BB6C25"/>
    <w:rsid w:val="00BC3747"/>
    <w:rsid w:val="00BD3779"/>
    <w:rsid w:val="00BD4C2F"/>
    <w:rsid w:val="00BE14EA"/>
    <w:rsid w:val="00C11198"/>
    <w:rsid w:val="00C2218D"/>
    <w:rsid w:val="00C243B6"/>
    <w:rsid w:val="00C24E1F"/>
    <w:rsid w:val="00C35CDF"/>
    <w:rsid w:val="00C4132B"/>
    <w:rsid w:val="00C446FF"/>
    <w:rsid w:val="00C60ED3"/>
    <w:rsid w:val="00C66E90"/>
    <w:rsid w:val="00C737A8"/>
    <w:rsid w:val="00C767B0"/>
    <w:rsid w:val="00C83915"/>
    <w:rsid w:val="00C87354"/>
    <w:rsid w:val="00CA3349"/>
    <w:rsid w:val="00CB2523"/>
    <w:rsid w:val="00CB3036"/>
    <w:rsid w:val="00CB4E5F"/>
    <w:rsid w:val="00CD3585"/>
    <w:rsid w:val="00CD493C"/>
    <w:rsid w:val="00CE2BDE"/>
    <w:rsid w:val="00CE71AF"/>
    <w:rsid w:val="00CF1B4B"/>
    <w:rsid w:val="00D0104D"/>
    <w:rsid w:val="00D06D0B"/>
    <w:rsid w:val="00D11775"/>
    <w:rsid w:val="00D14719"/>
    <w:rsid w:val="00D14976"/>
    <w:rsid w:val="00D23450"/>
    <w:rsid w:val="00D23677"/>
    <w:rsid w:val="00D25AE0"/>
    <w:rsid w:val="00D32D28"/>
    <w:rsid w:val="00D33B21"/>
    <w:rsid w:val="00D37660"/>
    <w:rsid w:val="00D536FB"/>
    <w:rsid w:val="00D65DB6"/>
    <w:rsid w:val="00D7148B"/>
    <w:rsid w:val="00D72EE6"/>
    <w:rsid w:val="00D73352"/>
    <w:rsid w:val="00D85C52"/>
    <w:rsid w:val="00D91E9A"/>
    <w:rsid w:val="00D9404F"/>
    <w:rsid w:val="00D94C57"/>
    <w:rsid w:val="00D96730"/>
    <w:rsid w:val="00DA3F8B"/>
    <w:rsid w:val="00DB212F"/>
    <w:rsid w:val="00DB7958"/>
    <w:rsid w:val="00DC08F0"/>
    <w:rsid w:val="00DC5593"/>
    <w:rsid w:val="00DC5C9D"/>
    <w:rsid w:val="00DD7D45"/>
    <w:rsid w:val="00DE749F"/>
    <w:rsid w:val="00DE7D39"/>
    <w:rsid w:val="00DF2ECB"/>
    <w:rsid w:val="00DF5443"/>
    <w:rsid w:val="00E00702"/>
    <w:rsid w:val="00E03991"/>
    <w:rsid w:val="00E04E71"/>
    <w:rsid w:val="00E074B2"/>
    <w:rsid w:val="00E106EF"/>
    <w:rsid w:val="00E10DC8"/>
    <w:rsid w:val="00E14B33"/>
    <w:rsid w:val="00E17432"/>
    <w:rsid w:val="00E23556"/>
    <w:rsid w:val="00E24EA1"/>
    <w:rsid w:val="00E27CBA"/>
    <w:rsid w:val="00E3293F"/>
    <w:rsid w:val="00E37D25"/>
    <w:rsid w:val="00E41CD6"/>
    <w:rsid w:val="00E41FA5"/>
    <w:rsid w:val="00E44532"/>
    <w:rsid w:val="00E47784"/>
    <w:rsid w:val="00E51F09"/>
    <w:rsid w:val="00E64079"/>
    <w:rsid w:val="00E70CE3"/>
    <w:rsid w:val="00E736A1"/>
    <w:rsid w:val="00E87FFD"/>
    <w:rsid w:val="00E906D6"/>
    <w:rsid w:val="00E97F6D"/>
    <w:rsid w:val="00EA179F"/>
    <w:rsid w:val="00EA1C54"/>
    <w:rsid w:val="00EA29A5"/>
    <w:rsid w:val="00EA639C"/>
    <w:rsid w:val="00EC08CC"/>
    <w:rsid w:val="00EC4A74"/>
    <w:rsid w:val="00EE2BB4"/>
    <w:rsid w:val="00EF239C"/>
    <w:rsid w:val="00EF612F"/>
    <w:rsid w:val="00F055CB"/>
    <w:rsid w:val="00F11486"/>
    <w:rsid w:val="00F154A2"/>
    <w:rsid w:val="00F15709"/>
    <w:rsid w:val="00F20C83"/>
    <w:rsid w:val="00F509A6"/>
    <w:rsid w:val="00F55652"/>
    <w:rsid w:val="00F67E75"/>
    <w:rsid w:val="00F76E09"/>
    <w:rsid w:val="00F82EA5"/>
    <w:rsid w:val="00F8509A"/>
    <w:rsid w:val="00F87AC1"/>
    <w:rsid w:val="00F91634"/>
    <w:rsid w:val="00FA0E7B"/>
    <w:rsid w:val="00FA285E"/>
    <w:rsid w:val="00FA64C1"/>
    <w:rsid w:val="00FB5264"/>
    <w:rsid w:val="00FC6BFB"/>
    <w:rsid w:val="00FC7A16"/>
    <w:rsid w:val="00FD26C3"/>
    <w:rsid w:val="00FF1038"/>
    <w:rsid w:val="00FF3BA6"/>
    <w:rsid w:val="00FF5F0C"/>
    <w:rsid w:val="00FF7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5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23556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rsid w:val="00450739"/>
    <w:pPr>
      <w:keepNext/>
      <w:spacing w:before="240" w:after="60" w:line="276" w:lineRule="auto"/>
      <w:outlineLvl w:val="2"/>
    </w:pPr>
    <w:rPr>
      <w:rFonts w:ascii="Cambria" w:hAnsi="Cambria" w:cs="Cambria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2E30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E23556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rsid w:val="00323D72"/>
    <w:rPr>
      <w:color w:val="0000FF"/>
      <w:u w:val="single"/>
    </w:rPr>
  </w:style>
  <w:style w:type="character" w:styleId="a6">
    <w:name w:val="Emphasis"/>
    <w:basedOn w:val="a0"/>
    <w:uiPriority w:val="99"/>
    <w:qFormat/>
    <w:rsid w:val="00E23556"/>
    <w:rPr>
      <w:i/>
      <w:iCs/>
    </w:rPr>
  </w:style>
  <w:style w:type="character" w:styleId="a7">
    <w:name w:val="Book Title"/>
    <w:basedOn w:val="a0"/>
    <w:uiPriority w:val="99"/>
    <w:qFormat/>
    <w:rsid w:val="00EC4A7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9"/>
    <w:locked/>
    <w:rsid w:val="00E23556"/>
    <w:rPr>
      <w:rFonts w:ascii="Cambria" w:hAnsi="Cambria" w:cs="Cambria"/>
      <w:b/>
      <w:bCs/>
      <w:kern w:val="32"/>
      <w:sz w:val="32"/>
      <w:szCs w:val="32"/>
    </w:rPr>
  </w:style>
  <w:style w:type="character" w:styleId="a8">
    <w:name w:val="Strong"/>
    <w:basedOn w:val="a0"/>
    <w:uiPriority w:val="99"/>
    <w:qFormat/>
    <w:rsid w:val="00E23556"/>
    <w:rPr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E23556"/>
    <w:rPr>
      <w:rFonts w:ascii="Cambria" w:hAnsi="Cambria" w:cs="Cambria"/>
      <w:b/>
      <w:bCs/>
      <w:kern w:val="28"/>
      <w:sz w:val="32"/>
      <w:szCs w:val="32"/>
    </w:rPr>
  </w:style>
  <w:style w:type="character" w:styleId="a9">
    <w:name w:val="Placeholder Text"/>
    <w:basedOn w:val="a0"/>
    <w:uiPriority w:val="99"/>
    <w:semiHidden/>
    <w:rsid w:val="00FD26C3"/>
    <w:rPr>
      <w:color w:val="808080"/>
    </w:rPr>
  </w:style>
  <w:style w:type="paragraph" w:styleId="aa">
    <w:name w:val="Balloon Text"/>
    <w:basedOn w:val="a"/>
    <w:link w:val="ab"/>
    <w:uiPriority w:val="99"/>
    <w:semiHidden/>
    <w:rsid w:val="00FD26C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843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D26C3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DF5443"/>
    <w:pPr>
      <w:ind w:left="720"/>
    </w:pPr>
  </w:style>
  <w:style w:type="paragraph" w:customStyle="1" w:styleId="Style2">
    <w:name w:val="Style2"/>
    <w:basedOn w:val="a"/>
    <w:uiPriority w:val="99"/>
    <w:rsid w:val="00E3293F"/>
    <w:pPr>
      <w:widowControl w:val="0"/>
      <w:autoSpaceDE w:val="0"/>
      <w:autoSpaceDN w:val="0"/>
      <w:adjustRightInd w:val="0"/>
      <w:spacing w:line="324" w:lineRule="exact"/>
      <w:ind w:firstLine="696"/>
      <w:jc w:val="both"/>
    </w:pPr>
  </w:style>
  <w:style w:type="character" w:customStyle="1" w:styleId="FontStyle12">
    <w:name w:val="Font Style12"/>
    <w:basedOn w:val="a0"/>
    <w:uiPriority w:val="99"/>
    <w:rsid w:val="00E3293F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locked/>
    <w:rsid w:val="0045073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semiHidden/>
    <w:rsid w:val="002E30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e">
    <w:name w:val="Normal (Web)"/>
    <w:basedOn w:val="a"/>
    <w:uiPriority w:val="99"/>
    <w:unhideWhenUsed/>
    <w:rsid w:val="002E301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3016"/>
  </w:style>
  <w:style w:type="paragraph" w:styleId="af">
    <w:name w:val="Body Text"/>
    <w:basedOn w:val="a"/>
    <w:link w:val="af0"/>
    <w:rsid w:val="007A095F"/>
    <w:pPr>
      <w:spacing w:after="120"/>
    </w:pPr>
  </w:style>
  <w:style w:type="character" w:customStyle="1" w:styleId="af0">
    <w:name w:val="Основной текст Знак"/>
    <w:basedOn w:val="a0"/>
    <w:link w:val="af"/>
    <w:rsid w:val="007A095F"/>
    <w:rPr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3F647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3F6472"/>
    <w:rPr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3F647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3F647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25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20%20&#1096;&#1082;&#1086;&#1083;&#1072;\&#1044;&#1083;&#1103;%20&#1079;&#1072;&#1074;&#1091;&#1095;&#1072;\&#1056;&#1072;&#1073;&#1086;&#1095;&#1072;&#1103;%20&#1087;&#1088;&#1086;&#1075;&#1088;&#1072;&#1084;&#1084;&#1072;%20&#1084;&#1072;&#1090;&#1077;&#1084;&#1072;&#1090;%209%20&#1082;&#108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B4607-9D55-419D-92FE-A3DF43E56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Рабочая программа математ 9 кл</Template>
  <TotalTime>0</TotalTime>
  <Pages>8</Pages>
  <Words>2421</Words>
  <Characters>13802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общеобразовательное учреждение </vt:lpstr>
    </vt:vector>
  </TitlesOfParts>
  <Company>Hewlett-Packard</Company>
  <LinksUpToDate>false</LinksUpToDate>
  <CharactersWithSpaces>16191</CharactersWithSpaces>
  <SharedDoc>false</SharedDoc>
  <HLinks>
    <vt:vector size="36" baseType="variant">
      <vt:variant>
        <vt:i4>6684706</vt:i4>
      </vt:variant>
      <vt:variant>
        <vt:i4>24</vt:i4>
      </vt:variant>
      <vt:variant>
        <vt:i4>0</vt:i4>
      </vt:variant>
      <vt:variant>
        <vt:i4>5</vt:i4>
      </vt:variant>
      <vt:variant>
        <vt:lpwstr>http://www.fipi.ru/</vt:lpwstr>
      </vt:variant>
      <vt:variant>
        <vt:lpwstr/>
      </vt:variant>
      <vt:variant>
        <vt:i4>6881387</vt:i4>
      </vt:variant>
      <vt:variant>
        <vt:i4>21</vt:i4>
      </vt:variant>
      <vt:variant>
        <vt:i4>0</vt:i4>
      </vt:variant>
      <vt:variant>
        <vt:i4>5</vt:i4>
      </vt:variant>
      <vt:variant>
        <vt:lpwstr>http://www.mathgia.ru/</vt:lpwstr>
      </vt:variant>
      <vt:variant>
        <vt:lpwstr/>
      </vt:variant>
      <vt:variant>
        <vt:i4>1245260</vt:i4>
      </vt:variant>
      <vt:variant>
        <vt:i4>18</vt:i4>
      </vt:variant>
      <vt:variant>
        <vt:i4>0</vt:i4>
      </vt:variant>
      <vt:variant>
        <vt:i4>5</vt:i4>
      </vt:variant>
      <vt:variant>
        <vt:lpwstr>http://www.alleng.ru/</vt:lpwstr>
      </vt:variant>
      <vt:variant>
        <vt:lpwstr/>
      </vt:variant>
      <vt:variant>
        <vt:i4>6684706</vt:i4>
      </vt:variant>
      <vt:variant>
        <vt:i4>15</vt:i4>
      </vt:variant>
      <vt:variant>
        <vt:i4>0</vt:i4>
      </vt:variant>
      <vt:variant>
        <vt:i4>5</vt:i4>
      </vt:variant>
      <vt:variant>
        <vt:lpwstr>http://www.fipi.ru/</vt:lpwstr>
      </vt:variant>
      <vt:variant>
        <vt:lpwstr/>
      </vt:variant>
      <vt:variant>
        <vt:i4>6881387</vt:i4>
      </vt:variant>
      <vt:variant>
        <vt:i4>12</vt:i4>
      </vt:variant>
      <vt:variant>
        <vt:i4>0</vt:i4>
      </vt:variant>
      <vt:variant>
        <vt:i4>5</vt:i4>
      </vt:variant>
      <vt:variant>
        <vt:lpwstr>http://www.mathgia.ru/</vt:lpwstr>
      </vt:variant>
      <vt:variant>
        <vt:lpwstr/>
      </vt:variant>
      <vt:variant>
        <vt:i4>1245260</vt:i4>
      </vt:variant>
      <vt:variant>
        <vt:i4>9</vt:i4>
      </vt:variant>
      <vt:variant>
        <vt:i4>0</vt:i4>
      </vt:variant>
      <vt:variant>
        <vt:i4>5</vt:i4>
      </vt:variant>
      <vt:variant>
        <vt:lpwstr>http://www.alleng.ru/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общеобразовательное учреждение</dc:title>
  <dc:creator>&gt;kbz</dc:creator>
  <cp:lastModifiedBy>Пользователь Windows</cp:lastModifiedBy>
  <cp:revision>2</cp:revision>
  <cp:lastPrinted>2016-11-08T14:38:00Z</cp:lastPrinted>
  <dcterms:created xsi:type="dcterms:W3CDTF">2019-12-24T22:46:00Z</dcterms:created>
  <dcterms:modified xsi:type="dcterms:W3CDTF">2019-12-24T22:46:00Z</dcterms:modified>
</cp:coreProperties>
</file>