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9A6" w:rsidRPr="00B379A6" w:rsidRDefault="00B379A6" w:rsidP="00B379A6">
      <w:pPr>
        <w:pStyle w:val="a3"/>
        <w:jc w:val="both"/>
        <w:rPr>
          <w:b/>
        </w:rPr>
      </w:pPr>
      <w:bookmarkStart w:id="0" w:name="_GoBack"/>
      <w:proofErr w:type="spellStart"/>
      <w:r w:rsidRPr="00B379A6">
        <w:rPr>
          <w:b/>
        </w:rPr>
        <w:t>ЛитРес</w:t>
      </w:r>
      <w:proofErr w:type="spellEnd"/>
      <w:r w:rsidRPr="00B379A6">
        <w:rPr>
          <w:b/>
        </w:rPr>
        <w:t xml:space="preserve"> - новый формат чтения!</w:t>
      </w:r>
    </w:p>
    <w:bookmarkEnd w:id="0"/>
    <w:p w:rsidR="00B379A6" w:rsidRPr="00B379A6" w:rsidRDefault="00B379A6" w:rsidP="00B379A6">
      <w:pPr>
        <w:pStyle w:val="a3"/>
        <w:jc w:val="both"/>
      </w:pPr>
      <w:r w:rsidRPr="00B379A6">
        <w:t>Жажда знаний, потребность в информации, доступной в любой точке мира и в любое время, ставит нас перед выбором: таскать ли с собой увесистые тома бумажных изданий или погрузиться в чтение с экрана телефона или планшета. Чтобы оставаться верной своему читателю и соответствовать его динамичному образу жизни, современная библиотека должна предлагать самую актуальную и увлекательную литературу во всех форматах. Именно поэтому одним из ключевых направлений развития и модернизации библиотечного дела становится расширение и совершенствование электронных фондов, открывающих безграничные горизонты для познания.</w:t>
      </w:r>
    </w:p>
    <w:p w:rsidR="00B379A6" w:rsidRPr="00B379A6" w:rsidRDefault="00B379A6" w:rsidP="00B379A6">
      <w:pPr>
        <w:pStyle w:val="a3"/>
        <w:jc w:val="both"/>
      </w:pPr>
      <w:r w:rsidRPr="00B379A6">
        <w:t xml:space="preserve">И в этом контексте </w:t>
      </w:r>
      <w:proofErr w:type="spellStart"/>
      <w:r w:rsidRPr="00B379A6">
        <w:t>ЛитРес</w:t>
      </w:r>
      <w:proofErr w:type="spellEnd"/>
      <w:r w:rsidRPr="00B379A6">
        <w:t xml:space="preserve"> – настоящий гигант, самый большой книжный каталог, чьи цифровые полки ломятся от обилия изданий, насчитывая более 280 000 наименований. Компания сотрудничает с ведущими издательствами России, такими как «</w:t>
      </w:r>
      <w:proofErr w:type="spellStart"/>
      <w:r w:rsidRPr="00B379A6">
        <w:t>Эксмо</w:t>
      </w:r>
      <w:proofErr w:type="spellEnd"/>
      <w:r w:rsidRPr="00B379A6">
        <w:t>», «АСТ», «</w:t>
      </w:r>
      <w:proofErr w:type="spellStart"/>
      <w:r w:rsidRPr="00B379A6">
        <w:t>Рипол</w:t>
      </w:r>
      <w:proofErr w:type="spellEnd"/>
      <w:r w:rsidRPr="00B379A6">
        <w:t>-классик», «Питер», «</w:t>
      </w:r>
      <w:proofErr w:type="spellStart"/>
      <w:r w:rsidRPr="00B379A6">
        <w:t>Центрполиграф</w:t>
      </w:r>
      <w:proofErr w:type="spellEnd"/>
      <w:r w:rsidRPr="00B379A6">
        <w:t xml:space="preserve">», «Манн-Иванов-Фербер» и многими другими. С 2010 года </w:t>
      </w:r>
      <w:proofErr w:type="spellStart"/>
      <w:r w:rsidRPr="00B379A6">
        <w:t>ЛитРес</w:t>
      </w:r>
      <w:proofErr w:type="spellEnd"/>
      <w:r w:rsidRPr="00B379A6">
        <w:t xml:space="preserve"> открыла двери своей электронной библиотеки, ЭБС </w:t>
      </w:r>
      <w:proofErr w:type="spellStart"/>
      <w:r w:rsidRPr="00B379A6">
        <w:t>ЛитРес</w:t>
      </w:r>
      <w:proofErr w:type="spellEnd"/>
      <w:r w:rsidRPr="00B379A6">
        <w:t>, предвосхитив читательские предпочтения будущего. Еще несколько лет назад электронные книги казались экзотикой, но стремительный рост продаж устройств для чтения в корне изменил ситуацию. Сегодня, помимо специализированной литературы, читатели жаждут развлекательных жанров: фантастики, захватывающих детективов, проникновенной прозы, романтических историй, а также деловой литературы: бизнес-книг, периодических изданий и многого другого. Компания «</w:t>
      </w:r>
      <w:proofErr w:type="spellStart"/>
      <w:r w:rsidRPr="00B379A6">
        <w:t>ЛитРес</w:t>
      </w:r>
      <w:proofErr w:type="spellEnd"/>
      <w:r w:rsidRPr="00B379A6">
        <w:t xml:space="preserve">», будучи первопроходцем на книжном рынке, предлагает библиотекам уникальную возможность – самый обширный каталог популярной литературы широкого профиля на русском языке в электронном виде. ЭБС </w:t>
      </w:r>
      <w:proofErr w:type="spellStart"/>
      <w:r w:rsidRPr="00B379A6">
        <w:t>ЛитРес</w:t>
      </w:r>
      <w:proofErr w:type="spellEnd"/>
      <w:r w:rsidRPr="00B379A6">
        <w:t xml:space="preserve"> не только предоставляет доступ к богатейшему контенту, но и обеспечивает простую настройку и удобное управление сервисом для библиотечного персонала, а также быструю и интуитивно понятную навигацию для читателей. Четкие инструкции по подключению, управлению и формированию доступов в системе </w:t>
      </w:r>
      <w:proofErr w:type="spellStart"/>
      <w:r w:rsidRPr="00B379A6">
        <w:t>ЛитРес</w:t>
      </w:r>
      <w:proofErr w:type="spellEnd"/>
      <w:r w:rsidRPr="00B379A6">
        <w:t xml:space="preserve"> позволяют оперативно обучить сотрудников библиотеки работе с платформой. Для начала работы с ЭБС </w:t>
      </w:r>
      <w:proofErr w:type="spellStart"/>
      <w:r w:rsidRPr="00B379A6">
        <w:t>ЛитРес</w:t>
      </w:r>
      <w:proofErr w:type="spellEnd"/>
      <w:r w:rsidRPr="00B379A6">
        <w:t xml:space="preserve"> достаточно иметь компьютеры, планшеты или любые другие устройства с доступом в Интернет, открывая двери в мир знаний для каждого.</w:t>
      </w:r>
    </w:p>
    <w:p w:rsidR="00B379A6" w:rsidRPr="00B379A6" w:rsidRDefault="00B379A6" w:rsidP="00B379A6">
      <w:pPr>
        <w:pStyle w:val="a3"/>
        <w:jc w:val="both"/>
      </w:pPr>
      <w:r w:rsidRPr="00B379A6">
        <w:t>Львиную долю каталога занимает художественная литература, включающая в себя как шедевры мировой классики, так и самые свежие произведения отечественной и зарубежной современной прозы, а также трогательные любовные романы. На втором месте по объему – учебники и справочная литература, помогающая читателям в учебе и самообразовании. Книги по науке и образованию составляют около 15% каталога и представлены, в основном, продукцией издательств «Дрофа» и «АСТ», учебниками для вузов, справочниками, методическими пособиями и руководствами по различным областям знания. Бизнес-литература представлена лучшими электронными книгами по маркетингу и развитию бизнеса, бухгалтерии и праву, саморазвитию и мотивации, собранными в коллекции, насчитывающей более 6,5 тысяч книг.</w:t>
      </w:r>
    </w:p>
    <w:p w:rsidR="00B379A6" w:rsidRPr="00B379A6" w:rsidRDefault="00B379A6" w:rsidP="00B379A6">
      <w:pPr>
        <w:pStyle w:val="a3"/>
        <w:jc w:val="both"/>
      </w:pPr>
      <w:r w:rsidRPr="00B379A6">
        <w:t xml:space="preserve">Библиотекарям не составит труда освоить механизм выдачи книг, ведь все разделы и кнопки интуитивно понятны. Читатели же с удовольствием погружаются в мир ЭБС </w:t>
      </w:r>
      <w:proofErr w:type="spellStart"/>
      <w:r w:rsidRPr="00B379A6">
        <w:t>ЛитРес</w:t>
      </w:r>
      <w:proofErr w:type="spellEnd"/>
      <w:r w:rsidRPr="00B379A6">
        <w:t xml:space="preserve"> благодаря привычной схеме работы с библиотечной книгой, впечатляющему, постоянно пополняющемуся каталогу и удобной системе поиска, позволяющей быстро найти интересующее издание.</w:t>
      </w:r>
    </w:p>
    <w:p w:rsidR="00B379A6" w:rsidRPr="00B379A6" w:rsidRDefault="00B379A6" w:rsidP="00B379A6">
      <w:pPr>
        <w:pStyle w:val="a3"/>
        <w:jc w:val="both"/>
      </w:pPr>
      <w:r w:rsidRPr="00B379A6">
        <w:t xml:space="preserve">Внешний вид сайта предлагает два варианта интерфейса: «Библиотекарь» и «Читатель». Библиотекарю доступен расширенный функционал, позволяющий работать онлайн в электронном библиотечном фонде, заказывать книги и выдавать их читателям. Личный </w:t>
      </w:r>
      <w:r w:rsidRPr="00B379A6">
        <w:lastRenderedPageBreak/>
        <w:t>кабинет библиотекаря также обладает расширенными возможностями для эффективного управления фондом.</w:t>
      </w:r>
    </w:p>
    <w:p w:rsidR="00B379A6" w:rsidRPr="00B379A6" w:rsidRDefault="00B379A6" w:rsidP="00B379A6">
      <w:pPr>
        <w:pStyle w:val="a3"/>
        <w:jc w:val="both"/>
      </w:pPr>
      <w:r w:rsidRPr="00B379A6">
        <w:t>Один из важнейших разделов для библиотекаря – статистика. Администратор библиотеки может отслеживать все операции, выполненные в отношении каждой книги (запрос, выдача, отказ, возврат), анализируя читательский спрос и оптимизируя комплектование фонда. На главной странице библиотекаря представлен актуальный рейтинг книг по популярности у читателей, позволяющий оперативно реагировать на меняющиеся предпочтения. Кроме того, по запросу библиотеки, сотрудник «</w:t>
      </w:r>
      <w:proofErr w:type="spellStart"/>
      <w:r w:rsidRPr="00B379A6">
        <w:t>ЛитРес</w:t>
      </w:r>
      <w:proofErr w:type="spellEnd"/>
      <w:r w:rsidRPr="00B379A6">
        <w:t>» ежеквартально формирует подробный отчет, отражающий статистику выдачи электронных и аудиокниг, а также посещаемость читателями «Личного кабинета».</w:t>
      </w:r>
    </w:p>
    <w:p w:rsidR="00B379A6" w:rsidRPr="00B379A6" w:rsidRDefault="00B379A6" w:rsidP="00B379A6">
      <w:pPr>
        <w:pStyle w:val="a3"/>
        <w:spacing w:before="0" w:beforeAutospacing="0"/>
        <w:jc w:val="both"/>
      </w:pPr>
      <w:r w:rsidRPr="00B379A6">
        <w:t>Для читателя сервис выглядит максимально просто и дружелюбно. Здесь можно быстро найти любую интересующую книгу, получить исчерпывающую информацию о ней, ознакомиться с отзывами других читателей. Определившись с выбором, читатель может заказать книгу, если ее еще нет в библиотечном фонде, либо воспользоваться кнопками «Запросить у библиотекаря» или «Взять книгу», если библиотека поддерживает режим самообслуживания. После этого книга появляется в личном кабинете читателя и автоматически синхронизируется на всех его устройствах (при подключенном режиме самообслуживания), либо выдается библиотекарем. По истечении срока выдачи книга автоматически удаляется со всех устройств читателя. И, конечно, каждый читатель может оставить свой отзыв о прочитанной книге, помогая другим пользователям сделать правильный выбор.</w:t>
      </w:r>
    </w:p>
    <w:p w:rsidR="00FC763F" w:rsidRPr="00B379A6" w:rsidRDefault="00FC763F" w:rsidP="00B379A6">
      <w:pPr>
        <w:jc w:val="both"/>
        <w:rPr>
          <w:sz w:val="24"/>
          <w:szCs w:val="24"/>
        </w:rPr>
      </w:pPr>
    </w:p>
    <w:sectPr w:rsidR="00FC763F" w:rsidRPr="00B379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1CF"/>
    <w:rsid w:val="005841CF"/>
    <w:rsid w:val="00B379A6"/>
    <w:rsid w:val="00FC76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149FE"/>
  <w15:chartTrackingRefBased/>
  <w15:docId w15:val="{CA04F108-5BB0-4CC7-AF36-513F962DC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379A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172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763</Words>
  <Characters>4352</Characters>
  <Application>Microsoft Office Word</Application>
  <DocSecurity>0</DocSecurity>
  <Lines>36</Lines>
  <Paragraphs>10</Paragraphs>
  <ScaleCrop>false</ScaleCrop>
  <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А. Дробышевская</dc:creator>
  <cp:keywords/>
  <dc:description/>
  <cp:lastModifiedBy>Алина А. Дробышевская</cp:lastModifiedBy>
  <cp:revision>2</cp:revision>
  <dcterms:created xsi:type="dcterms:W3CDTF">2025-09-29T02:29:00Z</dcterms:created>
  <dcterms:modified xsi:type="dcterms:W3CDTF">2025-09-29T02:31:00Z</dcterms:modified>
</cp:coreProperties>
</file>