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BD3" w:rsidRDefault="000B3BD3" w:rsidP="000B3BD3">
      <w:pPr>
        <w:widowControl/>
        <w:autoSpaceDE/>
        <w:adjustRightInd/>
        <w:jc w:val="center"/>
        <w:rPr>
          <w:b/>
          <w:bCs/>
        </w:rPr>
      </w:pPr>
      <w:r>
        <w:rPr>
          <w:b/>
          <w:bCs/>
        </w:rPr>
        <w:t>Информационная карта педагогического опыта</w:t>
      </w:r>
    </w:p>
    <w:p w:rsidR="000B3BD3" w:rsidRDefault="000B3BD3" w:rsidP="000B3BD3">
      <w:pPr>
        <w:widowControl/>
        <w:autoSpaceDE/>
        <w:adjustRightInd/>
        <w:jc w:val="center"/>
        <w:rPr>
          <w:b/>
          <w:bCs/>
        </w:rPr>
      </w:pPr>
    </w:p>
    <w:tbl>
      <w:tblPr>
        <w:tblW w:w="5239"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2057"/>
        <w:gridCol w:w="8781"/>
      </w:tblGrid>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1F7779">
            <w:pPr>
              <w:jc w:val="both"/>
              <w:rPr>
                <w:b/>
                <w:bCs/>
              </w:rPr>
            </w:pPr>
            <w:r>
              <w:rPr>
                <w:b/>
                <w:bCs/>
              </w:rPr>
              <w:t xml:space="preserve">Ф.И.О. </w:t>
            </w:r>
            <w:r w:rsidR="001F7779">
              <w:rPr>
                <w:bCs/>
              </w:rPr>
              <w:t>Головина Наталия Викторовна</w:t>
            </w:r>
          </w:p>
        </w:tc>
      </w:tr>
      <w:tr w:rsidR="000B3BD3" w:rsidRPr="00D70B77"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C70B7" w:rsidRPr="005C70B7" w:rsidRDefault="000B3BD3" w:rsidP="005C70B7">
            <w:pPr>
              <w:pStyle w:val="text"/>
              <w:spacing w:before="0" w:beforeAutospacing="0" w:after="0" w:afterAutospacing="0"/>
              <w:ind w:right="140"/>
              <w:jc w:val="both"/>
              <w:rPr>
                <w:rFonts w:ascii="Times New Roman" w:eastAsia="Arial Unicode MS" w:hAnsi="Times New Roman" w:cs="Times New Roman"/>
                <w:b/>
                <w:color w:val="auto"/>
                <w:sz w:val="24"/>
                <w:szCs w:val="24"/>
              </w:rPr>
            </w:pPr>
            <w:r w:rsidRPr="005C70B7">
              <w:rPr>
                <w:rFonts w:ascii="Times New Roman" w:hAnsi="Times New Roman" w:cs="Times New Roman"/>
                <w:b/>
                <w:bCs/>
                <w:sz w:val="24"/>
                <w:szCs w:val="24"/>
              </w:rPr>
              <w:t xml:space="preserve">Учреждение </w:t>
            </w:r>
            <w:r w:rsidR="005C70B7" w:rsidRPr="005C70B7">
              <w:rPr>
                <w:rFonts w:ascii="Times New Roman" w:eastAsia="Arial Unicode MS" w:hAnsi="Times New Roman" w:cs="Times New Roman"/>
                <w:color w:val="auto"/>
                <w:sz w:val="24"/>
                <w:szCs w:val="24"/>
              </w:rPr>
              <w:t>Кировское областное государственное общеобразовательное бюджетное учреждение «Средняя школа с углублённым изучением отдельных предметов г. Зуевка».</w:t>
            </w:r>
          </w:p>
          <w:p w:rsidR="000B3BD3" w:rsidRDefault="009D7FB1" w:rsidP="005C70B7">
            <w:pPr>
              <w:ind w:right="78"/>
              <w:jc w:val="both"/>
            </w:pPr>
            <w:proofErr w:type="gramStart"/>
            <w:r>
              <w:t xml:space="preserve">612410  </w:t>
            </w:r>
            <w:r w:rsidR="000B3BD3">
              <w:t>Кировская</w:t>
            </w:r>
            <w:proofErr w:type="gramEnd"/>
            <w:r w:rsidR="000B3BD3">
              <w:t xml:space="preserve"> обл</w:t>
            </w:r>
            <w:r w:rsidR="001F7779">
              <w:t>асть</w:t>
            </w:r>
            <w:r w:rsidR="000B3BD3">
              <w:t xml:space="preserve">, </w:t>
            </w:r>
            <w:r>
              <w:t xml:space="preserve">Зуевский </w:t>
            </w:r>
            <w:r w:rsidR="001F7779">
              <w:t xml:space="preserve">район, </w:t>
            </w:r>
            <w:r>
              <w:t xml:space="preserve">г. Зуевка </w:t>
            </w:r>
            <w:r w:rsidR="001F7779">
              <w:t xml:space="preserve">, </w:t>
            </w:r>
            <w:r>
              <w:t xml:space="preserve"> </w:t>
            </w:r>
            <w:r w:rsidR="001F7779">
              <w:t xml:space="preserve">  улица </w:t>
            </w:r>
            <w:r>
              <w:t>Куйбышева  д.3</w:t>
            </w:r>
            <w:r w:rsidR="001F7779">
              <w:t>;</w:t>
            </w:r>
            <w:r w:rsidR="000B3BD3">
              <w:t xml:space="preserve"> тел (р):</w:t>
            </w:r>
            <w:r w:rsidRPr="008719C6">
              <w:rPr>
                <w:sz w:val="28"/>
                <w:szCs w:val="28"/>
              </w:rPr>
              <w:t xml:space="preserve"> </w:t>
            </w:r>
            <w:r w:rsidRPr="009D7FB1">
              <w:t>8(83337)21127</w:t>
            </w:r>
            <w:r w:rsidR="000B3BD3">
              <w:t xml:space="preserve">, сот.: </w:t>
            </w:r>
            <w:r w:rsidR="001F7779">
              <w:t>89</w:t>
            </w:r>
            <w:r>
              <w:t>828103123</w:t>
            </w:r>
          </w:p>
          <w:p w:rsidR="000B3BD3" w:rsidRPr="005C70B7" w:rsidRDefault="000B3BD3" w:rsidP="005C70B7">
            <w:pPr>
              <w:shd w:val="clear" w:color="auto" w:fill="FFFFFF"/>
              <w:ind w:left="24"/>
              <w:jc w:val="both"/>
              <w:rPr>
                <w:sz w:val="28"/>
                <w:szCs w:val="28"/>
              </w:rPr>
            </w:pPr>
            <w:r>
              <w:t>е</w:t>
            </w:r>
            <w:r w:rsidRPr="005C70B7">
              <w:t>-</w:t>
            </w:r>
            <w:r w:rsidRPr="007E7C8E">
              <w:rPr>
                <w:lang w:val="en-US"/>
              </w:rPr>
              <w:t>mail</w:t>
            </w:r>
            <w:r w:rsidRPr="005C70B7">
              <w:t xml:space="preserve"> (</w:t>
            </w:r>
            <w:r>
              <w:t>ОО</w:t>
            </w:r>
            <w:r w:rsidRPr="005C70B7">
              <w:t xml:space="preserve">) – </w:t>
            </w:r>
            <w:proofErr w:type="spellStart"/>
            <w:r w:rsidR="005C70B7" w:rsidRPr="005C70B7">
              <w:rPr>
                <w:lang w:val="en-US"/>
              </w:rPr>
              <w:t>yiop</w:t>
            </w:r>
            <w:proofErr w:type="spellEnd"/>
            <w:r w:rsidR="005C70B7" w:rsidRPr="005C70B7">
              <w:t>_</w:t>
            </w:r>
            <w:proofErr w:type="spellStart"/>
            <w:r w:rsidR="005C70B7" w:rsidRPr="005C70B7">
              <w:rPr>
                <w:lang w:val="en-US"/>
              </w:rPr>
              <w:t>zvk</w:t>
            </w:r>
            <w:proofErr w:type="spellEnd"/>
            <w:r w:rsidR="005C70B7" w:rsidRPr="005C70B7">
              <w:t>@</w:t>
            </w:r>
            <w:r w:rsidR="005C70B7" w:rsidRPr="005C70B7">
              <w:rPr>
                <w:lang w:val="en-US"/>
              </w:rPr>
              <w:t>mail</w:t>
            </w:r>
            <w:r w:rsidR="005C70B7" w:rsidRPr="005C70B7">
              <w:t>.</w:t>
            </w:r>
            <w:proofErr w:type="spellStart"/>
            <w:r w:rsidR="005C70B7" w:rsidRPr="005C70B7">
              <w:rPr>
                <w:lang w:val="en-US"/>
              </w:rPr>
              <w:t>ru</w:t>
            </w:r>
            <w:proofErr w:type="spellEnd"/>
            <w:r w:rsidRPr="005C70B7">
              <w:t xml:space="preserve"> </w:t>
            </w:r>
            <w:r>
              <w:t xml:space="preserve">(личная) - </w:t>
            </w:r>
            <w:proofErr w:type="spellStart"/>
            <w:r w:rsidR="001F7779">
              <w:rPr>
                <w:lang w:val="en-US"/>
              </w:rPr>
              <w:t>golovina</w:t>
            </w:r>
            <w:proofErr w:type="spellEnd"/>
            <w:r w:rsidR="001F7779" w:rsidRPr="001F7779">
              <w:t>.</w:t>
            </w:r>
            <w:proofErr w:type="spellStart"/>
            <w:r w:rsidR="001F7779">
              <w:rPr>
                <w:lang w:val="en-US"/>
              </w:rPr>
              <w:t>natalia</w:t>
            </w:r>
            <w:proofErr w:type="spellEnd"/>
            <w:r w:rsidR="001F7779" w:rsidRPr="001F7779">
              <w:t>73@</w:t>
            </w:r>
            <w:proofErr w:type="spellStart"/>
            <w:r w:rsidR="001F7779">
              <w:rPr>
                <w:lang w:val="en-US"/>
              </w:rPr>
              <w:t>yandex</w:t>
            </w:r>
            <w:proofErr w:type="spellEnd"/>
            <w:r w:rsidR="001F7779" w:rsidRPr="001F7779">
              <w:t>.</w:t>
            </w:r>
            <w:proofErr w:type="spellStart"/>
            <w:r w:rsidR="001F7779">
              <w:rPr>
                <w:lang w:val="en-US"/>
              </w:rPr>
              <w:t>ru</w:t>
            </w:r>
            <w:proofErr w:type="spellEnd"/>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Pr="001F7779" w:rsidRDefault="000B3BD3" w:rsidP="001F7779">
            <w:pPr>
              <w:jc w:val="both"/>
            </w:pPr>
            <w:r>
              <w:rPr>
                <w:b/>
                <w:bCs/>
              </w:rPr>
              <w:t xml:space="preserve">Должность </w:t>
            </w:r>
            <w:r w:rsidRPr="00955AE1">
              <w:rPr>
                <w:bCs/>
              </w:rPr>
              <w:t xml:space="preserve">учитель </w:t>
            </w:r>
            <w:r w:rsidR="005C70B7">
              <w:rPr>
                <w:bCs/>
              </w:rPr>
              <w:t>начальных классов</w:t>
            </w: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27716B">
            <w:pPr>
              <w:jc w:val="both"/>
            </w:pPr>
            <w:r>
              <w:rPr>
                <w:b/>
                <w:bCs/>
              </w:rPr>
              <w:t xml:space="preserve">Стаж работы </w:t>
            </w:r>
            <w:r w:rsidR="005C70B7">
              <w:rPr>
                <w:bCs/>
              </w:rPr>
              <w:t>32 года</w:t>
            </w: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0B3BD3">
            <w:pPr>
              <w:pStyle w:val="a3"/>
              <w:numPr>
                <w:ilvl w:val="0"/>
                <w:numId w:val="2"/>
              </w:numPr>
              <w:rPr>
                <w:b/>
                <w:bCs/>
              </w:rPr>
            </w:pPr>
            <w:r>
              <w:rPr>
                <w:b/>
                <w:bCs/>
              </w:rPr>
              <w:t xml:space="preserve">Тема инновационного педагогического опыта </w:t>
            </w:r>
          </w:p>
          <w:p w:rsidR="000B3BD3" w:rsidRPr="001F7779" w:rsidRDefault="001F7779" w:rsidP="0027716B">
            <w:pPr>
              <w:pStyle w:val="a3"/>
              <w:ind w:left="0"/>
            </w:pPr>
            <w:r>
              <w:t>«</w:t>
            </w:r>
            <w:r w:rsidRPr="001F7779">
              <w:t>Развитие творческого мышления на уроках географии на основе проблемного обучения в условиях модернизации современной школы».</w:t>
            </w: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27716B">
            <w:pPr>
              <w:jc w:val="both"/>
              <w:rPr>
                <w:b/>
                <w:bCs/>
              </w:rPr>
            </w:pPr>
            <w:r>
              <w:rPr>
                <w:b/>
                <w:bCs/>
              </w:rPr>
              <w:t xml:space="preserve">2.Источник изменений </w:t>
            </w:r>
          </w:p>
          <w:p w:rsidR="000B3BD3" w:rsidRPr="00941C6D" w:rsidRDefault="00941C6D" w:rsidP="00065363">
            <w:pPr>
              <w:jc w:val="both"/>
              <w:rPr>
                <w:b/>
                <w:bCs/>
              </w:rPr>
            </w:pPr>
            <w:r w:rsidRPr="00941C6D">
              <w:t>Введение образовательного государственного стандарта второго поколения, определяет новый тип взаимоотношений между личностью, семьёй, обществом и государством, и является средой обучения планируемого уровня качества образования. « Принципиальным отличием выбора и структурирования содержания образования является ориентирование на деятельный подход, где на первом плане выступает  умение выпускника разрабатывать и проверять гипотезы, работать в проектном   режиме, проявлять инициативу в принятии решений, познавать мир через освоение и преобразование в конструктивном сотрудничестве с другими»</w:t>
            </w:r>
            <w:r>
              <w:t>. Деятельный подход</w:t>
            </w:r>
            <w:r w:rsidR="00D81855" w:rsidRPr="00D81855">
              <w:t xml:space="preserve"> </w:t>
            </w:r>
            <w:r w:rsidRPr="00941C6D">
              <w:t>отражает  стратегию современной образовательной полит</w:t>
            </w:r>
            <w:r>
              <w:t>ики, с</w:t>
            </w:r>
            <w:r w:rsidRPr="00941C6D">
              <w:t>истема уроков   сориентирована не столько на передачу «готовых знаний», сколько на формирование активной личности, мотивированной к самообразованию, обладающей достаточными навыками и психологическими установками к  самостоятельному поиску, отбору, анализу и использованию информации.</w:t>
            </w: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27716B">
            <w:pPr>
              <w:jc w:val="both"/>
              <w:rPr>
                <w:b/>
                <w:bCs/>
              </w:rPr>
            </w:pPr>
            <w:r>
              <w:rPr>
                <w:b/>
                <w:bCs/>
              </w:rPr>
              <w:t xml:space="preserve">3. Идея изменений </w:t>
            </w:r>
          </w:p>
          <w:p w:rsidR="000B3BD3" w:rsidRDefault="00065363" w:rsidP="0027716B">
            <w:pPr>
              <w:jc w:val="both"/>
            </w:pPr>
            <w:r w:rsidRPr="00065363">
              <w:t>Проблемное обучение характеризуется тем, что учащиеся систематически включаются учителем в решение проблем, и проблемность составляет одну из закономерностей познания, стимулирующую поисковую деятельность человека. Другого способа для развития творческого мышления учащихся не существует, поэтому проблемное обучение составляет неотъемлемый элемент современного учебного процесса.</w:t>
            </w: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27716B">
            <w:pPr>
              <w:jc w:val="both"/>
            </w:pPr>
            <w:r>
              <w:rPr>
                <w:b/>
                <w:bCs/>
              </w:rPr>
              <w:t>4. Концепция изменений:</w:t>
            </w:r>
          </w:p>
        </w:tc>
      </w:tr>
      <w:tr w:rsidR="000B3BD3" w:rsidTr="0027716B">
        <w:trPr>
          <w:trHeight w:val="240"/>
          <w:tblCellSpacing w:w="0" w:type="dxa"/>
          <w:jc w:val="center"/>
        </w:trPr>
        <w:tc>
          <w:tcPr>
            <w:tcW w:w="949" w:type="pct"/>
            <w:tcBorders>
              <w:top w:val="single" w:sz="4" w:space="0" w:color="auto"/>
              <w:left w:val="single" w:sz="4" w:space="0" w:color="auto"/>
              <w:bottom w:val="single" w:sz="4" w:space="0" w:color="auto"/>
              <w:right w:val="single" w:sz="4" w:space="0" w:color="auto"/>
            </w:tcBorders>
            <w:hideMark/>
          </w:tcPr>
          <w:p w:rsidR="000B3BD3" w:rsidRDefault="000B3BD3" w:rsidP="0027716B">
            <w:pPr>
              <w:jc w:val="both"/>
            </w:pPr>
            <w:r>
              <w:t>Актуальность</w:t>
            </w:r>
          </w:p>
        </w:tc>
        <w:tc>
          <w:tcPr>
            <w:tcW w:w="4051" w:type="pct"/>
            <w:tcBorders>
              <w:top w:val="single" w:sz="4" w:space="0" w:color="auto"/>
              <w:left w:val="single" w:sz="4" w:space="0" w:color="auto"/>
              <w:bottom w:val="single" w:sz="4" w:space="0" w:color="auto"/>
              <w:right w:val="single" w:sz="4" w:space="0" w:color="auto"/>
            </w:tcBorders>
          </w:tcPr>
          <w:p w:rsidR="000E5C0B" w:rsidRPr="000E5C0B" w:rsidRDefault="00065363" w:rsidP="000E5C0B">
            <w:pPr>
              <w:jc w:val="both"/>
            </w:pPr>
            <w:r w:rsidRPr="00065363">
              <w:t>Проблемное обучение понимается как дидактический подход, учитывающий психологические закономерности самостоятельной смысловой деятельности человека.</w:t>
            </w:r>
            <w:r w:rsidR="000E5C0B" w:rsidRPr="000E5C0B">
              <w:t xml:space="preserve"> Это способ развития сознания человека через разрешение познавательных проблем, содержащих в себе противоречия.</w:t>
            </w:r>
          </w:p>
          <w:p w:rsidR="00065363" w:rsidRPr="00065363" w:rsidRDefault="00065363" w:rsidP="00065363">
            <w:pPr>
              <w:jc w:val="both"/>
            </w:pPr>
            <w:r w:rsidRPr="00065363">
              <w:t>Основой проблемного обучения являются созданные на уроках различные проблемные ситуации, организация учащихся на их анализ, обучение учащихся решению проблем, формированию у школьников умения видеть и формулировать проблему.Поиск решений географических проблем позволяет выявить ряд противоречий, существующих в данной области знаний:</w:t>
            </w:r>
          </w:p>
          <w:p w:rsidR="00065363" w:rsidRPr="00065363" w:rsidRDefault="00F7245A" w:rsidP="00065363">
            <w:pPr>
              <w:jc w:val="both"/>
            </w:pPr>
            <w:r>
              <w:t>-</w:t>
            </w:r>
            <w:r w:rsidR="00065363" w:rsidRPr="00065363">
              <w:t>между традиционным репродуктивным обучением и необходимостью проблемно исследовательского подхода к изучению географии как науки о причинно-следственных связях.</w:t>
            </w:r>
          </w:p>
          <w:p w:rsidR="00065363" w:rsidRPr="00065363" w:rsidRDefault="00F7245A" w:rsidP="00065363">
            <w:pPr>
              <w:jc w:val="both"/>
            </w:pPr>
            <w:r>
              <w:t>-</w:t>
            </w:r>
            <w:r w:rsidR="00065363" w:rsidRPr="00065363">
              <w:t>между недостаточным уровнем географической грамотности отдельных обучающихся второй и третьей ступени и требованиями к её повышению образовательной программы по географии.</w:t>
            </w:r>
          </w:p>
          <w:p w:rsidR="000B3BD3" w:rsidRPr="00065363" w:rsidRDefault="000B3BD3" w:rsidP="0027716B">
            <w:pPr>
              <w:jc w:val="both"/>
            </w:pPr>
          </w:p>
        </w:tc>
      </w:tr>
      <w:tr w:rsidR="000B3BD3" w:rsidTr="0027716B">
        <w:trPr>
          <w:trHeight w:val="274"/>
          <w:tblCellSpacing w:w="0" w:type="dxa"/>
          <w:jc w:val="center"/>
        </w:trPr>
        <w:tc>
          <w:tcPr>
            <w:tcW w:w="949" w:type="pct"/>
            <w:tcBorders>
              <w:top w:val="single" w:sz="4" w:space="0" w:color="auto"/>
              <w:left w:val="single" w:sz="4" w:space="0" w:color="auto"/>
              <w:bottom w:val="single" w:sz="4" w:space="0" w:color="auto"/>
              <w:right w:val="single" w:sz="4" w:space="0" w:color="auto"/>
            </w:tcBorders>
            <w:hideMark/>
          </w:tcPr>
          <w:p w:rsidR="000B3BD3" w:rsidRDefault="000B3BD3" w:rsidP="0027716B">
            <w:pPr>
              <w:jc w:val="both"/>
            </w:pPr>
            <w:r>
              <w:t>Новизна</w:t>
            </w:r>
          </w:p>
        </w:tc>
        <w:tc>
          <w:tcPr>
            <w:tcW w:w="4051" w:type="pct"/>
            <w:tcBorders>
              <w:top w:val="single" w:sz="4" w:space="0" w:color="auto"/>
              <w:left w:val="single" w:sz="4" w:space="0" w:color="auto"/>
              <w:bottom w:val="single" w:sz="4" w:space="0" w:color="auto"/>
              <w:right w:val="single" w:sz="4" w:space="0" w:color="auto"/>
            </w:tcBorders>
          </w:tcPr>
          <w:p w:rsidR="000B3BD3" w:rsidRDefault="00065363" w:rsidP="000E5C0B">
            <w:pPr>
              <w:jc w:val="both"/>
            </w:pPr>
            <w:r w:rsidRPr="00065363">
              <w:t xml:space="preserve">Одним из важнейших элементов нового педагогического мышления, нового взгляда на урок и весь учебный процесс является изменение взгляда на ученика на </w:t>
            </w:r>
            <w:r w:rsidRPr="00065363">
              <w:lastRenderedPageBreak/>
              <w:t xml:space="preserve">субъект воспитания и обучения. Личность ученика ставится в центр учебного процесса, что требует переосмысления целей и задач урока опять же с позиции </w:t>
            </w:r>
            <w:r w:rsidR="000E5C0B">
              <w:t xml:space="preserve">ученика. </w:t>
            </w:r>
            <w:r w:rsidRPr="00065363">
              <w:t>Всё чаще возникает необходимость ставить ученика в позицию исследователя, учить его наблюдать и анализировать окружающие явления и события, уметь их обосновывать, пробуждать у него интерес к ещё нерешённым задачам, которые ему придётся решать в будущем</w:t>
            </w:r>
            <w:r>
              <w:rPr>
                <w:sz w:val="28"/>
                <w:szCs w:val="28"/>
              </w:rPr>
              <w:t>.</w:t>
            </w:r>
          </w:p>
        </w:tc>
      </w:tr>
      <w:tr w:rsidR="000B3BD3" w:rsidTr="0027716B">
        <w:trPr>
          <w:tblCellSpacing w:w="0" w:type="dxa"/>
          <w:jc w:val="center"/>
        </w:trPr>
        <w:tc>
          <w:tcPr>
            <w:tcW w:w="949" w:type="pct"/>
            <w:tcBorders>
              <w:top w:val="single" w:sz="4" w:space="0" w:color="auto"/>
              <w:left w:val="single" w:sz="4" w:space="0" w:color="auto"/>
              <w:bottom w:val="single" w:sz="4" w:space="0" w:color="auto"/>
              <w:right w:val="single" w:sz="4" w:space="0" w:color="auto"/>
            </w:tcBorders>
            <w:hideMark/>
          </w:tcPr>
          <w:p w:rsidR="000B3BD3" w:rsidRDefault="000B3BD3" w:rsidP="0027716B">
            <w:pPr>
              <w:jc w:val="both"/>
            </w:pPr>
            <w:r>
              <w:lastRenderedPageBreak/>
              <w:t>Ожидания</w:t>
            </w:r>
          </w:p>
        </w:tc>
        <w:tc>
          <w:tcPr>
            <w:tcW w:w="4051" w:type="pct"/>
            <w:tcBorders>
              <w:top w:val="single" w:sz="4" w:space="0" w:color="auto"/>
              <w:left w:val="single" w:sz="4" w:space="0" w:color="auto"/>
              <w:bottom w:val="single" w:sz="4" w:space="0" w:color="auto"/>
              <w:right w:val="single" w:sz="4" w:space="0" w:color="auto"/>
            </w:tcBorders>
          </w:tcPr>
          <w:p w:rsidR="007744CC" w:rsidRPr="007744CC" w:rsidRDefault="007744CC" w:rsidP="007744CC">
            <w:pPr>
              <w:jc w:val="both"/>
            </w:pPr>
            <w:r w:rsidRPr="007744CC">
              <w:t>постепенное овладение приёмами проблемного обучения ведёт к формированию  умения решать проблемы.</w:t>
            </w:r>
          </w:p>
          <w:p w:rsidR="000B3BD3" w:rsidRPr="006E383F" w:rsidRDefault="000B3BD3" w:rsidP="0027716B">
            <w:pPr>
              <w:jc w:val="both"/>
              <w:rPr>
                <w:color w:val="auto"/>
              </w:rPr>
            </w:pPr>
          </w:p>
        </w:tc>
      </w:tr>
      <w:tr w:rsidR="000B3BD3" w:rsidTr="0027716B">
        <w:trPr>
          <w:tblCellSpacing w:w="0" w:type="dxa"/>
          <w:jc w:val="center"/>
        </w:trPr>
        <w:tc>
          <w:tcPr>
            <w:tcW w:w="949" w:type="pct"/>
            <w:tcBorders>
              <w:top w:val="single" w:sz="4" w:space="0" w:color="auto"/>
              <w:left w:val="single" w:sz="4" w:space="0" w:color="auto"/>
              <w:bottom w:val="single" w:sz="4" w:space="0" w:color="auto"/>
              <w:right w:val="single" w:sz="4" w:space="0" w:color="auto"/>
            </w:tcBorders>
            <w:hideMark/>
          </w:tcPr>
          <w:p w:rsidR="000B3BD3" w:rsidRDefault="000B3BD3" w:rsidP="0027716B">
            <w:r>
              <w:t>Затруднения в реализации, риски</w:t>
            </w:r>
          </w:p>
        </w:tc>
        <w:tc>
          <w:tcPr>
            <w:tcW w:w="4051" w:type="pct"/>
            <w:tcBorders>
              <w:top w:val="single" w:sz="4" w:space="0" w:color="auto"/>
              <w:left w:val="single" w:sz="4" w:space="0" w:color="auto"/>
              <w:bottom w:val="single" w:sz="4" w:space="0" w:color="auto"/>
              <w:right w:val="single" w:sz="4" w:space="0" w:color="auto"/>
            </w:tcBorders>
          </w:tcPr>
          <w:p w:rsidR="00CA4A87" w:rsidRPr="00CA4A87" w:rsidRDefault="00CA4A87" w:rsidP="00CA4A87">
            <w:pPr>
              <w:pStyle w:val="a5"/>
              <w:rPr>
                <w:color w:val="auto"/>
              </w:rPr>
            </w:pPr>
            <w:r>
              <w:t>Технология проблемного</w:t>
            </w:r>
            <w:r>
              <w:rPr>
                <w:color w:val="auto"/>
              </w:rPr>
              <w:t xml:space="preserve"> </w:t>
            </w:r>
            <w:r>
              <w:t>обучения требует большой затраты времени на</w:t>
            </w:r>
          </w:p>
          <w:p w:rsidR="00CA4A87" w:rsidRDefault="00CA4A87" w:rsidP="00CA4A87">
            <w:pPr>
              <w:pStyle w:val="a5"/>
            </w:pPr>
            <w:r>
              <w:t xml:space="preserve">достижение запланированного результата, требует от учителя большой концентрации для управления </w:t>
            </w:r>
          </w:p>
          <w:p w:rsidR="00CA4A87" w:rsidRDefault="00CA4A87" w:rsidP="00CA4A87">
            <w:pPr>
              <w:pStyle w:val="a5"/>
            </w:pPr>
            <w:r>
              <w:t>познавательной деятельностью учащихся.</w:t>
            </w:r>
          </w:p>
          <w:p w:rsidR="000B3BD3" w:rsidRDefault="000B3BD3" w:rsidP="0027716B">
            <w:pPr>
              <w:jc w:val="both"/>
            </w:pP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27716B">
            <w:pPr>
              <w:ind w:left="360"/>
              <w:rPr>
                <w:b/>
                <w:bCs/>
              </w:rPr>
            </w:pPr>
            <w:r>
              <w:rPr>
                <w:b/>
                <w:bCs/>
              </w:rPr>
              <w:t xml:space="preserve">5. Условия реализации изменений </w:t>
            </w:r>
          </w:p>
          <w:p w:rsidR="006E4995" w:rsidRPr="006E4995" w:rsidRDefault="006E4995" w:rsidP="006E4995">
            <w:pPr>
              <w:pStyle w:val="a6"/>
              <w:spacing w:line="195" w:lineRule="atLeast"/>
              <w:jc w:val="both"/>
              <w:rPr>
                <w:rFonts w:ascii="Times New Roman CYR" w:hAnsi="Times New Roman CYR" w:cs="Times New Roman CYR"/>
                <w:color w:val="000000"/>
              </w:rPr>
            </w:pPr>
            <w:r w:rsidRPr="006E4995">
              <w:rPr>
                <w:rFonts w:ascii="Times New Roman CYR" w:hAnsi="Times New Roman CYR" w:cs="Times New Roman CYR"/>
                <w:color w:val="000000"/>
              </w:rPr>
              <w:t xml:space="preserve">Суть активизации учения школьника посредством проблемного обучения </w:t>
            </w:r>
            <w:proofErr w:type="gramStart"/>
            <w:r w:rsidRPr="006E4995">
              <w:rPr>
                <w:rFonts w:ascii="Times New Roman CYR" w:hAnsi="Times New Roman CYR" w:cs="Times New Roman CYR"/>
                <w:color w:val="000000"/>
              </w:rPr>
              <w:t>заключается  в</w:t>
            </w:r>
            <w:proofErr w:type="gramEnd"/>
            <w:r w:rsidRPr="006E4995">
              <w:rPr>
                <w:rStyle w:val="apple-converted-space"/>
                <w:rFonts w:ascii="Times New Roman CYR" w:hAnsi="Times New Roman CYR" w:cs="Times New Roman CYR"/>
                <w:color w:val="000000"/>
              </w:rPr>
              <w:t> </w:t>
            </w:r>
            <w:r w:rsidRPr="006E4995">
              <w:rPr>
                <w:rFonts w:ascii="Times New Roman CYR" w:hAnsi="Times New Roman CYR" w:cs="Times New Roman CYR"/>
                <w:iCs/>
                <w:color w:val="000000"/>
              </w:rPr>
              <w:t>активизации его мышления путем создания проблемных ситуаций, в формировании познавательного интереса и моделировании умственных процессов</w:t>
            </w:r>
            <w:r w:rsidRPr="006E4995">
              <w:rPr>
                <w:rFonts w:ascii="Times New Roman CYR" w:hAnsi="Times New Roman CYR" w:cs="Times New Roman CYR"/>
                <w:color w:val="000000"/>
              </w:rPr>
              <w:t>, адекватных подлинному творчеству. При этом вырабатываются навыки поискового исследовательского подхода к решению теоретических или практических проблем.</w:t>
            </w:r>
          </w:p>
          <w:p w:rsidR="000B3BD3" w:rsidRPr="0079133F" w:rsidRDefault="000B3BD3" w:rsidP="0027716B">
            <w:pPr>
              <w:rPr>
                <w:b/>
                <w:bCs/>
              </w:rPr>
            </w:pP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Pr="00FA24E0" w:rsidRDefault="000B3BD3" w:rsidP="000B3BD3">
            <w:pPr>
              <w:numPr>
                <w:ilvl w:val="0"/>
                <w:numId w:val="1"/>
              </w:numPr>
              <w:jc w:val="both"/>
              <w:rPr>
                <w:b/>
                <w:bCs/>
                <w:color w:val="auto"/>
              </w:rPr>
            </w:pPr>
            <w:r w:rsidRPr="00FA24E0">
              <w:rPr>
                <w:b/>
                <w:bCs/>
                <w:color w:val="auto"/>
              </w:rPr>
              <w:t xml:space="preserve">Результат изменений </w:t>
            </w:r>
          </w:p>
          <w:p w:rsidR="00FA24E0" w:rsidRPr="00FA24E0" w:rsidRDefault="00FA24E0" w:rsidP="00FA24E0">
            <w:pPr>
              <w:jc w:val="both"/>
              <w:rPr>
                <w:color w:val="auto"/>
              </w:rPr>
            </w:pPr>
          </w:p>
          <w:p w:rsidR="00FA24E0" w:rsidRPr="009E7B08" w:rsidRDefault="00FA24E0" w:rsidP="00FA24E0">
            <w:pPr>
              <w:ind w:left="720"/>
              <w:jc w:val="both"/>
              <w:rPr>
                <w:b/>
                <w:bCs/>
                <w:color w:val="FF0000"/>
              </w:rPr>
            </w:pPr>
          </w:p>
          <w:p w:rsidR="000B3BD3" w:rsidRPr="00FA24E0" w:rsidRDefault="00FA24E0" w:rsidP="00FA24E0">
            <w:pPr>
              <w:jc w:val="both"/>
              <w:rPr>
                <w:color w:val="auto"/>
              </w:rPr>
            </w:pPr>
            <w:r w:rsidRPr="00FA24E0">
              <w:rPr>
                <w:color w:val="auto"/>
              </w:rPr>
              <w:t xml:space="preserve">1.На </w:t>
            </w:r>
            <w:r w:rsidR="000B3BD3" w:rsidRPr="00FA24E0">
              <w:rPr>
                <w:color w:val="auto"/>
              </w:rPr>
              <w:t xml:space="preserve"> уроках учащиеся проявляют активность, становятся более открытыми, задают вопросы, пытаются сами провести связь между изучаемым материалом и жизнью, учатся слушать других, принимать чужую позицию, аргументировать свою точку зрения.</w:t>
            </w:r>
          </w:p>
          <w:p w:rsidR="00FA24E0" w:rsidRPr="00FA24E0" w:rsidRDefault="009D7FB1" w:rsidP="00FA24E0">
            <w:pPr>
              <w:jc w:val="both"/>
              <w:rPr>
                <w:color w:val="auto"/>
              </w:rPr>
            </w:pPr>
            <w:proofErr w:type="gramStart"/>
            <w:r>
              <w:rPr>
                <w:color w:val="auto"/>
              </w:rPr>
              <w:t>2.</w:t>
            </w:r>
            <w:r w:rsidR="00FA24E0" w:rsidRPr="00FA24E0">
              <w:rPr>
                <w:color w:val="auto"/>
              </w:rPr>
              <w:t>.Качество</w:t>
            </w:r>
            <w:proofErr w:type="gramEnd"/>
            <w:r w:rsidR="00FA24E0" w:rsidRPr="00FA24E0">
              <w:rPr>
                <w:color w:val="auto"/>
              </w:rPr>
              <w:t xml:space="preserve"> подготовки обучающиеся подтверждают на олимпиадах и конкурсах  разного уровня. Учащиеся являются призёрами:</w:t>
            </w:r>
          </w:p>
          <w:p w:rsidR="00FA24E0" w:rsidRPr="00FA24E0" w:rsidRDefault="00FA24E0" w:rsidP="00FA24E0">
            <w:pPr>
              <w:jc w:val="both"/>
              <w:rPr>
                <w:color w:val="auto"/>
              </w:rPr>
            </w:pPr>
            <w:r w:rsidRPr="00FA24E0">
              <w:rPr>
                <w:color w:val="auto"/>
              </w:rPr>
              <w:t>муниципального этапа всероссийской олимпиады школьников по географии – 1 призёр, международной игры по естествознанию «</w:t>
            </w:r>
            <w:proofErr w:type="spellStart"/>
            <w:r w:rsidRPr="00FA24E0">
              <w:rPr>
                <w:color w:val="auto"/>
              </w:rPr>
              <w:t>Гелиантус</w:t>
            </w:r>
            <w:proofErr w:type="spellEnd"/>
            <w:r w:rsidRPr="00FA24E0">
              <w:rPr>
                <w:color w:val="auto"/>
              </w:rPr>
              <w:t>» -3 место в районе,</w:t>
            </w:r>
            <w:r w:rsidRPr="00FA24E0">
              <w:rPr>
                <w:b/>
                <w:color w:val="auto"/>
                <w:sz w:val="28"/>
                <w:szCs w:val="28"/>
              </w:rPr>
              <w:t xml:space="preserve"> </w:t>
            </w:r>
            <w:r w:rsidRPr="00FA24E0">
              <w:rPr>
                <w:color w:val="auto"/>
              </w:rPr>
              <w:t xml:space="preserve">всероссийской викторины «Животные на войне» - 1 призёр </w:t>
            </w:r>
            <w:r w:rsidR="005C70B7">
              <w:rPr>
                <w:color w:val="auto"/>
              </w:rPr>
              <w:t xml:space="preserve">, </w:t>
            </w:r>
            <w:r w:rsidRPr="00FA24E0">
              <w:rPr>
                <w:color w:val="auto"/>
              </w:rPr>
              <w:t>областного конкурса «Вятская шкатулка» - 1призёр</w:t>
            </w:r>
            <w:bookmarkStart w:id="0" w:name="_GoBack"/>
            <w:bookmarkEnd w:id="0"/>
            <w:r w:rsidRPr="00FA24E0">
              <w:rPr>
                <w:color w:val="auto"/>
              </w:rPr>
              <w:t>,</w:t>
            </w:r>
            <w:r w:rsidRPr="00FA24E0">
              <w:rPr>
                <w:b/>
                <w:color w:val="auto"/>
                <w:sz w:val="28"/>
                <w:szCs w:val="28"/>
              </w:rPr>
              <w:t xml:space="preserve"> </w:t>
            </w:r>
            <w:r w:rsidRPr="00FA24E0">
              <w:rPr>
                <w:color w:val="auto"/>
              </w:rPr>
              <w:t>международного природоведческого конкурса «</w:t>
            </w:r>
            <w:proofErr w:type="spellStart"/>
            <w:r w:rsidRPr="00FA24E0">
              <w:rPr>
                <w:color w:val="auto"/>
              </w:rPr>
              <w:t>Гелиантус</w:t>
            </w:r>
            <w:proofErr w:type="spellEnd"/>
            <w:r w:rsidRPr="00FA24E0">
              <w:rPr>
                <w:color w:val="auto"/>
              </w:rPr>
              <w:t>» - 1 призёр, всероссийского конкурса «Мир вокруг нас. Птицы» - 1 призёр, областного конкурса детского творчества «Образы Земли» номинация фотоработы  - 1 призёр, областного конкурса «Подрост» («За сохранение и бережное отношение к лесным богатствам России») номинация «Лес в творчестве юных» за литературное творчество – 1 призёр,</w:t>
            </w:r>
            <w:r w:rsidRPr="00FA24E0">
              <w:rPr>
                <w:b/>
                <w:color w:val="auto"/>
                <w:sz w:val="28"/>
                <w:szCs w:val="28"/>
              </w:rPr>
              <w:t xml:space="preserve"> </w:t>
            </w:r>
            <w:r w:rsidRPr="00FA24E0">
              <w:rPr>
                <w:color w:val="auto"/>
              </w:rPr>
              <w:t>окружного конкурса буклетов «Книга, которая…» - 1 призёр</w:t>
            </w:r>
            <w:r w:rsidRPr="00FA24E0">
              <w:rPr>
                <w:b/>
                <w:color w:val="auto"/>
                <w:sz w:val="28"/>
                <w:szCs w:val="28"/>
              </w:rPr>
              <w:t xml:space="preserve"> </w:t>
            </w:r>
            <w:r w:rsidR="005C70B7">
              <w:rPr>
                <w:b/>
                <w:color w:val="auto"/>
                <w:sz w:val="28"/>
                <w:szCs w:val="28"/>
              </w:rPr>
              <w:t>.</w:t>
            </w:r>
          </w:p>
          <w:p w:rsidR="00FA24E0" w:rsidRDefault="00FA24E0" w:rsidP="00FA24E0">
            <w:pPr>
              <w:ind w:left="720"/>
              <w:jc w:val="both"/>
              <w:rPr>
                <w:color w:val="FF0000"/>
              </w:rPr>
            </w:pPr>
          </w:p>
          <w:p w:rsidR="000B3BD3" w:rsidRPr="009E7B08" w:rsidRDefault="000B3BD3" w:rsidP="00FA24E0">
            <w:pPr>
              <w:ind w:left="720"/>
              <w:jc w:val="both"/>
              <w:rPr>
                <w:color w:val="FF0000"/>
              </w:rPr>
            </w:pP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tcPr>
          <w:p w:rsidR="000B3BD3" w:rsidRPr="009E7B08" w:rsidRDefault="000B3BD3" w:rsidP="0027716B">
            <w:pPr>
              <w:jc w:val="both"/>
              <w:rPr>
                <w:b/>
                <w:bCs/>
                <w:color w:val="FF0000"/>
              </w:rPr>
            </w:pPr>
            <w:r w:rsidRPr="009E7B08">
              <w:rPr>
                <w:b/>
                <w:bCs/>
                <w:color w:val="FF0000"/>
              </w:rPr>
              <w:t xml:space="preserve">7. Публикации </w:t>
            </w:r>
          </w:p>
          <w:p w:rsidR="000B3BD3" w:rsidRPr="009E7B08" w:rsidRDefault="000B3BD3" w:rsidP="00FA24E0">
            <w:pPr>
              <w:ind w:left="33" w:right="50"/>
              <w:jc w:val="both"/>
              <w:rPr>
                <w:color w:val="FF0000"/>
              </w:rPr>
            </w:pPr>
          </w:p>
        </w:tc>
      </w:tr>
      <w:tr w:rsidR="000B3BD3" w:rsidTr="0027716B">
        <w:trPr>
          <w:trHeight w:val="290"/>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Default="000B3BD3" w:rsidP="0027716B">
            <w:pPr>
              <w:rPr>
                <w:b/>
                <w:bCs/>
              </w:rPr>
            </w:pPr>
            <w:r>
              <w:rPr>
                <w:b/>
                <w:bCs/>
              </w:rPr>
              <w:t xml:space="preserve">8. Описание инновационного опыта учителя </w:t>
            </w:r>
          </w:p>
          <w:p w:rsidR="007744CC" w:rsidRPr="007744CC" w:rsidRDefault="007744CC" w:rsidP="007744CC">
            <w:pPr>
              <w:jc w:val="both"/>
            </w:pPr>
            <w:r w:rsidRPr="007744CC">
              <w:t>Сущность проблемного обучения составляют два понятия «проблемная ситуация» и «проблема». В педагогике проблемный подход в обучении определяется на основе  противоречия между знанием и незнанием и вызывает у него потребность в активном восприятии и осмыслении нового материала. В классификации методов обучения он выделяется как «активизирующий познавательную деятельность учащегося и формирующий у него познавательный интерес».</w:t>
            </w:r>
          </w:p>
          <w:p w:rsidR="007744CC" w:rsidRPr="007744CC" w:rsidRDefault="007744CC" w:rsidP="007744CC">
            <w:pPr>
              <w:jc w:val="both"/>
              <w:rPr>
                <w:b/>
                <w:u w:val="single"/>
              </w:rPr>
            </w:pPr>
            <w:r w:rsidRPr="007744CC">
              <w:rPr>
                <w:b/>
                <w:u w:val="single"/>
              </w:rPr>
              <w:t>В проблемном обучении выделяют четыре типа уроков</w:t>
            </w:r>
            <w:r>
              <w:rPr>
                <w:b/>
                <w:u w:val="single"/>
              </w:rPr>
              <w:t>:</w:t>
            </w:r>
          </w:p>
          <w:p w:rsidR="007744CC" w:rsidRDefault="007744CC" w:rsidP="007744CC">
            <w:pPr>
              <w:jc w:val="both"/>
            </w:pPr>
            <w:r w:rsidRPr="007744CC">
              <w:t xml:space="preserve">проблемное изложение, эвристическая беседа, частично-поисковый и исследовательский. </w:t>
            </w:r>
          </w:p>
          <w:p w:rsidR="007744CC" w:rsidRPr="007744CC" w:rsidRDefault="007744CC" w:rsidP="007744CC">
            <w:pPr>
              <w:jc w:val="both"/>
              <w:rPr>
                <w:b/>
                <w:u w:val="single"/>
              </w:rPr>
            </w:pPr>
            <w:r w:rsidRPr="007744CC">
              <w:rPr>
                <w:b/>
                <w:u w:val="single"/>
              </w:rPr>
              <w:t>Основные отличия их от традиционных:</w:t>
            </w:r>
          </w:p>
          <w:p w:rsidR="007744CC" w:rsidRPr="007744CC" w:rsidRDefault="007744CC" w:rsidP="007744CC">
            <w:pPr>
              <w:widowControl/>
              <w:numPr>
                <w:ilvl w:val="0"/>
                <w:numId w:val="10"/>
              </w:numPr>
              <w:autoSpaceDE/>
              <w:autoSpaceDN/>
              <w:adjustRightInd/>
              <w:jc w:val="both"/>
            </w:pPr>
            <w:r w:rsidRPr="007744CC">
              <w:t>Обязательное наличие проблемной ситуации;</w:t>
            </w:r>
          </w:p>
          <w:p w:rsidR="007744CC" w:rsidRPr="007744CC" w:rsidRDefault="007744CC" w:rsidP="007744CC">
            <w:pPr>
              <w:widowControl/>
              <w:numPr>
                <w:ilvl w:val="0"/>
                <w:numId w:val="10"/>
              </w:numPr>
              <w:autoSpaceDE/>
              <w:autoSpaceDN/>
              <w:adjustRightInd/>
              <w:jc w:val="both"/>
            </w:pPr>
            <w:r w:rsidRPr="007744CC">
              <w:t>Максимальная для данного типа урока степень самостоятельности учащихся;</w:t>
            </w:r>
          </w:p>
          <w:p w:rsidR="007744CC" w:rsidRPr="007744CC" w:rsidRDefault="007744CC" w:rsidP="007744CC">
            <w:pPr>
              <w:widowControl/>
              <w:numPr>
                <w:ilvl w:val="0"/>
                <w:numId w:val="10"/>
              </w:numPr>
              <w:autoSpaceDE/>
              <w:autoSpaceDN/>
              <w:adjustRightInd/>
              <w:jc w:val="both"/>
            </w:pPr>
            <w:r w:rsidRPr="007744CC">
              <w:t>Заинтересованность учащихся в поставленной проблеме;</w:t>
            </w:r>
          </w:p>
          <w:p w:rsidR="007744CC" w:rsidRPr="007744CC" w:rsidRDefault="007744CC" w:rsidP="007744CC">
            <w:pPr>
              <w:jc w:val="both"/>
              <w:rPr>
                <w:b/>
                <w:u w:val="single"/>
              </w:rPr>
            </w:pPr>
            <w:r w:rsidRPr="007744CC">
              <w:rPr>
                <w:b/>
                <w:u w:val="single"/>
              </w:rPr>
              <w:lastRenderedPageBreak/>
              <w:t xml:space="preserve">При решении проблемы учащиеся пользуются такими </w:t>
            </w:r>
            <w:r w:rsidRPr="003A194E">
              <w:rPr>
                <w:b/>
                <w:i/>
                <w:u w:val="single"/>
              </w:rPr>
              <w:t>приёмами работы:</w:t>
            </w:r>
          </w:p>
          <w:p w:rsidR="007744CC" w:rsidRPr="007744CC" w:rsidRDefault="007744CC" w:rsidP="007744CC">
            <w:pPr>
              <w:jc w:val="both"/>
            </w:pPr>
            <w:r w:rsidRPr="007744CC">
              <w:t>- нахождение разрыва в связях;</w:t>
            </w:r>
          </w:p>
          <w:p w:rsidR="007744CC" w:rsidRPr="007744CC" w:rsidRDefault="007744CC" w:rsidP="007744CC">
            <w:pPr>
              <w:jc w:val="both"/>
            </w:pPr>
            <w:r w:rsidRPr="007744CC">
              <w:t>- выдвижение гипотезы;</w:t>
            </w:r>
          </w:p>
          <w:p w:rsidR="007744CC" w:rsidRPr="007744CC" w:rsidRDefault="007744CC" w:rsidP="007744CC">
            <w:pPr>
              <w:jc w:val="both"/>
            </w:pPr>
            <w:r w:rsidRPr="007744CC">
              <w:t xml:space="preserve">- </w:t>
            </w:r>
            <w:proofErr w:type="spellStart"/>
            <w:r w:rsidRPr="007744CC">
              <w:t>переформулировка</w:t>
            </w:r>
            <w:proofErr w:type="spellEnd"/>
            <w:r w:rsidRPr="007744CC">
              <w:t xml:space="preserve"> требований вопроса;</w:t>
            </w:r>
          </w:p>
          <w:p w:rsidR="007744CC" w:rsidRPr="007744CC" w:rsidRDefault="007744CC" w:rsidP="007744CC">
            <w:pPr>
              <w:jc w:val="both"/>
            </w:pPr>
            <w:r w:rsidRPr="007744CC">
              <w:t>- применение общего положения, гипотезы к отдельным примерам;</w:t>
            </w:r>
          </w:p>
          <w:p w:rsidR="007744CC" w:rsidRPr="007744CC" w:rsidRDefault="007744CC" w:rsidP="007744CC">
            <w:pPr>
              <w:jc w:val="both"/>
            </w:pPr>
            <w:r w:rsidRPr="007744CC">
              <w:t>- установление комплекса причинно-следственных связей.</w:t>
            </w:r>
          </w:p>
          <w:p w:rsidR="003A194E" w:rsidRDefault="003A194E" w:rsidP="007744CC">
            <w:pPr>
              <w:jc w:val="both"/>
            </w:pPr>
          </w:p>
          <w:p w:rsidR="003A194E" w:rsidRDefault="003A194E" w:rsidP="007744CC">
            <w:pPr>
              <w:jc w:val="both"/>
            </w:pPr>
          </w:p>
          <w:p w:rsidR="003A194E" w:rsidRPr="00855777" w:rsidRDefault="003A194E" w:rsidP="007744CC">
            <w:pPr>
              <w:jc w:val="both"/>
              <w:rPr>
                <w:b/>
                <w:u w:val="single"/>
              </w:rPr>
            </w:pPr>
            <w:r w:rsidRPr="00855777">
              <w:rPr>
                <w:b/>
                <w:u w:val="single"/>
              </w:rPr>
              <w:t>Алгоритм выполнения задания на основе проблемного обучения</w:t>
            </w:r>
            <w:r w:rsidR="00855777" w:rsidRPr="00855777">
              <w:rPr>
                <w:b/>
                <w:u w:val="single"/>
              </w:rPr>
              <w:t>:</w:t>
            </w:r>
          </w:p>
          <w:p w:rsidR="007744CC" w:rsidRPr="00855777" w:rsidRDefault="007744CC" w:rsidP="007744CC">
            <w:pPr>
              <w:jc w:val="both"/>
            </w:pPr>
            <w:r w:rsidRPr="00855777">
              <w:t>1 этап.</w:t>
            </w:r>
            <w:r w:rsidR="00855777" w:rsidRPr="00855777">
              <w:t xml:space="preserve">  </w:t>
            </w:r>
            <w:r w:rsidRPr="00855777">
              <w:t>Осознание проблемы.</w:t>
            </w:r>
          </w:p>
          <w:p w:rsidR="007744CC" w:rsidRPr="00855777" w:rsidRDefault="007744CC" w:rsidP="007744CC">
            <w:pPr>
              <w:jc w:val="both"/>
            </w:pPr>
            <w:r w:rsidRPr="00855777">
              <w:t>2 этап.  Формулирование гипотезы.</w:t>
            </w:r>
          </w:p>
          <w:p w:rsidR="007744CC" w:rsidRPr="00855777" w:rsidRDefault="00855777" w:rsidP="007744CC">
            <w:pPr>
              <w:jc w:val="both"/>
            </w:pPr>
            <w:r w:rsidRPr="00855777">
              <w:t xml:space="preserve">3 этап.  </w:t>
            </w:r>
            <w:r w:rsidR="007744CC" w:rsidRPr="00855777">
              <w:t>Доказательство гипотезы.</w:t>
            </w:r>
          </w:p>
          <w:p w:rsidR="007744CC" w:rsidRDefault="007744CC" w:rsidP="007744CC">
            <w:pPr>
              <w:jc w:val="both"/>
            </w:pPr>
            <w:r w:rsidRPr="00855777">
              <w:t>4 этап.  Общий вывод.</w:t>
            </w:r>
          </w:p>
          <w:p w:rsidR="00855777" w:rsidRPr="00855777" w:rsidRDefault="00855777" w:rsidP="007744CC">
            <w:pPr>
              <w:jc w:val="both"/>
            </w:pPr>
          </w:p>
          <w:p w:rsidR="00855777" w:rsidRPr="00855777" w:rsidRDefault="00855777" w:rsidP="00855777">
            <w:pPr>
              <w:pStyle w:val="a5"/>
              <w:rPr>
                <w:rFonts w:eastAsiaTheme="minorHAnsi"/>
                <w:b/>
                <w:u w:val="single"/>
                <w:lang w:eastAsia="en-US"/>
              </w:rPr>
            </w:pPr>
            <w:r w:rsidRPr="00855777">
              <w:rPr>
                <w:rFonts w:eastAsiaTheme="minorHAnsi"/>
                <w:b/>
                <w:u w:val="single"/>
                <w:lang w:eastAsia="en-US"/>
              </w:rPr>
              <w:t>В обучении географии используется несколько видов пр</w:t>
            </w:r>
            <w:r>
              <w:rPr>
                <w:rFonts w:eastAsiaTheme="minorHAnsi"/>
                <w:b/>
                <w:u w:val="single"/>
                <w:lang w:eastAsia="en-US"/>
              </w:rPr>
              <w:t>облемных или творческих заданий:</w:t>
            </w:r>
          </w:p>
          <w:p w:rsidR="00855777" w:rsidRPr="00855777" w:rsidRDefault="00855777" w:rsidP="00855777">
            <w:pPr>
              <w:pStyle w:val="a5"/>
              <w:numPr>
                <w:ilvl w:val="0"/>
                <w:numId w:val="11"/>
              </w:numPr>
              <w:rPr>
                <w:rFonts w:eastAsiaTheme="minorHAnsi"/>
                <w:lang w:eastAsia="en-US"/>
              </w:rPr>
            </w:pPr>
            <w:r w:rsidRPr="00855777">
              <w:rPr>
                <w:rFonts w:eastAsiaTheme="minorHAnsi"/>
                <w:lang w:eastAsia="en-US"/>
              </w:rPr>
              <w:t>Задания, проблемный характер которых обусловлен разрывом между ранее усвоенными знаниями и требованием задачи (или вопроса).</w:t>
            </w:r>
          </w:p>
          <w:p w:rsidR="00855777" w:rsidRPr="00855777" w:rsidRDefault="00855777" w:rsidP="00855777">
            <w:pPr>
              <w:pStyle w:val="a5"/>
              <w:numPr>
                <w:ilvl w:val="0"/>
                <w:numId w:val="11"/>
              </w:numPr>
              <w:rPr>
                <w:rFonts w:eastAsiaTheme="minorHAnsi"/>
                <w:lang w:eastAsia="en-US"/>
              </w:rPr>
            </w:pPr>
            <w:r w:rsidRPr="00855777">
              <w:rPr>
                <w:rFonts w:eastAsiaTheme="minorHAnsi"/>
                <w:lang w:eastAsia="en-US"/>
              </w:rPr>
              <w:t>Задания на установление многозначных причинно-следственных связей. Особенности объектов и процессов, изучаемых географией обычно обусловлены комплексом причин и порождают комплекс следствий. Поэтому этот вид заданий наиболее широко распространен в обучении.</w:t>
            </w:r>
          </w:p>
          <w:p w:rsidR="00855777" w:rsidRPr="00855777" w:rsidRDefault="00855777" w:rsidP="00855777">
            <w:pPr>
              <w:pStyle w:val="a5"/>
              <w:numPr>
                <w:ilvl w:val="0"/>
                <w:numId w:val="11"/>
              </w:numPr>
              <w:rPr>
                <w:rFonts w:eastAsiaTheme="minorHAnsi"/>
                <w:lang w:eastAsia="en-US"/>
              </w:rPr>
            </w:pPr>
            <w:r w:rsidRPr="00855777">
              <w:rPr>
                <w:rFonts w:eastAsiaTheme="minorHAnsi"/>
                <w:lang w:eastAsia="en-US"/>
              </w:rPr>
              <w:t>Задания, требующие понима</w:t>
            </w:r>
            <w:r>
              <w:rPr>
                <w:rFonts w:eastAsiaTheme="minorHAnsi"/>
                <w:lang w:eastAsia="en-US"/>
              </w:rPr>
              <w:t>ния диалектических противоречий, у</w:t>
            </w:r>
            <w:r w:rsidRPr="00855777">
              <w:rPr>
                <w:rFonts w:eastAsiaTheme="minorHAnsi"/>
                <w:lang w:eastAsia="en-US"/>
              </w:rPr>
              <w:t>мение оперировать ими. В логике такие ситуации называются ситу</w:t>
            </w:r>
            <w:r w:rsidR="00E6096D">
              <w:rPr>
                <w:rFonts w:eastAsiaTheme="minorHAnsi"/>
                <w:lang w:eastAsia="en-US"/>
              </w:rPr>
              <w:t>ациями противоположных суждений</w:t>
            </w:r>
          </w:p>
          <w:p w:rsidR="00855777" w:rsidRPr="00855777" w:rsidRDefault="00305BCF" w:rsidP="00855777">
            <w:pPr>
              <w:pStyle w:val="a5"/>
              <w:numPr>
                <w:ilvl w:val="0"/>
                <w:numId w:val="11"/>
              </w:numPr>
              <w:rPr>
                <w:rFonts w:eastAsiaTheme="minorHAnsi"/>
                <w:lang w:eastAsia="en-US"/>
              </w:rPr>
            </w:pPr>
            <w:r>
              <w:rPr>
                <w:rFonts w:eastAsiaTheme="minorHAnsi"/>
                <w:lang w:eastAsia="en-US"/>
              </w:rPr>
              <w:t>З</w:t>
            </w:r>
            <w:r w:rsidR="00855777" w:rsidRPr="00855777">
              <w:rPr>
                <w:rFonts w:eastAsiaTheme="minorHAnsi"/>
                <w:lang w:eastAsia="en-US"/>
              </w:rPr>
              <w:t>адания, в основе которых лежит научная гипотеза</w:t>
            </w:r>
          </w:p>
          <w:p w:rsidR="00855777" w:rsidRPr="00855777" w:rsidRDefault="00305BCF" w:rsidP="00855777">
            <w:pPr>
              <w:pStyle w:val="a5"/>
              <w:numPr>
                <w:ilvl w:val="0"/>
                <w:numId w:val="11"/>
              </w:numPr>
              <w:rPr>
                <w:rFonts w:eastAsiaTheme="minorHAnsi"/>
                <w:lang w:eastAsia="en-US"/>
              </w:rPr>
            </w:pPr>
            <w:r>
              <w:rPr>
                <w:rFonts w:eastAsiaTheme="minorHAnsi"/>
                <w:lang w:eastAsia="en-US"/>
              </w:rPr>
              <w:t>Задания-парадоксы</w:t>
            </w:r>
          </w:p>
          <w:p w:rsidR="00855777" w:rsidRDefault="00305BCF" w:rsidP="00855777">
            <w:pPr>
              <w:widowControl/>
              <w:autoSpaceDE/>
              <w:autoSpaceDN/>
              <w:adjustRightInd/>
              <w:spacing w:after="160" w:line="259" w:lineRule="auto"/>
              <w:rPr>
                <w:b/>
                <w:u w:val="single"/>
              </w:rPr>
            </w:pPr>
            <w:r w:rsidRPr="00305BCF">
              <w:rPr>
                <w:b/>
                <w:u w:val="single"/>
              </w:rPr>
              <w:t>Алгоритм постановки проблемного вопроса</w:t>
            </w:r>
            <w:r>
              <w:rPr>
                <w:b/>
                <w:u w:val="single"/>
              </w:rPr>
              <w:t>:</w:t>
            </w:r>
          </w:p>
          <w:p w:rsidR="00305BCF" w:rsidRPr="00305BCF" w:rsidRDefault="00305BCF" w:rsidP="00305BCF">
            <w:pPr>
              <w:pStyle w:val="a3"/>
              <w:numPr>
                <w:ilvl w:val="0"/>
                <w:numId w:val="12"/>
              </w:numPr>
              <w:spacing w:after="160" w:line="259" w:lineRule="auto"/>
              <w:rPr>
                <w:rFonts w:asciiTheme="minorHAnsi" w:eastAsiaTheme="minorHAnsi" w:hAnsiTheme="minorHAnsi" w:cstheme="minorBidi"/>
                <w:sz w:val="28"/>
                <w:szCs w:val="28"/>
                <w:u w:val="single"/>
                <w:lang w:eastAsia="en-US"/>
              </w:rPr>
            </w:pPr>
            <w:r w:rsidRPr="00305BCF">
              <w:rPr>
                <w:u w:val="single"/>
              </w:rPr>
              <w:t>Изучение информации:</w:t>
            </w:r>
            <w:r w:rsidRPr="00305BCF">
              <w:t xml:space="preserve"> выделить основные моменты событий, задачи, точки зрения, теории…;</w:t>
            </w:r>
          </w:p>
          <w:p w:rsidR="00305BCF" w:rsidRPr="00305BCF" w:rsidRDefault="00305BCF" w:rsidP="00305BCF">
            <w:pPr>
              <w:pStyle w:val="a3"/>
              <w:numPr>
                <w:ilvl w:val="0"/>
                <w:numId w:val="12"/>
              </w:numPr>
              <w:spacing w:after="160" w:line="259" w:lineRule="auto"/>
              <w:rPr>
                <w:rFonts w:asciiTheme="minorHAnsi" w:eastAsiaTheme="minorHAnsi" w:hAnsiTheme="minorHAnsi" w:cstheme="minorBidi"/>
                <w:sz w:val="28"/>
                <w:szCs w:val="28"/>
                <w:u w:val="single"/>
                <w:lang w:eastAsia="en-US"/>
              </w:rPr>
            </w:pPr>
            <w:r w:rsidRPr="00305BCF">
              <w:rPr>
                <w:u w:val="single"/>
              </w:rPr>
              <w:t>Выделение главного:</w:t>
            </w:r>
            <w:r w:rsidRPr="00305BCF">
              <w:t xml:space="preserve"> мысли, идеи, особенности, условия;</w:t>
            </w:r>
          </w:p>
          <w:p w:rsidR="00305BCF" w:rsidRPr="00305BCF" w:rsidRDefault="00305BCF" w:rsidP="00305BCF">
            <w:pPr>
              <w:pStyle w:val="a3"/>
              <w:numPr>
                <w:ilvl w:val="0"/>
                <w:numId w:val="12"/>
              </w:numPr>
              <w:spacing w:after="160" w:line="259" w:lineRule="auto"/>
              <w:rPr>
                <w:rFonts w:asciiTheme="minorHAnsi" w:eastAsiaTheme="minorHAnsi" w:hAnsiTheme="minorHAnsi" w:cstheme="minorBidi"/>
                <w:sz w:val="28"/>
                <w:szCs w:val="28"/>
                <w:u w:val="single"/>
                <w:lang w:eastAsia="en-US"/>
              </w:rPr>
            </w:pPr>
            <w:r w:rsidRPr="00305BCF">
              <w:rPr>
                <w:u w:val="single"/>
              </w:rPr>
              <w:t>Выявление противоречий, несогласованности, неубедительности аргументов;</w:t>
            </w:r>
          </w:p>
          <w:p w:rsidR="00305BCF" w:rsidRPr="00305BCF" w:rsidRDefault="00305BCF" w:rsidP="00305BCF">
            <w:pPr>
              <w:pStyle w:val="a3"/>
              <w:numPr>
                <w:ilvl w:val="0"/>
                <w:numId w:val="12"/>
              </w:numPr>
              <w:spacing w:after="160" w:line="259" w:lineRule="auto"/>
              <w:rPr>
                <w:rFonts w:asciiTheme="minorHAnsi" w:eastAsiaTheme="minorHAnsi" w:hAnsiTheme="minorHAnsi" w:cstheme="minorBidi"/>
                <w:sz w:val="28"/>
                <w:szCs w:val="28"/>
                <w:u w:val="single"/>
                <w:lang w:eastAsia="en-US"/>
              </w:rPr>
            </w:pPr>
            <w:r w:rsidRPr="00305BCF">
              <w:rPr>
                <w:u w:val="single"/>
              </w:rPr>
              <w:t>Определение сути противоречий;</w:t>
            </w:r>
          </w:p>
          <w:p w:rsidR="00305BCF" w:rsidRPr="00305BCF" w:rsidRDefault="00305BCF" w:rsidP="00305BCF">
            <w:pPr>
              <w:pStyle w:val="a3"/>
              <w:numPr>
                <w:ilvl w:val="0"/>
                <w:numId w:val="12"/>
              </w:numPr>
            </w:pPr>
            <w:r w:rsidRPr="00305BCF">
              <w:rPr>
                <w:u w:val="single"/>
              </w:rPr>
              <w:t xml:space="preserve">Формулировка проблемного вопроса. </w:t>
            </w:r>
            <w:r w:rsidRPr="00305BCF">
              <w:t>Проблемный вопрос должен содержать три обязательных элемента: указание на объект изучения, указание на направление изучения объекта, противоречие (скрытое или явное).</w:t>
            </w:r>
          </w:p>
          <w:p w:rsidR="00305BCF" w:rsidRPr="00305BCF" w:rsidRDefault="00305BCF" w:rsidP="00305BCF">
            <w:pPr>
              <w:pStyle w:val="a3"/>
              <w:spacing w:after="160" w:line="259" w:lineRule="auto"/>
              <w:rPr>
                <w:rFonts w:asciiTheme="minorHAnsi" w:eastAsiaTheme="minorHAnsi" w:hAnsiTheme="minorHAnsi" w:cstheme="minorBidi"/>
                <w:sz w:val="28"/>
                <w:szCs w:val="28"/>
                <w:u w:val="single"/>
                <w:lang w:eastAsia="en-US"/>
              </w:rPr>
            </w:pPr>
          </w:p>
          <w:p w:rsidR="001B4399" w:rsidRDefault="00305BCF" w:rsidP="00305BCF">
            <w:pPr>
              <w:spacing w:after="160" w:line="259" w:lineRule="auto"/>
            </w:pPr>
            <w:r w:rsidRPr="001B4399">
              <w:rPr>
                <w:rFonts w:ascii="Times New Roman CYR" w:hAnsi="Times New Roman CYR" w:cs="Times New Roman CYR"/>
                <w:color w:val="auto"/>
              </w:rPr>
              <w:t>При</w:t>
            </w:r>
            <w:r w:rsidRPr="001B4399">
              <w:rPr>
                <w:rStyle w:val="apple-converted-space"/>
                <w:rFonts w:ascii="Times New Roman CYR" w:hAnsi="Times New Roman CYR" w:cs="Times New Roman CYR"/>
                <w:color w:val="auto"/>
              </w:rPr>
              <w:t> </w:t>
            </w:r>
            <w:hyperlink r:id="rId5" w:history="1">
              <w:r w:rsidRPr="001B4399">
                <w:rPr>
                  <w:rStyle w:val="a4"/>
                  <w:rFonts w:ascii="Times New Roman CYR" w:hAnsi="Times New Roman CYR" w:cs="Times New Roman CYR"/>
                  <w:bCs/>
                  <w:color w:val="auto"/>
                  <w:u w:val="none"/>
                </w:rPr>
                <w:t>проблемном обучении</w:t>
              </w:r>
            </w:hyperlink>
            <w:r w:rsidRPr="001B4399">
              <w:rPr>
                <w:rStyle w:val="apple-converted-space"/>
                <w:rFonts w:ascii="Times New Roman CYR" w:hAnsi="Times New Roman CYR" w:cs="Times New Roman CYR"/>
                <w:color w:val="auto"/>
              </w:rPr>
              <w:t> </w:t>
            </w:r>
            <w:r w:rsidRPr="001B4399">
              <w:rPr>
                <w:rFonts w:ascii="Times New Roman CYR" w:hAnsi="Times New Roman CYR" w:cs="Times New Roman CYR"/>
                <w:color w:val="auto"/>
              </w:rPr>
              <w:t>учитель систематически организует самостоятельные работы учащихся по усвоению новых</w:t>
            </w:r>
            <w:r w:rsidRPr="001B4399">
              <w:rPr>
                <w:rStyle w:val="apple-converted-space"/>
                <w:rFonts w:ascii="Times New Roman CYR" w:hAnsi="Times New Roman CYR" w:cs="Times New Roman CYR"/>
                <w:color w:val="auto"/>
              </w:rPr>
              <w:t> </w:t>
            </w:r>
            <w:hyperlink r:id="rId6" w:history="1">
              <w:r w:rsidRPr="001B4399">
                <w:rPr>
                  <w:rStyle w:val="a4"/>
                  <w:rFonts w:ascii="Times New Roman CYR" w:hAnsi="Times New Roman CYR" w:cs="Times New Roman CYR"/>
                  <w:bCs/>
                  <w:color w:val="auto"/>
                  <w:u w:val="none"/>
                </w:rPr>
                <w:t>знаний</w:t>
              </w:r>
            </w:hyperlink>
            <w:r w:rsidRPr="001B4399">
              <w:rPr>
                <w:rFonts w:ascii="Times New Roman CYR" w:hAnsi="Times New Roman CYR" w:cs="Times New Roman CYR"/>
                <w:color w:val="auto"/>
              </w:rPr>
              <w:t>,</w:t>
            </w:r>
            <w:r w:rsidRPr="001B4399">
              <w:rPr>
                <w:rStyle w:val="apple-converted-space"/>
                <w:rFonts w:ascii="Times New Roman CYR" w:hAnsi="Times New Roman CYR" w:cs="Times New Roman CYR"/>
                <w:color w:val="auto"/>
              </w:rPr>
              <w:t> </w:t>
            </w:r>
            <w:hyperlink r:id="rId7" w:history="1">
              <w:r w:rsidRPr="001B4399">
                <w:rPr>
                  <w:rStyle w:val="a4"/>
                  <w:rFonts w:ascii="Times New Roman CYR" w:hAnsi="Times New Roman CYR" w:cs="Times New Roman CYR"/>
                  <w:bCs/>
                  <w:color w:val="auto"/>
                  <w:u w:val="none"/>
                </w:rPr>
                <w:t>умений</w:t>
              </w:r>
            </w:hyperlink>
            <w:r w:rsidRPr="001B4399">
              <w:rPr>
                <w:rFonts w:ascii="Times New Roman CYR" w:hAnsi="Times New Roman CYR" w:cs="Times New Roman CYR"/>
                <w:color w:val="auto"/>
              </w:rPr>
              <w:t>, повторению, закреплению и отработке</w:t>
            </w:r>
            <w:r w:rsidRPr="001B4399">
              <w:rPr>
                <w:rStyle w:val="apple-converted-space"/>
                <w:rFonts w:ascii="Times New Roman CYR" w:hAnsi="Times New Roman CYR" w:cs="Times New Roman CYR"/>
                <w:color w:val="auto"/>
              </w:rPr>
              <w:t> </w:t>
            </w:r>
            <w:hyperlink r:id="rId8" w:history="1">
              <w:r w:rsidRPr="001B4399">
                <w:rPr>
                  <w:rStyle w:val="a4"/>
                  <w:rFonts w:ascii="Times New Roman CYR" w:hAnsi="Times New Roman CYR" w:cs="Times New Roman CYR"/>
                  <w:bCs/>
                  <w:color w:val="auto"/>
                  <w:u w:val="none"/>
                </w:rPr>
                <w:t>навыков</w:t>
              </w:r>
            </w:hyperlink>
            <w:r w:rsidRPr="001B4399">
              <w:rPr>
                <w:rFonts w:ascii="Times New Roman CYR" w:hAnsi="Times New Roman CYR" w:cs="Times New Roman CYR"/>
                <w:color w:val="auto"/>
              </w:rPr>
              <w:t>. Учащиеся сами добывают новые знания, у них вырабатываются навыки умственных операций и действий, развивается внимание, творческое воображение, догадка, формируется способность открывать новые знания и находить новые способы действия путем выдвижения гипо</w:t>
            </w:r>
            <w:r w:rsidR="001B4399" w:rsidRPr="001B4399">
              <w:rPr>
                <w:rFonts w:ascii="Times New Roman CYR" w:hAnsi="Times New Roman CYR" w:cs="Times New Roman CYR"/>
                <w:color w:val="auto"/>
              </w:rPr>
              <w:t>тез и их обоснования.</w:t>
            </w:r>
            <w:r w:rsidR="001B4399" w:rsidRPr="001B4399">
              <w:rPr>
                <w:rFonts w:ascii="Times New Roman CYR" w:hAnsi="Times New Roman CYR" w:cs="Times New Roman CYR"/>
                <w:color w:val="auto"/>
              </w:rPr>
              <w:br/>
            </w:r>
            <w:r w:rsidRPr="001B4399">
              <w:rPr>
                <w:rFonts w:ascii="Times New Roman CYR" w:hAnsi="Times New Roman CYR" w:cs="Times New Roman CYR"/>
                <w:color w:val="auto"/>
              </w:rPr>
              <w:t>При проблемном обучении, "прежде чем выучить, требуется понять, все принимает характер открытия: надо искать, находить теоремы самим, осмысливать правила критически". Такая учебная деятельность в конечном итоге приводит к изменению в</w:t>
            </w:r>
            <w:r w:rsidRPr="001B4399">
              <w:rPr>
                <w:rStyle w:val="apple-converted-space"/>
                <w:rFonts w:ascii="Times New Roman CYR" w:hAnsi="Times New Roman CYR" w:cs="Times New Roman CYR"/>
                <w:color w:val="auto"/>
              </w:rPr>
              <w:t> </w:t>
            </w:r>
            <w:r w:rsidRPr="001B4399">
              <w:rPr>
                <w:rFonts w:ascii="Times New Roman CYR" w:hAnsi="Times New Roman CYR" w:cs="Times New Roman CYR"/>
                <w:iCs/>
                <w:color w:val="auto"/>
              </w:rPr>
              <w:t>структуре мыслительной деятельности</w:t>
            </w:r>
            <w:r w:rsidRPr="001B4399">
              <w:rPr>
                <w:rFonts w:ascii="Times New Roman CYR" w:hAnsi="Times New Roman CYR" w:cs="Times New Roman CYR"/>
                <w:color w:val="auto"/>
              </w:rPr>
              <w:t>, спецификой которой становится</w:t>
            </w:r>
            <w:r w:rsidRPr="001B4399">
              <w:rPr>
                <w:rStyle w:val="apple-converted-space"/>
                <w:rFonts w:ascii="Times New Roman CYR" w:hAnsi="Times New Roman CYR" w:cs="Times New Roman CYR"/>
                <w:color w:val="auto"/>
              </w:rPr>
              <w:t> </w:t>
            </w:r>
            <w:r w:rsidRPr="001B4399">
              <w:rPr>
                <w:rFonts w:ascii="Times New Roman CYR" w:hAnsi="Times New Roman CYR" w:cs="Times New Roman CYR"/>
                <w:iCs/>
                <w:color w:val="auto"/>
              </w:rPr>
              <w:t>решение учебной проблемы</w:t>
            </w:r>
            <w:r w:rsidRPr="001B4399">
              <w:rPr>
                <w:rStyle w:val="apple-converted-space"/>
                <w:rFonts w:ascii="Times New Roman CYR" w:hAnsi="Times New Roman CYR" w:cs="Times New Roman CYR"/>
                <w:color w:val="auto"/>
              </w:rPr>
              <w:t> </w:t>
            </w:r>
            <w:r w:rsidRPr="001B4399">
              <w:rPr>
                <w:rFonts w:ascii="Times New Roman CYR" w:hAnsi="Times New Roman CYR" w:cs="Times New Roman CYR"/>
                <w:color w:val="auto"/>
              </w:rPr>
              <w:t>путем рассуждения, выдвижения гипотезы, догадки или же сочетанием аналитического и эвристического путей решения.</w:t>
            </w:r>
            <w:r w:rsidRPr="001B4399">
              <w:rPr>
                <w:rFonts w:ascii="Times New Roman CYR" w:hAnsi="Times New Roman CYR" w:cs="Times New Roman CYR"/>
                <w:color w:val="auto"/>
              </w:rPr>
              <w:br/>
            </w:r>
          </w:p>
          <w:p w:rsidR="001B4399" w:rsidRDefault="001B4399" w:rsidP="001B4399">
            <w:pPr>
              <w:pStyle w:val="a6"/>
              <w:rPr>
                <w:b/>
                <w:color w:val="000000"/>
                <w:sz w:val="27"/>
                <w:szCs w:val="27"/>
                <w:u w:val="single"/>
              </w:rPr>
            </w:pPr>
            <w:r w:rsidRPr="001B4399">
              <w:rPr>
                <w:b/>
                <w:color w:val="000000"/>
                <w:sz w:val="27"/>
                <w:szCs w:val="27"/>
                <w:u w:val="single"/>
              </w:rPr>
              <w:t>Структурные элементы современного проблемного урока:</w:t>
            </w:r>
          </w:p>
          <w:p w:rsidR="001B4399" w:rsidRPr="005B69FB" w:rsidRDefault="001B4399" w:rsidP="001B4399">
            <w:pPr>
              <w:pStyle w:val="a6"/>
              <w:numPr>
                <w:ilvl w:val="0"/>
                <w:numId w:val="13"/>
              </w:numPr>
            </w:pPr>
            <w:r w:rsidRPr="005B69FB">
              <w:t>актуализация прежних знаний учащихся (что означает не только воспроизведение ранее усвоенных знаний, но и применение их часто в новой ситуации, стимулирование познавательной активности учащихся, контроль учителя);</w:t>
            </w:r>
          </w:p>
          <w:p w:rsidR="001B4399" w:rsidRPr="005B69FB" w:rsidRDefault="001B4399" w:rsidP="001B4399">
            <w:pPr>
              <w:pStyle w:val="a6"/>
              <w:numPr>
                <w:ilvl w:val="0"/>
                <w:numId w:val="13"/>
              </w:numPr>
            </w:pPr>
            <w:r w:rsidRPr="005B69FB">
              <w:t>усвоение новых знаний и способов действия (</w:t>
            </w:r>
            <w:r w:rsidR="005B69FB" w:rsidRPr="00BC4DC4">
              <w:rPr>
                <w:color w:val="000000"/>
              </w:rPr>
              <w:t xml:space="preserve">раскрывается сущность новых понятий, усваиваются новые знания и способы </w:t>
            </w:r>
            <w:r w:rsidR="005B69FB">
              <w:rPr>
                <w:color w:val="000000"/>
              </w:rPr>
              <w:t xml:space="preserve">умственной деятельности ученика, постановка проблемы и поиски путей </w:t>
            </w:r>
            <w:r w:rsidR="005B69FB">
              <w:rPr>
                <w:color w:val="000000"/>
              </w:rPr>
              <w:lastRenderedPageBreak/>
              <w:t xml:space="preserve">её </w:t>
            </w:r>
            <w:proofErr w:type="gramStart"/>
            <w:r w:rsidR="005B69FB">
              <w:rPr>
                <w:color w:val="000000"/>
              </w:rPr>
              <w:t xml:space="preserve">решения  </w:t>
            </w:r>
            <w:r w:rsidRPr="005B69FB">
              <w:t>)</w:t>
            </w:r>
            <w:proofErr w:type="gramEnd"/>
            <w:r w:rsidRPr="005B69FB">
              <w:t>;</w:t>
            </w:r>
          </w:p>
          <w:p w:rsidR="005B69FB" w:rsidRDefault="001B4399" w:rsidP="005B69FB">
            <w:pPr>
              <w:pStyle w:val="a6"/>
              <w:numPr>
                <w:ilvl w:val="0"/>
                <w:numId w:val="13"/>
              </w:numPr>
            </w:pPr>
            <w:r w:rsidRPr="005B69FB">
              <w:t>формирование умений и навыков (</w:t>
            </w:r>
            <w:r w:rsidR="005B69FB" w:rsidRPr="005B69FB">
              <w:t>проверка на практике правильности решения познавательной задачи, учебной проблемы.)</w:t>
            </w:r>
          </w:p>
          <w:p w:rsidR="005B69FB" w:rsidRPr="002B2401" w:rsidRDefault="005B69FB" w:rsidP="005B69FB">
            <w:pPr>
              <w:pStyle w:val="a3"/>
              <w:numPr>
                <w:ilvl w:val="0"/>
                <w:numId w:val="13"/>
              </w:numPr>
              <w:spacing w:before="100" w:beforeAutospacing="1" w:after="100" w:afterAutospacing="1"/>
            </w:pPr>
            <w:r w:rsidRPr="002B2401">
              <w:t xml:space="preserve">подведение итогов работы: выводится и формулируется результат решения, анализируются </w:t>
            </w:r>
            <w:proofErr w:type="gramStart"/>
            <w:r w:rsidRPr="002B2401">
              <w:t>действия с помощью</w:t>
            </w:r>
            <w:proofErr w:type="gramEnd"/>
            <w:r w:rsidRPr="002B2401">
              <w:t xml:space="preserve"> которых ученики добились разрешения задачи. </w:t>
            </w:r>
          </w:p>
          <w:p w:rsidR="005B69FB" w:rsidRDefault="005C6BFE" w:rsidP="005B69FB">
            <w:pPr>
              <w:pStyle w:val="a6"/>
              <w:ind w:left="360"/>
              <w:rPr>
                <w:b/>
                <w:u w:val="single"/>
              </w:rPr>
            </w:pPr>
            <w:r w:rsidRPr="005C6BFE">
              <w:rPr>
                <w:b/>
                <w:u w:val="single"/>
              </w:rPr>
              <w:t>Результаты использования проблемного обучения</w:t>
            </w:r>
            <w:r w:rsidR="005F02B1">
              <w:rPr>
                <w:b/>
                <w:u w:val="single"/>
              </w:rPr>
              <w:t xml:space="preserve"> (на уроках географии)</w:t>
            </w:r>
            <w:r w:rsidRPr="005C6BFE">
              <w:rPr>
                <w:b/>
                <w:u w:val="single"/>
              </w:rPr>
              <w:t>:</w:t>
            </w:r>
          </w:p>
          <w:p w:rsidR="005C6BFE" w:rsidRPr="005C6BFE" w:rsidRDefault="005C6BFE" w:rsidP="005C6BFE">
            <w:pPr>
              <w:widowControl/>
              <w:tabs>
                <w:tab w:val="left" w:pos="0"/>
              </w:tabs>
              <w:autoSpaceDE/>
              <w:autoSpaceDN/>
              <w:adjustRightInd/>
              <w:spacing w:after="160" w:line="276" w:lineRule="auto"/>
              <w:jc w:val="both"/>
              <w:rPr>
                <w:rFonts w:eastAsiaTheme="minorHAnsi"/>
                <w:b/>
                <w:i/>
                <w:color w:val="auto"/>
                <w:u w:val="single"/>
                <w:lang w:eastAsia="en-US"/>
              </w:rPr>
            </w:pPr>
            <w:r w:rsidRPr="005C6BFE">
              <w:rPr>
                <w:rFonts w:eastAsiaTheme="minorHAnsi"/>
                <w:b/>
                <w:i/>
                <w:color w:val="auto"/>
                <w:u w:val="single"/>
                <w:lang w:eastAsia="en-US"/>
              </w:rPr>
              <w:t>Предметные результаты:</w:t>
            </w:r>
          </w:p>
          <w:p w:rsidR="005C6BFE" w:rsidRPr="005C6BFE" w:rsidRDefault="005C6BFE" w:rsidP="005C6BFE">
            <w:pPr>
              <w:widowControl/>
              <w:tabs>
                <w:tab w:val="left" w:pos="0"/>
              </w:tabs>
              <w:autoSpaceDE/>
              <w:autoSpaceDN/>
              <w:adjustRightInd/>
              <w:spacing w:after="160" w:line="276" w:lineRule="auto"/>
              <w:jc w:val="both"/>
              <w:rPr>
                <w:rFonts w:eastAsiaTheme="minorHAnsi"/>
                <w:color w:val="auto"/>
                <w:lang w:eastAsia="en-US"/>
              </w:rPr>
            </w:pPr>
            <w:r w:rsidRPr="005C6BFE">
              <w:rPr>
                <w:rFonts w:eastAsiaTheme="minorHAnsi"/>
                <w:color w:val="auto"/>
                <w:lang w:eastAsia="en-US"/>
              </w:rPr>
              <w:t xml:space="preserve"> -понимание роли и места географической науки в системе научных       дисциплин, ее роли в решении современных практических задач человечества и глобальных проблем; </w:t>
            </w:r>
          </w:p>
          <w:p w:rsidR="005C6BFE" w:rsidRPr="005C6BFE" w:rsidRDefault="005C6BFE" w:rsidP="005C6BFE">
            <w:pPr>
              <w:widowControl/>
              <w:tabs>
                <w:tab w:val="left" w:pos="0"/>
              </w:tabs>
              <w:autoSpaceDE/>
              <w:autoSpaceDN/>
              <w:adjustRightInd/>
              <w:spacing w:after="160" w:line="276" w:lineRule="auto"/>
              <w:jc w:val="both"/>
              <w:rPr>
                <w:rFonts w:eastAsiaTheme="minorHAnsi"/>
                <w:color w:val="auto"/>
                <w:lang w:eastAsia="en-US"/>
              </w:rPr>
            </w:pPr>
            <w:r w:rsidRPr="005C6BFE">
              <w:rPr>
                <w:rFonts w:eastAsiaTheme="minorHAnsi"/>
                <w:color w:val="auto"/>
                <w:lang w:eastAsia="en-US"/>
              </w:rPr>
              <w:t xml:space="preserve">- представление о современной географической научной картине мира и владение основами научных географических знаний (теорий, концепций, принципов, законов и базовых понятий); </w:t>
            </w:r>
          </w:p>
          <w:p w:rsidR="005C6BFE" w:rsidRPr="005C6BFE" w:rsidRDefault="005C6BFE" w:rsidP="005C6BFE">
            <w:pPr>
              <w:widowControl/>
              <w:tabs>
                <w:tab w:val="left" w:pos="0"/>
              </w:tabs>
              <w:autoSpaceDE/>
              <w:autoSpaceDN/>
              <w:adjustRightInd/>
              <w:spacing w:after="160" w:line="276" w:lineRule="auto"/>
              <w:jc w:val="both"/>
              <w:rPr>
                <w:rFonts w:eastAsiaTheme="minorHAnsi"/>
                <w:color w:val="auto"/>
                <w:lang w:eastAsia="en-US"/>
              </w:rPr>
            </w:pPr>
            <w:r w:rsidRPr="005C6BFE">
              <w:rPr>
                <w:rFonts w:eastAsiaTheme="minorHAnsi"/>
                <w:color w:val="auto"/>
                <w:lang w:eastAsia="en-US"/>
              </w:rPr>
              <w:t xml:space="preserve"> -умение работать с разными источниками географической информации;</w:t>
            </w:r>
          </w:p>
          <w:p w:rsidR="005C6BFE" w:rsidRPr="005C6BFE" w:rsidRDefault="005C6BFE" w:rsidP="005C6BFE">
            <w:pPr>
              <w:widowControl/>
              <w:tabs>
                <w:tab w:val="left" w:pos="0"/>
              </w:tabs>
              <w:autoSpaceDE/>
              <w:autoSpaceDN/>
              <w:adjustRightInd/>
              <w:spacing w:after="160" w:line="276" w:lineRule="auto"/>
              <w:jc w:val="both"/>
              <w:rPr>
                <w:rFonts w:eastAsiaTheme="minorHAnsi"/>
                <w:color w:val="auto"/>
                <w:lang w:eastAsia="en-US"/>
              </w:rPr>
            </w:pPr>
            <w:r w:rsidRPr="005C6BFE">
              <w:rPr>
                <w:rFonts w:eastAsiaTheme="minorHAnsi"/>
                <w:color w:val="auto"/>
                <w:lang w:eastAsia="en-US"/>
              </w:rPr>
              <w:t xml:space="preserve"> -картографическая грамотность</w:t>
            </w:r>
          </w:p>
          <w:p w:rsidR="005C6BFE" w:rsidRPr="005C6BFE" w:rsidRDefault="005C6BFE" w:rsidP="005C6BFE">
            <w:pPr>
              <w:widowControl/>
              <w:tabs>
                <w:tab w:val="left" w:pos="0"/>
              </w:tabs>
              <w:autoSpaceDE/>
              <w:autoSpaceDN/>
              <w:adjustRightInd/>
              <w:spacing w:after="160" w:line="276" w:lineRule="auto"/>
              <w:jc w:val="both"/>
              <w:rPr>
                <w:rFonts w:eastAsiaTheme="minorHAnsi"/>
                <w:color w:val="auto"/>
                <w:lang w:eastAsia="en-US"/>
              </w:rPr>
            </w:pPr>
            <w:r w:rsidRPr="005C6BFE">
              <w:rPr>
                <w:rFonts w:eastAsiaTheme="minorHAnsi"/>
                <w:color w:val="auto"/>
                <w:lang w:eastAsia="en-US"/>
              </w:rPr>
              <w:t>-владение элементарными практическими умениями и т. д.</w:t>
            </w:r>
          </w:p>
          <w:p w:rsidR="005C6BFE" w:rsidRPr="005C6BFE" w:rsidRDefault="005C6BFE" w:rsidP="005C6BFE">
            <w:pPr>
              <w:widowControl/>
              <w:tabs>
                <w:tab w:val="left" w:pos="0"/>
              </w:tabs>
              <w:autoSpaceDE/>
              <w:autoSpaceDN/>
              <w:adjustRightInd/>
              <w:spacing w:after="160" w:line="276" w:lineRule="auto"/>
              <w:rPr>
                <w:rFonts w:eastAsiaTheme="minorHAnsi"/>
                <w:b/>
                <w:i/>
                <w:color w:val="auto"/>
                <w:u w:val="single"/>
                <w:lang w:eastAsia="en-US"/>
              </w:rPr>
            </w:pPr>
            <w:r w:rsidRPr="005C6BFE">
              <w:rPr>
                <w:rFonts w:eastAsiaTheme="minorHAnsi"/>
                <w:b/>
                <w:i/>
                <w:color w:val="auto"/>
                <w:u w:val="single"/>
                <w:lang w:eastAsia="en-US"/>
              </w:rPr>
              <w:t>Метапредметные результаты:</w:t>
            </w:r>
          </w:p>
          <w:p w:rsidR="005C6BFE" w:rsidRPr="005C6BFE" w:rsidRDefault="005C6BFE" w:rsidP="005C6BFE">
            <w:pPr>
              <w:widowControl/>
              <w:tabs>
                <w:tab w:val="left" w:pos="0"/>
              </w:tabs>
              <w:autoSpaceDE/>
              <w:autoSpaceDN/>
              <w:adjustRightInd/>
              <w:spacing w:after="160" w:line="276" w:lineRule="auto"/>
              <w:rPr>
                <w:rFonts w:eastAsiaTheme="minorHAnsi"/>
                <w:color w:val="auto"/>
                <w:lang w:eastAsia="en-US"/>
              </w:rPr>
            </w:pPr>
            <w:r w:rsidRPr="005C6BFE">
              <w:rPr>
                <w:rFonts w:eastAsiaTheme="minorHAnsi"/>
                <w:color w:val="auto"/>
                <w:lang w:eastAsia="en-US"/>
              </w:rPr>
              <w:t xml:space="preserve">- вести самостоятельный поиск, анализ, отбор информации; </w:t>
            </w:r>
          </w:p>
          <w:p w:rsidR="005C6BFE" w:rsidRPr="005C6BFE" w:rsidRDefault="005C6BFE" w:rsidP="005C6BFE">
            <w:pPr>
              <w:widowControl/>
              <w:tabs>
                <w:tab w:val="left" w:pos="0"/>
              </w:tabs>
              <w:autoSpaceDE/>
              <w:autoSpaceDN/>
              <w:adjustRightInd/>
              <w:spacing w:after="160" w:line="276" w:lineRule="auto"/>
              <w:rPr>
                <w:rFonts w:eastAsiaTheme="minorHAnsi"/>
                <w:color w:val="auto"/>
                <w:lang w:eastAsia="en-US"/>
              </w:rPr>
            </w:pPr>
            <w:r w:rsidRPr="005C6BFE">
              <w:rPr>
                <w:rFonts w:eastAsiaTheme="minorHAnsi"/>
                <w:color w:val="auto"/>
                <w:lang w:eastAsia="en-US"/>
              </w:rPr>
              <w:t xml:space="preserve">- умение организовывать свою деятельность, выбирать средства реализации цели, применять их на практике; </w:t>
            </w:r>
          </w:p>
          <w:p w:rsidR="005C6BFE" w:rsidRPr="005C6BFE" w:rsidRDefault="005C6BFE" w:rsidP="005C6BFE">
            <w:pPr>
              <w:tabs>
                <w:tab w:val="left" w:pos="0"/>
              </w:tabs>
              <w:spacing w:line="276" w:lineRule="auto"/>
              <w:rPr>
                <w:rFonts w:eastAsiaTheme="minorHAnsi"/>
                <w:b/>
                <w:i/>
                <w:color w:val="auto"/>
                <w:u w:val="single"/>
                <w:lang w:eastAsia="en-US"/>
              </w:rPr>
            </w:pPr>
            <w:r w:rsidRPr="005C6BFE">
              <w:rPr>
                <w:rFonts w:eastAsiaTheme="minorHAnsi"/>
                <w:lang w:eastAsia="en-US"/>
              </w:rPr>
              <w:t>-формирование познавательных интересов, интеллектуальных способностей учащихся;</w:t>
            </w:r>
            <w:r w:rsidRPr="005C6BFE">
              <w:rPr>
                <w:rFonts w:eastAsiaTheme="minorHAnsi"/>
                <w:lang w:eastAsia="en-US"/>
              </w:rPr>
              <w:br/>
              <w:t xml:space="preserve">- способности к самостоятельному приобретению новых знаний и практических    умений и т. д.  </w:t>
            </w:r>
            <w:r w:rsidRPr="005C6BFE">
              <w:rPr>
                <w:rFonts w:eastAsiaTheme="minorHAnsi"/>
                <w:lang w:eastAsia="en-US"/>
              </w:rPr>
              <w:br/>
            </w:r>
            <w:r w:rsidRPr="005C6BFE">
              <w:rPr>
                <w:rFonts w:eastAsiaTheme="minorHAnsi"/>
                <w:b/>
                <w:i/>
                <w:color w:val="auto"/>
                <w:u w:val="single"/>
                <w:lang w:eastAsia="en-US"/>
              </w:rPr>
              <w:t>Личностные результаты:</w:t>
            </w:r>
          </w:p>
          <w:p w:rsidR="005C6BFE" w:rsidRPr="005C6BFE" w:rsidRDefault="005C6BFE" w:rsidP="005C6BFE">
            <w:pPr>
              <w:widowControl/>
              <w:autoSpaceDE/>
              <w:autoSpaceDN/>
              <w:adjustRightInd/>
              <w:spacing w:after="160" w:line="259" w:lineRule="auto"/>
              <w:rPr>
                <w:rFonts w:eastAsiaTheme="minorHAnsi"/>
                <w:color w:val="auto"/>
                <w:lang w:eastAsia="en-US"/>
              </w:rPr>
            </w:pPr>
            <w:r w:rsidRPr="005C6BFE">
              <w:rPr>
                <w:rFonts w:eastAsiaTheme="minorHAnsi"/>
                <w:color w:val="auto"/>
                <w:lang w:eastAsia="en-US"/>
              </w:rPr>
              <w:t>- осознания себя как члена общества на разных уровнях;</w:t>
            </w:r>
            <w:r w:rsidRPr="005C6BFE">
              <w:rPr>
                <w:rFonts w:eastAsiaTheme="minorHAnsi"/>
                <w:color w:val="auto"/>
                <w:lang w:eastAsia="en-US"/>
              </w:rPr>
              <w:br/>
              <w:t>- осознания целостности природы, населения и хозяйства Земли, материков, районов и т.д.;</w:t>
            </w:r>
            <w:r w:rsidRPr="005C6BFE">
              <w:rPr>
                <w:rFonts w:eastAsiaTheme="minorHAnsi"/>
                <w:color w:val="auto"/>
                <w:lang w:eastAsia="en-US"/>
              </w:rPr>
              <w:br/>
              <w:t>- осознания единства географического пространства как среды обитания людей.</w:t>
            </w:r>
            <w:r w:rsidRPr="005C6BFE">
              <w:rPr>
                <w:rFonts w:eastAsiaTheme="minorHAnsi"/>
                <w:color w:val="auto"/>
                <w:lang w:eastAsia="en-US"/>
              </w:rPr>
              <w:br/>
            </w:r>
          </w:p>
          <w:p w:rsidR="005C6BFE" w:rsidRPr="0039268A" w:rsidRDefault="0039268A" w:rsidP="0039268A">
            <w:pPr>
              <w:widowControl/>
              <w:autoSpaceDE/>
              <w:autoSpaceDN/>
              <w:adjustRightInd/>
              <w:spacing w:before="100" w:beforeAutospacing="1" w:after="100" w:afterAutospacing="1"/>
              <w:rPr>
                <w:color w:val="auto"/>
              </w:rPr>
            </w:pPr>
            <w:r w:rsidRPr="0039268A">
              <w:rPr>
                <w:color w:val="auto"/>
              </w:rPr>
              <w:t xml:space="preserve">Таким образом, </w:t>
            </w:r>
            <w:r>
              <w:rPr>
                <w:color w:val="auto"/>
              </w:rPr>
              <w:t>п</w:t>
            </w:r>
            <w:r w:rsidRPr="0039268A">
              <w:rPr>
                <w:color w:val="auto"/>
              </w:rPr>
              <w:t xml:space="preserve">роблемное изложение учит доказательности в ответах, и это превращает знания в убеждения, учит мыслить научно, диалектически, обеспечивает повышенный интерес к ученому материалу, имеет большое воспитательное воздействие, позволяет широко использовать межпредметные связи, шире использовать свой жизненный опыт, учит самостоятельности в получении знаний, развивает навыки и умения </w:t>
            </w:r>
            <w:r>
              <w:rPr>
                <w:color w:val="auto"/>
              </w:rPr>
              <w:t>,</w:t>
            </w:r>
            <w:r>
              <w:t>н</w:t>
            </w:r>
            <w:r w:rsidRPr="0039268A">
              <w:t>аучившись самостоятельно добывать знания из различных источников, владея определенными навыками, ученики всегда смогут их использовать и в будущей своей работе</w:t>
            </w:r>
            <w:r>
              <w:t>.</w:t>
            </w:r>
          </w:p>
          <w:p w:rsidR="001B4399" w:rsidRPr="001B4399" w:rsidRDefault="001B4399" w:rsidP="005B69FB">
            <w:pPr>
              <w:pStyle w:val="a6"/>
              <w:ind w:left="360"/>
            </w:pPr>
          </w:p>
          <w:p w:rsidR="001B4399" w:rsidRPr="001B4399" w:rsidRDefault="001B4399" w:rsidP="001B4399">
            <w:pPr>
              <w:pStyle w:val="a6"/>
              <w:rPr>
                <w:b/>
                <w:u w:val="single"/>
              </w:rPr>
            </w:pPr>
          </w:p>
          <w:p w:rsidR="00305BCF" w:rsidRPr="001B4399" w:rsidRDefault="00305BCF" w:rsidP="00305BCF">
            <w:pPr>
              <w:spacing w:after="160" w:line="259" w:lineRule="auto"/>
              <w:rPr>
                <w:rFonts w:asciiTheme="minorHAnsi" w:eastAsiaTheme="minorHAnsi" w:hAnsiTheme="minorHAnsi" w:cstheme="minorBidi"/>
                <w:b/>
                <w:color w:val="auto"/>
                <w:sz w:val="28"/>
                <w:szCs w:val="28"/>
                <w:u w:val="single"/>
                <w:lang w:eastAsia="en-US"/>
              </w:rPr>
            </w:pPr>
          </w:p>
          <w:p w:rsidR="00CD33E2" w:rsidRPr="00305BCF" w:rsidRDefault="00CD33E2" w:rsidP="00CD33E2">
            <w:pPr>
              <w:jc w:val="both"/>
              <w:rPr>
                <w:b/>
                <w:u w:val="single"/>
              </w:rPr>
            </w:pPr>
          </w:p>
          <w:p w:rsidR="00C86AF7" w:rsidRPr="003A194E" w:rsidRDefault="00C86AF7" w:rsidP="00CD33E2">
            <w:pPr>
              <w:jc w:val="both"/>
              <w:rPr>
                <w:i/>
              </w:rPr>
            </w:pPr>
          </w:p>
          <w:p w:rsidR="00CD33E2" w:rsidRPr="00CD33E2" w:rsidRDefault="00CD33E2" w:rsidP="00CD33E2"/>
          <w:p w:rsidR="007744CC" w:rsidRPr="007744CC" w:rsidRDefault="007744CC" w:rsidP="007744CC">
            <w:pPr>
              <w:jc w:val="both"/>
            </w:pPr>
          </w:p>
          <w:p w:rsidR="000B3BD3" w:rsidRPr="007E67BC" w:rsidRDefault="000B3BD3" w:rsidP="0027716B">
            <w:pPr>
              <w:pStyle w:val="a3"/>
              <w:ind w:left="0"/>
              <w:jc w:val="both"/>
            </w:pP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Pr="006E383F" w:rsidRDefault="000B3BD3" w:rsidP="0027716B">
            <w:pPr>
              <w:rPr>
                <w:b/>
                <w:color w:val="auto"/>
              </w:rPr>
            </w:pPr>
            <w:r w:rsidRPr="006E383F">
              <w:rPr>
                <w:b/>
                <w:bCs/>
                <w:color w:val="auto"/>
              </w:rPr>
              <w:lastRenderedPageBreak/>
              <w:t xml:space="preserve">Экспертное заключение </w:t>
            </w:r>
          </w:p>
        </w:tc>
      </w:tr>
      <w:tr w:rsidR="000B3BD3" w:rsidTr="0027716B">
        <w:trPr>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Pr="006E383F" w:rsidRDefault="000B3BD3" w:rsidP="0027716B">
            <w:pPr>
              <w:rPr>
                <w:b/>
                <w:color w:val="auto"/>
              </w:rPr>
            </w:pPr>
            <w:r w:rsidRPr="006E383F">
              <w:rPr>
                <w:b/>
                <w:bCs/>
                <w:color w:val="auto"/>
              </w:rPr>
              <w:lastRenderedPageBreak/>
              <w:t>Ф.И.О. эксперта</w:t>
            </w:r>
          </w:p>
        </w:tc>
      </w:tr>
      <w:tr w:rsidR="000B3BD3" w:rsidTr="0027716B">
        <w:trPr>
          <w:trHeight w:val="412"/>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tcPr>
          <w:p w:rsidR="000B3BD3" w:rsidRPr="009E7B08" w:rsidRDefault="000B3BD3" w:rsidP="0027716B">
            <w:pPr>
              <w:jc w:val="both"/>
              <w:rPr>
                <w:color w:val="FF0000"/>
              </w:rPr>
            </w:pPr>
            <w:r w:rsidRPr="00F7245A">
              <w:rPr>
                <w:b/>
                <w:bCs/>
                <w:color w:val="auto"/>
              </w:rPr>
              <w:t xml:space="preserve">Составляющие образования </w:t>
            </w:r>
            <w:r w:rsidRPr="00F7245A">
              <w:rPr>
                <w:bCs/>
                <w:color w:val="auto"/>
              </w:rPr>
              <w:t>обучение</w:t>
            </w:r>
          </w:p>
        </w:tc>
      </w:tr>
      <w:tr w:rsidR="000B3BD3" w:rsidTr="0027716B">
        <w:trPr>
          <w:trHeight w:val="216"/>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Pr="009E7B08" w:rsidRDefault="000B3BD3" w:rsidP="00F7245A">
            <w:pPr>
              <w:jc w:val="both"/>
              <w:rPr>
                <w:b/>
                <w:bCs/>
                <w:color w:val="FF0000"/>
              </w:rPr>
            </w:pPr>
            <w:r w:rsidRPr="00F7245A">
              <w:rPr>
                <w:b/>
                <w:bCs/>
                <w:color w:val="auto"/>
              </w:rPr>
              <w:t xml:space="preserve">Ключевые слова </w:t>
            </w:r>
            <w:r w:rsidR="00F7245A" w:rsidRPr="00F7245A">
              <w:rPr>
                <w:bCs/>
                <w:color w:val="auto"/>
              </w:rPr>
              <w:t>деятельный подход, проблемное обучение, творческое мышление</w:t>
            </w:r>
          </w:p>
        </w:tc>
      </w:tr>
      <w:tr w:rsidR="000B3BD3" w:rsidTr="0027716B">
        <w:trPr>
          <w:trHeight w:val="216"/>
          <w:tblCellSpacing w:w="0" w:type="dxa"/>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0B3BD3" w:rsidRPr="00D03BC1" w:rsidRDefault="00D03BC1" w:rsidP="0027716B">
            <w:pPr>
              <w:rPr>
                <w:b/>
                <w:color w:val="auto"/>
              </w:rPr>
            </w:pPr>
            <w:r w:rsidRPr="00D03BC1">
              <w:rPr>
                <w:b/>
                <w:color w:val="auto"/>
              </w:rPr>
              <w:t>Приложение №1</w:t>
            </w:r>
            <w:r w:rsidR="00CD5138">
              <w:rPr>
                <w:b/>
                <w:color w:val="auto"/>
              </w:rPr>
              <w:t xml:space="preserve"> (Отрывок урока географии в 7 классе) тема «Горы Северной Америки»</w:t>
            </w:r>
          </w:p>
          <w:p w:rsidR="00D03BC1" w:rsidRPr="009E7B08" w:rsidRDefault="00D03BC1" w:rsidP="0027716B">
            <w:pPr>
              <w:rPr>
                <w:b/>
                <w:color w:val="FF0000"/>
              </w:rPr>
            </w:pPr>
            <w:r w:rsidRPr="00D03BC1">
              <w:rPr>
                <w:b/>
                <w:color w:val="auto"/>
              </w:rPr>
              <w:t>Приложение №2</w:t>
            </w:r>
            <w:r w:rsidR="005C6BFE">
              <w:rPr>
                <w:b/>
                <w:color w:val="auto"/>
              </w:rPr>
              <w:t xml:space="preserve"> «Виды проблемных заданий по географии»</w:t>
            </w:r>
          </w:p>
        </w:tc>
      </w:tr>
    </w:tbl>
    <w:p w:rsidR="00D03BC1" w:rsidRDefault="00D03BC1" w:rsidP="00D03BC1">
      <w:pPr>
        <w:jc w:val="right"/>
        <w:rPr>
          <w:b/>
        </w:rPr>
      </w:pPr>
    </w:p>
    <w:p w:rsidR="00855777" w:rsidRDefault="00855777" w:rsidP="00D03BC1">
      <w:pPr>
        <w:jc w:val="right"/>
        <w:rPr>
          <w:b/>
        </w:rPr>
      </w:pPr>
    </w:p>
    <w:p w:rsidR="000B3BD3" w:rsidRPr="00D03BC1" w:rsidRDefault="00CD5138" w:rsidP="00CD5138">
      <w:pPr>
        <w:rPr>
          <w:b/>
        </w:rPr>
      </w:pPr>
      <w:r>
        <w:rPr>
          <w:b/>
        </w:rPr>
        <w:t xml:space="preserve">                                                                                                                                           </w:t>
      </w:r>
      <w:r w:rsidR="00D03BC1" w:rsidRPr="00D03BC1">
        <w:rPr>
          <w:b/>
        </w:rPr>
        <w:t>Приложение №1</w:t>
      </w:r>
    </w:p>
    <w:p w:rsidR="00D03BC1" w:rsidRDefault="00D03BC1" w:rsidP="00D03BC1">
      <w:pPr>
        <w:jc w:val="both"/>
      </w:pPr>
    </w:p>
    <w:p w:rsidR="00D03BC1" w:rsidRDefault="00D03BC1" w:rsidP="00855777">
      <w:pPr>
        <w:spacing w:line="276" w:lineRule="auto"/>
        <w:jc w:val="both"/>
      </w:pPr>
      <w:r w:rsidRPr="007744CC">
        <w:t>П</w:t>
      </w:r>
      <w:r w:rsidR="0039268A">
        <w:t>ри изучении</w:t>
      </w:r>
      <w:r w:rsidR="00E313A9">
        <w:t xml:space="preserve"> в 7 классе</w:t>
      </w:r>
      <w:r w:rsidR="0039268A">
        <w:t xml:space="preserve"> Северной Америки</w:t>
      </w:r>
      <w:r w:rsidR="00E313A9">
        <w:t xml:space="preserve"> (тема урока «горы Северной Америки»)</w:t>
      </w:r>
      <w:r w:rsidR="0039268A">
        <w:t xml:space="preserve"> </w:t>
      </w:r>
      <w:proofErr w:type="gramStart"/>
      <w:r w:rsidR="0039268A">
        <w:t>предлагаю  учащимся</w:t>
      </w:r>
      <w:proofErr w:type="gramEnd"/>
      <w:r w:rsidR="0039268A">
        <w:t xml:space="preserve"> </w:t>
      </w:r>
      <w:r w:rsidRPr="007744CC">
        <w:t xml:space="preserve"> задание</w:t>
      </w:r>
      <w:r w:rsidR="0039268A">
        <w:t xml:space="preserve"> (проблемного характера)</w:t>
      </w:r>
      <w:r w:rsidRPr="007744CC">
        <w:t xml:space="preserve">.      «У подножья Скалистых гор в пределах Южной Канады и США протягивается в </w:t>
      </w:r>
      <w:proofErr w:type="spellStart"/>
      <w:r w:rsidRPr="007744CC">
        <w:t>мередиональном</w:t>
      </w:r>
      <w:proofErr w:type="spellEnd"/>
      <w:r w:rsidRPr="007744CC">
        <w:t xml:space="preserve"> направлении </w:t>
      </w:r>
      <w:proofErr w:type="gramStart"/>
      <w:r w:rsidRPr="007744CC">
        <w:t>полоса  высокоподнятых</w:t>
      </w:r>
      <w:proofErr w:type="gramEnd"/>
      <w:r w:rsidRPr="007744CC">
        <w:t xml:space="preserve"> равнин. Великие равнины Вытянуты с северо-запада на юго-восток на 3600км, примерно от 62 до 59 градусов северной широты. Геологически Великие равнины принадлежат к краевой части </w:t>
      </w:r>
      <w:proofErr w:type="spellStart"/>
      <w:r w:rsidRPr="007744CC">
        <w:t>Северо</w:t>
      </w:r>
      <w:proofErr w:type="spellEnd"/>
      <w:r w:rsidR="0039268A">
        <w:t xml:space="preserve"> </w:t>
      </w:r>
      <w:r w:rsidRPr="007744CC">
        <w:t>-Американской платформы и имеют глубоко погружённый древний фундамент, который покрыт осадочными толщами разнообразных пород. По рельефу Великие равнины представляют собой предгорное плато Кордильер, достигающее высот от 500до1700м при преобладании идеально плоских горизонтальных поверхностей. Восточный край Великих равнин образует хорошо выраженный в рельефе уступ. На плато поднимаются в виде островов отдельные возвышенности, которые выступают среди горизонтальных отложений платформы.</w:t>
      </w:r>
    </w:p>
    <w:p w:rsidR="00855777" w:rsidRPr="00CD33E2" w:rsidRDefault="00855777" w:rsidP="00855777">
      <w:pPr>
        <w:spacing w:line="276" w:lineRule="auto"/>
        <w:jc w:val="both"/>
        <w:rPr>
          <w:u w:val="single"/>
        </w:rPr>
      </w:pPr>
      <w:r w:rsidRPr="00CD33E2">
        <w:rPr>
          <w:b/>
          <w:u w:val="single"/>
        </w:rPr>
        <w:t xml:space="preserve">1 </w:t>
      </w:r>
      <w:proofErr w:type="spellStart"/>
      <w:r w:rsidRPr="00CD33E2">
        <w:rPr>
          <w:b/>
          <w:u w:val="single"/>
        </w:rPr>
        <w:t>этап.Осознание</w:t>
      </w:r>
      <w:proofErr w:type="spellEnd"/>
      <w:r w:rsidRPr="00CD33E2">
        <w:rPr>
          <w:b/>
          <w:u w:val="single"/>
        </w:rPr>
        <w:t xml:space="preserve"> проблемы.</w:t>
      </w:r>
    </w:p>
    <w:p w:rsidR="00855777" w:rsidRPr="007744CC" w:rsidRDefault="00855777" w:rsidP="00855777">
      <w:pPr>
        <w:spacing w:line="276" w:lineRule="auto"/>
        <w:jc w:val="both"/>
      </w:pPr>
      <w:r w:rsidRPr="007744CC">
        <w:t>- Вспомните особенности рельефа равнин, которые вы изучили в начальном курсе географии 6кл. Какие формы рельефа равнин вы видели во время экскурсии?</w:t>
      </w:r>
    </w:p>
    <w:p w:rsidR="00855777" w:rsidRPr="007744CC" w:rsidRDefault="00855777" w:rsidP="00855777">
      <w:pPr>
        <w:spacing w:line="276" w:lineRule="auto"/>
        <w:jc w:val="both"/>
      </w:pPr>
      <w:r w:rsidRPr="007744CC">
        <w:t>- Какие формы рельефа характерны для Великих равнин? Являются ли эти формы рельефа типичными для равнин?</w:t>
      </w:r>
    </w:p>
    <w:p w:rsidR="00855777" w:rsidRPr="007744CC" w:rsidRDefault="00855777" w:rsidP="00855777">
      <w:pPr>
        <w:spacing w:line="276" w:lineRule="auto"/>
        <w:jc w:val="both"/>
      </w:pPr>
      <w:r w:rsidRPr="007744CC">
        <w:t>- Сопоставьте типичные особенности рельефа равнин и особенности рельефа Великих равнин. На основе сопоставления выделите противоречия.</w:t>
      </w:r>
    </w:p>
    <w:p w:rsidR="00855777" w:rsidRPr="00CD33E2" w:rsidRDefault="00855777" w:rsidP="00855777">
      <w:pPr>
        <w:spacing w:line="276" w:lineRule="auto"/>
        <w:jc w:val="both"/>
        <w:rPr>
          <w:b/>
          <w:u w:val="single"/>
        </w:rPr>
      </w:pPr>
      <w:r w:rsidRPr="00CD33E2">
        <w:rPr>
          <w:b/>
          <w:u w:val="single"/>
        </w:rPr>
        <w:t>2 этап.  Формулирование гипотезы.</w:t>
      </w:r>
    </w:p>
    <w:p w:rsidR="00855777" w:rsidRPr="007744CC" w:rsidRDefault="00855777" w:rsidP="00855777">
      <w:pPr>
        <w:spacing w:line="276" w:lineRule="auto"/>
        <w:jc w:val="both"/>
      </w:pPr>
      <w:r w:rsidRPr="007744CC">
        <w:t>- Какой структурный элемент земной коры лежит в основе строения Великих равнин?</w:t>
      </w:r>
    </w:p>
    <w:p w:rsidR="00855777" w:rsidRPr="007744CC" w:rsidRDefault="00855777" w:rsidP="00855777">
      <w:pPr>
        <w:spacing w:line="276" w:lineRule="auto"/>
        <w:jc w:val="both"/>
      </w:pPr>
      <w:r w:rsidRPr="007744CC">
        <w:t>- Вспомните, что называется платформой.</w:t>
      </w:r>
    </w:p>
    <w:p w:rsidR="00855777" w:rsidRPr="007744CC" w:rsidRDefault="00855777" w:rsidP="00855777">
      <w:pPr>
        <w:spacing w:line="276" w:lineRule="auto"/>
        <w:jc w:val="both"/>
      </w:pPr>
      <w:r w:rsidRPr="007744CC">
        <w:t>- Может ли платформа испытать активизацию?</w:t>
      </w:r>
    </w:p>
    <w:p w:rsidR="00855777" w:rsidRPr="00CD33E2" w:rsidRDefault="00855777" w:rsidP="00855777">
      <w:pPr>
        <w:spacing w:line="276" w:lineRule="auto"/>
        <w:jc w:val="both"/>
        <w:rPr>
          <w:b/>
          <w:u w:val="single"/>
        </w:rPr>
      </w:pPr>
      <w:r w:rsidRPr="00CD33E2">
        <w:rPr>
          <w:b/>
          <w:u w:val="single"/>
        </w:rPr>
        <w:t>3 этап.    Доказательство гипотезы.</w:t>
      </w:r>
    </w:p>
    <w:p w:rsidR="00855777" w:rsidRPr="007744CC" w:rsidRDefault="00855777" w:rsidP="00855777">
      <w:pPr>
        <w:spacing w:line="276" w:lineRule="auto"/>
        <w:jc w:val="both"/>
      </w:pPr>
      <w:r w:rsidRPr="007744CC">
        <w:t>- При каких условиях платформа- устойчивый участок земной коры может испытать активизацию?</w:t>
      </w:r>
    </w:p>
    <w:p w:rsidR="00855777" w:rsidRPr="007744CC" w:rsidRDefault="00855777" w:rsidP="00855777">
      <w:pPr>
        <w:spacing w:line="276" w:lineRule="auto"/>
        <w:jc w:val="both"/>
      </w:pPr>
      <w:r w:rsidRPr="007744CC">
        <w:t>- Определите особенности географического положения Великих равнин.</w:t>
      </w:r>
    </w:p>
    <w:p w:rsidR="00855777" w:rsidRPr="007744CC" w:rsidRDefault="00855777" w:rsidP="00855777">
      <w:pPr>
        <w:spacing w:line="276" w:lineRule="auto"/>
        <w:jc w:val="both"/>
      </w:pPr>
      <w:r w:rsidRPr="007744CC">
        <w:t>- Какие процессы могли вызвать активизацию Северо-Американской платформы?</w:t>
      </w:r>
    </w:p>
    <w:p w:rsidR="00855777" w:rsidRPr="00CD33E2" w:rsidRDefault="00855777" w:rsidP="00855777">
      <w:pPr>
        <w:spacing w:line="276" w:lineRule="auto"/>
        <w:jc w:val="both"/>
        <w:rPr>
          <w:b/>
          <w:u w:val="single"/>
        </w:rPr>
      </w:pPr>
      <w:r w:rsidRPr="00CD33E2">
        <w:rPr>
          <w:b/>
          <w:u w:val="single"/>
        </w:rPr>
        <w:t>4 этап.  Общий вывод.</w:t>
      </w:r>
    </w:p>
    <w:p w:rsidR="00855777" w:rsidRPr="007744CC" w:rsidRDefault="00855777" w:rsidP="00855777">
      <w:pPr>
        <w:spacing w:line="276" w:lineRule="auto"/>
        <w:jc w:val="both"/>
      </w:pPr>
      <w:r w:rsidRPr="007744CC">
        <w:t>-  Какие новые знания вы получили в результате решения проблем?</w:t>
      </w:r>
    </w:p>
    <w:p w:rsidR="00855777" w:rsidRPr="007744CC" w:rsidRDefault="00855777" w:rsidP="00855777">
      <w:pPr>
        <w:spacing w:line="276" w:lineRule="auto"/>
        <w:jc w:val="both"/>
      </w:pPr>
      <w:r>
        <w:t>- В</w:t>
      </w:r>
      <w:r w:rsidRPr="007744CC">
        <w:t>ывод «Образование более молодых районов вызывает активизацию соседних древних участков земной коры и формирование своеобразного рельефа поверхности плато».</w:t>
      </w:r>
    </w:p>
    <w:p w:rsidR="00D03BC1" w:rsidRDefault="005C6BFE" w:rsidP="00855777">
      <w:pPr>
        <w:spacing w:line="276" w:lineRule="auto"/>
      </w:pPr>
      <w:r>
        <w:t xml:space="preserve">  </w:t>
      </w:r>
    </w:p>
    <w:p w:rsidR="005C6BFE" w:rsidRDefault="005C6BFE" w:rsidP="00855777">
      <w:pPr>
        <w:spacing w:line="276" w:lineRule="auto"/>
      </w:pPr>
    </w:p>
    <w:p w:rsidR="005C6BFE" w:rsidRDefault="005C6BFE" w:rsidP="00855777">
      <w:pPr>
        <w:spacing w:line="276" w:lineRule="auto"/>
      </w:pPr>
    </w:p>
    <w:p w:rsidR="005C6BFE" w:rsidRDefault="005C6BFE" w:rsidP="00855777">
      <w:pPr>
        <w:spacing w:line="276" w:lineRule="auto"/>
      </w:pPr>
    </w:p>
    <w:p w:rsidR="005C6BFE" w:rsidRDefault="005C6BFE" w:rsidP="005C6BFE">
      <w:pPr>
        <w:spacing w:line="276" w:lineRule="auto"/>
        <w:jc w:val="right"/>
        <w:rPr>
          <w:b/>
        </w:rPr>
      </w:pPr>
      <w:r w:rsidRPr="005C6BFE">
        <w:rPr>
          <w:b/>
        </w:rPr>
        <w:t>Приложение №2</w:t>
      </w:r>
    </w:p>
    <w:p w:rsidR="005C6BFE" w:rsidRDefault="005C6BFE" w:rsidP="005C6BFE">
      <w:pPr>
        <w:pStyle w:val="a5"/>
      </w:pPr>
    </w:p>
    <w:p w:rsidR="007F1AE5" w:rsidRDefault="005C6BFE" w:rsidP="005C6BFE">
      <w:pPr>
        <w:pStyle w:val="a5"/>
        <w:jc w:val="center"/>
        <w:rPr>
          <w:b/>
        </w:rPr>
      </w:pPr>
      <w:r w:rsidRPr="005C6BFE">
        <w:rPr>
          <w:b/>
        </w:rPr>
        <w:t>Виды проблемных заданий по географии</w:t>
      </w:r>
    </w:p>
    <w:p w:rsidR="007F1AE5" w:rsidRDefault="007F1AE5" w:rsidP="007F1AE5">
      <w:pPr>
        <w:pStyle w:val="a5"/>
        <w:jc w:val="both"/>
        <w:rPr>
          <w:b/>
        </w:rPr>
      </w:pPr>
    </w:p>
    <w:p w:rsidR="007F1AE5" w:rsidRDefault="007F1AE5" w:rsidP="007F1AE5">
      <w:pPr>
        <w:pStyle w:val="a5"/>
        <w:jc w:val="both"/>
        <w:rPr>
          <w:b/>
        </w:rPr>
      </w:pPr>
    </w:p>
    <w:p w:rsidR="007F1AE5" w:rsidRPr="00CD33E2" w:rsidRDefault="007F1AE5" w:rsidP="007F1AE5">
      <w:pPr>
        <w:jc w:val="both"/>
        <w:rPr>
          <w:b/>
          <w:u w:val="single"/>
        </w:rPr>
      </w:pPr>
      <w:r w:rsidRPr="007F1AE5">
        <w:lastRenderedPageBreak/>
        <w:t>1.</w:t>
      </w:r>
      <w:r>
        <w:rPr>
          <w:b/>
        </w:rPr>
        <w:t xml:space="preserve"> </w:t>
      </w:r>
      <w:r w:rsidRPr="007F1AE5">
        <w:rPr>
          <w:b/>
          <w:u w:val="single"/>
        </w:rPr>
        <w:t xml:space="preserve"> </w:t>
      </w:r>
      <w:r w:rsidRPr="00CD33E2">
        <w:rPr>
          <w:b/>
          <w:u w:val="single"/>
        </w:rPr>
        <w:t>7 класс.</w:t>
      </w:r>
    </w:p>
    <w:p w:rsidR="007F1AE5" w:rsidRPr="00CD33E2" w:rsidRDefault="007F1AE5" w:rsidP="007F1AE5">
      <w:pPr>
        <w:jc w:val="both"/>
      </w:pPr>
      <w:r w:rsidRPr="00CD33E2">
        <w:t>-  Спрогнозируйте возможное положение материков через 50 лет;</w:t>
      </w:r>
    </w:p>
    <w:p w:rsidR="007F1AE5" w:rsidRPr="00CD33E2" w:rsidRDefault="007F1AE5" w:rsidP="007F1AE5">
      <w:pPr>
        <w:jc w:val="both"/>
      </w:pPr>
      <w:r>
        <w:t xml:space="preserve">- </w:t>
      </w:r>
      <w:r w:rsidRPr="00CD33E2">
        <w:t>Постройте цепочку причинно-следственных связей между явлениями и сформулированными предложениями о климатических условиях на западном и восточном берегах океана в тропических широтах;</w:t>
      </w:r>
    </w:p>
    <w:p w:rsidR="007F1AE5" w:rsidRPr="00CD33E2" w:rsidRDefault="007F1AE5" w:rsidP="007F1AE5">
      <w:pPr>
        <w:jc w:val="both"/>
      </w:pPr>
      <w:r w:rsidRPr="00CD33E2">
        <w:t xml:space="preserve">-  Разработайте проект морского города (1 группа - разработчики </w:t>
      </w:r>
      <w:proofErr w:type="gramStart"/>
      <w:r w:rsidRPr="00CD33E2">
        <w:t xml:space="preserve">проекта;   </w:t>
      </w:r>
      <w:proofErr w:type="gramEnd"/>
      <w:r w:rsidRPr="00CD33E2">
        <w:t xml:space="preserve">       2 группа - эксперты, оценивающие проект; 3 группа - будущие жители города.)</w:t>
      </w:r>
    </w:p>
    <w:p w:rsidR="007F1AE5" w:rsidRDefault="007F1AE5" w:rsidP="007F1AE5">
      <w:pPr>
        <w:jc w:val="both"/>
      </w:pPr>
      <w:r w:rsidRPr="00CD33E2">
        <w:t>-  Норвежский учёный и путешественник Тур Хейердал говорил о том, что нельзя делать из океана «Мировую помойку», «Мёртвый океан- мёртвая планета»-предостерегал учёный. Объясните смысл высказывания.</w:t>
      </w:r>
    </w:p>
    <w:p w:rsidR="007F1AE5" w:rsidRPr="00CD33E2" w:rsidRDefault="007F1AE5" w:rsidP="007F1AE5">
      <w:pPr>
        <w:jc w:val="both"/>
        <w:rPr>
          <w:b/>
          <w:u w:val="single"/>
        </w:rPr>
      </w:pPr>
      <w:r>
        <w:t xml:space="preserve">2. </w:t>
      </w:r>
      <w:r w:rsidRPr="00CD33E2">
        <w:rPr>
          <w:b/>
          <w:u w:val="single"/>
        </w:rPr>
        <w:t>8 класс.</w:t>
      </w:r>
    </w:p>
    <w:p w:rsidR="007F1AE5" w:rsidRPr="00CD33E2" w:rsidRDefault="007F1AE5" w:rsidP="007F1AE5">
      <w:pPr>
        <w:jc w:val="both"/>
      </w:pPr>
      <w:r w:rsidRPr="00CD33E2">
        <w:t>-  Можно ли считать законченным формирование рельефа нашей страны? Почему?</w:t>
      </w:r>
    </w:p>
    <w:p w:rsidR="007F1AE5" w:rsidRPr="00CD33E2" w:rsidRDefault="007F1AE5" w:rsidP="007F1AE5">
      <w:pPr>
        <w:jc w:val="both"/>
      </w:pPr>
      <w:r w:rsidRPr="00CD33E2">
        <w:t>-  Какой рельеф России будет в далёком будущем?</w:t>
      </w:r>
    </w:p>
    <w:p w:rsidR="007F1AE5" w:rsidRPr="00CD33E2" w:rsidRDefault="007F1AE5" w:rsidP="007F1AE5">
      <w:pPr>
        <w:jc w:val="both"/>
      </w:pPr>
      <w:r>
        <w:t xml:space="preserve">- </w:t>
      </w:r>
      <w:r w:rsidRPr="00CD33E2">
        <w:t>На Русской равнине в пределах России свыше 750 водохранилищ. Хорошо это или плохо. Рассмотрите, насколько серьёзны предложения по поводу спуска водохранилищ.</w:t>
      </w:r>
    </w:p>
    <w:p w:rsidR="007F1AE5" w:rsidRPr="00CD33E2" w:rsidRDefault="007F1AE5" w:rsidP="007F1AE5">
      <w:pPr>
        <w:jc w:val="both"/>
      </w:pPr>
      <w:r w:rsidRPr="00CD33E2">
        <w:t xml:space="preserve">Эти задания отражают такие проблемы науки, как целостность географической оболочки и связи между её отдельными компонентами, зональность и </w:t>
      </w:r>
      <w:proofErr w:type="spellStart"/>
      <w:r w:rsidRPr="00CD33E2">
        <w:t>азональность</w:t>
      </w:r>
      <w:proofErr w:type="spellEnd"/>
      <w:r w:rsidRPr="00CD33E2">
        <w:t>, географическая оболочка, взаимодействие океана и суши, и требуют использования сравнительных и картографических методов исследования.</w:t>
      </w:r>
    </w:p>
    <w:p w:rsidR="007F1AE5" w:rsidRDefault="007F1AE5" w:rsidP="007F1AE5">
      <w:pPr>
        <w:jc w:val="both"/>
        <w:rPr>
          <w:b/>
          <w:u w:val="single"/>
        </w:rPr>
      </w:pPr>
      <w:r>
        <w:t xml:space="preserve">3. </w:t>
      </w:r>
      <w:r w:rsidRPr="007F1AE5">
        <w:rPr>
          <w:b/>
          <w:u w:val="single"/>
        </w:rPr>
        <w:t>9 класс</w:t>
      </w:r>
    </w:p>
    <w:p w:rsidR="007F1AE5" w:rsidRDefault="007F1AE5" w:rsidP="007F1AE5">
      <w:pPr>
        <w:jc w:val="both"/>
        <w:rPr>
          <w:i/>
          <w:u w:val="single"/>
        </w:rPr>
      </w:pPr>
    </w:p>
    <w:p w:rsidR="007F1AE5" w:rsidRPr="007F1AE5" w:rsidRDefault="007F1AE5" w:rsidP="007F1AE5">
      <w:pPr>
        <w:jc w:val="both"/>
        <w:rPr>
          <w:b/>
          <w:i/>
          <w:color w:val="auto"/>
          <w:u w:val="single"/>
        </w:rPr>
      </w:pPr>
      <w:proofErr w:type="gramStart"/>
      <w:r w:rsidRPr="007F1AE5">
        <w:rPr>
          <w:b/>
          <w:i/>
          <w:u w:val="single"/>
        </w:rPr>
        <w:t>тема  «</w:t>
      </w:r>
      <w:proofErr w:type="gramEnd"/>
      <w:r w:rsidRPr="007F1AE5">
        <w:rPr>
          <w:b/>
          <w:i/>
          <w:u w:val="single"/>
        </w:rPr>
        <w:t>Восточная Сибирь».</w:t>
      </w:r>
    </w:p>
    <w:p w:rsidR="007F1AE5" w:rsidRDefault="007F1AE5" w:rsidP="007F1AE5">
      <w:pPr>
        <w:jc w:val="both"/>
        <w:rPr>
          <w:b/>
        </w:rPr>
      </w:pPr>
    </w:p>
    <w:p w:rsidR="007F1AE5" w:rsidRPr="00CD33E2" w:rsidRDefault="007F1AE5" w:rsidP="007F1AE5">
      <w:pPr>
        <w:jc w:val="both"/>
      </w:pPr>
      <w:r w:rsidRPr="00CD33E2">
        <w:rPr>
          <w:b/>
        </w:rPr>
        <w:t>Первый урок-</w:t>
      </w:r>
      <w:r w:rsidRPr="00CD33E2">
        <w:t xml:space="preserve"> сбор информации.</w:t>
      </w:r>
    </w:p>
    <w:p w:rsidR="007F1AE5" w:rsidRPr="00CD33E2" w:rsidRDefault="007F1AE5" w:rsidP="007F1AE5">
      <w:pPr>
        <w:jc w:val="both"/>
      </w:pPr>
      <w:r w:rsidRPr="00CD33E2">
        <w:rPr>
          <w:b/>
        </w:rPr>
        <w:t>Второй урок</w:t>
      </w:r>
      <w:r w:rsidRPr="00CD33E2">
        <w:t xml:space="preserve"> – постановка проблемы, её проявление, пути решения проблемы.</w:t>
      </w:r>
    </w:p>
    <w:p w:rsidR="007F1AE5" w:rsidRPr="00CD33E2" w:rsidRDefault="007F1AE5" w:rsidP="007F1AE5">
      <w:pPr>
        <w:jc w:val="both"/>
      </w:pPr>
      <w:r w:rsidRPr="00CD33E2">
        <w:t xml:space="preserve">Постановка проблемы: </w:t>
      </w:r>
      <w:proofErr w:type="gramStart"/>
      <w:r w:rsidRPr="00CD33E2">
        <w:t>« В</w:t>
      </w:r>
      <w:proofErr w:type="gramEnd"/>
      <w:r w:rsidRPr="00CD33E2">
        <w:t xml:space="preserve"> районе отсутствуют дорожно-транспортные магистрали и крупные железные дороги. Отсюда нарушена связь с другими районами, затрудняется товарооборот, район несёт убытки, молодёжь не в состоянии выехать на учёбу, т.к. дорог авиаперелёт. Недостаток магистралей и   железных дорог ведёт к отдалённости района от остальной России. Отсюда недовольство людей органами власти, желание изменить как </w:t>
      </w:r>
      <w:proofErr w:type="gramStart"/>
      <w:r w:rsidRPr="00CD33E2">
        <w:t>внутреннюю</w:t>
      </w:r>
      <w:proofErr w:type="gramEnd"/>
      <w:r w:rsidRPr="00CD33E2">
        <w:t xml:space="preserve"> так и внешнюю политику, что пагубно скажется на экономической и политической стабильности в районе.</w:t>
      </w:r>
    </w:p>
    <w:p w:rsidR="007F1AE5" w:rsidRPr="00CD33E2" w:rsidRDefault="007F1AE5" w:rsidP="007F1AE5">
      <w:pPr>
        <w:jc w:val="both"/>
        <w:rPr>
          <w:b/>
        </w:rPr>
      </w:pPr>
      <w:r w:rsidRPr="00CD33E2">
        <w:rPr>
          <w:b/>
        </w:rPr>
        <w:t>Решение проблемы:</w:t>
      </w:r>
    </w:p>
    <w:p w:rsidR="007F1AE5" w:rsidRPr="00CD33E2" w:rsidRDefault="007F1AE5" w:rsidP="007F1AE5">
      <w:pPr>
        <w:jc w:val="both"/>
      </w:pPr>
      <w:proofErr w:type="gramStart"/>
      <w:r w:rsidRPr="00CD33E2">
        <w:t>«  Создание</w:t>
      </w:r>
      <w:proofErr w:type="gramEnd"/>
      <w:r w:rsidRPr="00CD33E2">
        <w:t xml:space="preserve"> проекта по строительству железных дорог и магистралей»</w:t>
      </w:r>
    </w:p>
    <w:p w:rsidR="007F1AE5" w:rsidRPr="00CD33E2" w:rsidRDefault="007F1AE5" w:rsidP="007F1AE5">
      <w:pPr>
        <w:jc w:val="both"/>
      </w:pPr>
      <w:r>
        <w:t xml:space="preserve">- </w:t>
      </w:r>
      <w:r w:rsidRPr="00CD33E2">
        <w:t>Выделение финансовых средств из бюджета страны;</w:t>
      </w:r>
    </w:p>
    <w:p w:rsidR="007F1AE5" w:rsidRPr="00CD33E2" w:rsidRDefault="007F1AE5" w:rsidP="007F1AE5">
      <w:pPr>
        <w:jc w:val="both"/>
      </w:pPr>
      <w:r w:rsidRPr="00CD33E2">
        <w:t>- Организация конкурса на строительство магистралей и железных дорог среди крупных комплексов;</w:t>
      </w:r>
    </w:p>
    <w:p w:rsidR="007F1AE5" w:rsidRPr="00CD33E2" w:rsidRDefault="007F1AE5" w:rsidP="007F1AE5">
      <w:r w:rsidRPr="00CD33E2">
        <w:t>- Нельзя отдавать управление магистралями или железными дорогами в частные руки т.к. это может привести к дестабилизации цен в сфере транспортных услуг.</w:t>
      </w:r>
    </w:p>
    <w:p w:rsidR="007F1AE5" w:rsidRPr="00CD33E2" w:rsidRDefault="007F1AE5" w:rsidP="007F1AE5">
      <w:pPr>
        <w:rPr>
          <w:b/>
        </w:rPr>
      </w:pPr>
      <w:r w:rsidRPr="00CD33E2">
        <w:rPr>
          <w:b/>
        </w:rPr>
        <w:t>Доводы за этот проект:</w:t>
      </w:r>
    </w:p>
    <w:p w:rsidR="007F1AE5" w:rsidRPr="00CD33E2" w:rsidRDefault="007F1AE5" w:rsidP="007F1AE5">
      <w:r w:rsidRPr="00CD33E2">
        <w:t>-  Появление новых вакансий;</w:t>
      </w:r>
    </w:p>
    <w:p w:rsidR="007F1AE5" w:rsidRPr="00CD33E2" w:rsidRDefault="007F1AE5" w:rsidP="007F1AE5">
      <w:r w:rsidRPr="00CD33E2">
        <w:t>-  Привлечение большого числа людей для строительства магистралей;</w:t>
      </w:r>
    </w:p>
    <w:p w:rsidR="007F1AE5" w:rsidRPr="00CD33E2" w:rsidRDefault="007F1AE5" w:rsidP="007F1AE5">
      <w:r w:rsidRPr="00CD33E2">
        <w:t>- Образование центров для проживания рабочих, впоследствии преобразование в города;</w:t>
      </w:r>
    </w:p>
    <w:p w:rsidR="007F1AE5" w:rsidRPr="00CD33E2" w:rsidRDefault="007F1AE5" w:rsidP="007F1AE5">
      <w:r w:rsidRPr="00CD33E2">
        <w:t>-  Увеличение объёма транспортировки полезных ископаемых и природных ресурсов;</w:t>
      </w:r>
    </w:p>
    <w:p w:rsidR="007F1AE5" w:rsidRPr="00CD33E2" w:rsidRDefault="007F1AE5" w:rsidP="007F1AE5">
      <w:r w:rsidRPr="00CD33E2">
        <w:t>-  Улучшение экономической ситуации в районе;</w:t>
      </w:r>
    </w:p>
    <w:p w:rsidR="007F1AE5" w:rsidRDefault="007F1AE5" w:rsidP="007F1AE5">
      <w:r w:rsidRPr="00CD33E2">
        <w:t>-  Наличие магистрали позволит освоить обширные незаселённые территории.</w:t>
      </w:r>
    </w:p>
    <w:p w:rsidR="007F1AE5" w:rsidRPr="00CD33E2" w:rsidRDefault="007F1AE5" w:rsidP="007F1AE5"/>
    <w:p w:rsidR="007F1AE5" w:rsidRDefault="007F1AE5" w:rsidP="007F1AE5">
      <w:pPr>
        <w:rPr>
          <w:b/>
          <w:i/>
          <w:u w:val="single"/>
        </w:rPr>
      </w:pPr>
      <w:proofErr w:type="gramStart"/>
      <w:r w:rsidRPr="007F1AE5">
        <w:rPr>
          <w:b/>
          <w:i/>
          <w:u w:val="single"/>
        </w:rPr>
        <w:t>тема  «</w:t>
      </w:r>
      <w:proofErr w:type="gramEnd"/>
      <w:r w:rsidRPr="007F1AE5">
        <w:rPr>
          <w:b/>
          <w:i/>
          <w:u w:val="single"/>
        </w:rPr>
        <w:t>Западная Сибирь»</w:t>
      </w:r>
    </w:p>
    <w:p w:rsidR="007F1AE5" w:rsidRPr="007F1AE5" w:rsidRDefault="007F1AE5" w:rsidP="007F1AE5">
      <w:pPr>
        <w:rPr>
          <w:b/>
          <w:i/>
          <w:u w:val="single"/>
        </w:rPr>
      </w:pPr>
    </w:p>
    <w:p w:rsidR="007F1AE5" w:rsidRPr="00CD33E2" w:rsidRDefault="007F1AE5" w:rsidP="007F1AE5">
      <w:r w:rsidRPr="00CD33E2">
        <w:t>Урок проходит в виде практической работы. Класс делится на группы и получает задание.</w:t>
      </w:r>
    </w:p>
    <w:p w:rsidR="007F1AE5" w:rsidRPr="00CD33E2" w:rsidRDefault="007F1AE5" w:rsidP="007F1AE5">
      <w:r w:rsidRPr="00CD33E2">
        <w:t>1 группа - В чём отличие природных условий Западной Сибири?</w:t>
      </w:r>
    </w:p>
    <w:p w:rsidR="007F1AE5" w:rsidRPr="00CD33E2" w:rsidRDefault="007F1AE5" w:rsidP="007F1AE5">
      <w:r w:rsidRPr="00CD33E2">
        <w:t>2 группа - Дайте хозяйственную оценку природным ресурсам Западной Сибири.</w:t>
      </w:r>
    </w:p>
    <w:p w:rsidR="007F1AE5" w:rsidRPr="00CD33E2" w:rsidRDefault="007F1AE5" w:rsidP="007F1AE5">
      <w:r w:rsidRPr="00CD33E2">
        <w:t>3 группа - Определите и дайте характеристику народов, населяющих территорию Сибири.</w:t>
      </w:r>
    </w:p>
    <w:p w:rsidR="007F1AE5" w:rsidRPr="00CD33E2" w:rsidRDefault="007F1AE5" w:rsidP="007F1AE5">
      <w:r w:rsidRPr="00CD33E2">
        <w:t>4 группа - Перечислите отрасли специализации Западной Сибири. Объясните, какие факторы повлияли на специализацию Западной Сибири.</w:t>
      </w:r>
    </w:p>
    <w:p w:rsidR="007F1AE5" w:rsidRPr="00CD33E2" w:rsidRDefault="007F1AE5" w:rsidP="007F1AE5">
      <w:r w:rsidRPr="00CD33E2">
        <w:t>5 группа - Определите, каковы проблемы Сибири и предложите пути их решения.</w:t>
      </w:r>
    </w:p>
    <w:p w:rsidR="007F1AE5" w:rsidRDefault="007F1AE5" w:rsidP="007F1AE5">
      <w:r w:rsidRPr="00CD33E2">
        <w:t xml:space="preserve">В конце урока для закрепления предлагается проблема «Существуют проекты создания совместно </w:t>
      </w:r>
      <w:r w:rsidRPr="00CD33E2">
        <w:lastRenderedPageBreak/>
        <w:t xml:space="preserve">с зарубежными фирмами ряда крупных нефтехимических комплексов на Иртыше, на Оби, а также на тюменском севере (Новом Уренгое)». Приведите доводы за и против проекта. </w:t>
      </w:r>
    </w:p>
    <w:p w:rsidR="00E6096D" w:rsidRDefault="00E6096D" w:rsidP="007F1AE5"/>
    <w:p w:rsidR="007F1AE5" w:rsidRPr="007F1AE5" w:rsidRDefault="007F1AE5" w:rsidP="007F1AE5">
      <w:pPr>
        <w:jc w:val="both"/>
        <w:rPr>
          <w:b/>
          <w:u w:val="single"/>
        </w:rPr>
      </w:pPr>
    </w:p>
    <w:p w:rsidR="007F1AE5" w:rsidRPr="007F1AE5" w:rsidRDefault="007F1AE5" w:rsidP="007F1AE5">
      <w:pPr>
        <w:rPr>
          <w:b/>
        </w:rPr>
      </w:pPr>
      <w:r>
        <w:t>4</w:t>
      </w:r>
      <w:r w:rsidRPr="007F1AE5">
        <w:t>.</w:t>
      </w:r>
      <w:r>
        <w:t xml:space="preserve"> </w:t>
      </w:r>
      <w:r w:rsidRPr="007F1AE5">
        <w:rPr>
          <w:b/>
        </w:rPr>
        <w:t xml:space="preserve">Задания, проблемный характер которых обусловлен разрывом между ранее усвоенными знаниями и требованием задачи или вопроса. </w:t>
      </w:r>
    </w:p>
    <w:p w:rsidR="007F1AE5" w:rsidRDefault="007F1AE5" w:rsidP="007F1AE5">
      <w:r>
        <w:t xml:space="preserve"> П</w:t>
      </w:r>
      <w:r w:rsidRPr="00CD33E2">
        <w:t>очему в тропическом поясе температура июля выше?</w:t>
      </w:r>
    </w:p>
    <w:p w:rsidR="007F1AE5" w:rsidRPr="00CD33E2" w:rsidRDefault="007F1AE5" w:rsidP="007F1AE5"/>
    <w:p w:rsidR="007F1AE5" w:rsidRPr="007F1AE5" w:rsidRDefault="007F1AE5" w:rsidP="007F1AE5">
      <w:pPr>
        <w:rPr>
          <w:b/>
        </w:rPr>
      </w:pPr>
      <w:r>
        <w:t>5</w:t>
      </w:r>
      <w:r w:rsidRPr="007F1AE5">
        <w:t>.</w:t>
      </w:r>
      <w:r w:rsidRPr="007F1AE5">
        <w:rPr>
          <w:b/>
        </w:rPr>
        <w:t>Задания на установление многозначных причинно-следственных связей.</w:t>
      </w:r>
    </w:p>
    <w:p w:rsidR="007F1AE5" w:rsidRDefault="007F1AE5" w:rsidP="007F1AE5">
      <w:r>
        <w:t>К</w:t>
      </w:r>
      <w:r w:rsidRPr="00CD33E2">
        <w:t>акие изменения наступают в природе средней полосы России после рубки леса?</w:t>
      </w:r>
    </w:p>
    <w:p w:rsidR="00E6096D" w:rsidRDefault="00E6096D" w:rsidP="00E6096D">
      <w:pPr>
        <w:pStyle w:val="a6"/>
      </w:pPr>
      <w:r>
        <w:t xml:space="preserve">«Какие факторы способствуют тому, что США стали ведущей капиталистической державой мира?» (Назовите не менее 5 причин). </w:t>
      </w:r>
    </w:p>
    <w:p w:rsidR="007F1AE5" w:rsidRPr="00CD33E2" w:rsidRDefault="007F1AE5" w:rsidP="007F1AE5"/>
    <w:p w:rsidR="007F1AE5" w:rsidRPr="007F1AE5" w:rsidRDefault="007F1AE5" w:rsidP="007F1AE5">
      <w:pPr>
        <w:rPr>
          <w:b/>
        </w:rPr>
      </w:pPr>
      <w:r>
        <w:t>6</w:t>
      </w:r>
      <w:r>
        <w:rPr>
          <w:b/>
        </w:rPr>
        <w:t>.</w:t>
      </w:r>
      <w:r w:rsidRPr="007F1AE5">
        <w:rPr>
          <w:b/>
        </w:rPr>
        <w:t>Задания, в основе которых лежит научная гипотеза.</w:t>
      </w:r>
    </w:p>
    <w:p w:rsidR="007F1AE5" w:rsidRPr="00CD33E2" w:rsidRDefault="007F1AE5" w:rsidP="007F1AE5">
      <w:r>
        <w:t xml:space="preserve"> У</w:t>
      </w:r>
      <w:r w:rsidRPr="00CD33E2">
        <w:t>чёные утверждают, что на месте озера Байкал в будущем будет море. Согласны ли вы с этим? Аргументируйте свой ответ.</w:t>
      </w:r>
    </w:p>
    <w:p w:rsidR="00E6096D" w:rsidRDefault="00E6096D" w:rsidP="007F1AE5"/>
    <w:p w:rsidR="007F1AE5" w:rsidRPr="007F1AE5" w:rsidRDefault="007F1AE5" w:rsidP="007F1AE5">
      <w:r>
        <w:t>7</w:t>
      </w:r>
      <w:r w:rsidRPr="007F1AE5">
        <w:t>.</w:t>
      </w:r>
      <w:r w:rsidRPr="007F1AE5">
        <w:rPr>
          <w:b/>
        </w:rPr>
        <w:t>Задания- парадоксы.</w:t>
      </w:r>
    </w:p>
    <w:p w:rsidR="007F1AE5" w:rsidRDefault="00E6096D" w:rsidP="007F1AE5">
      <w:r>
        <w:t xml:space="preserve">«Хотя реки в Средней Азии – источник жизни, поселения около них возникают редко, только у переправы. </w:t>
      </w:r>
      <w:r w:rsidR="007F1AE5">
        <w:t>Н</w:t>
      </w:r>
      <w:r w:rsidR="007F1AE5" w:rsidRPr="00CD33E2">
        <w:t xml:space="preserve">уждаясь в </w:t>
      </w:r>
      <w:proofErr w:type="gramStart"/>
      <w:r w:rsidR="007F1AE5" w:rsidRPr="00CD33E2">
        <w:t>воде,  население</w:t>
      </w:r>
      <w:proofErr w:type="gramEnd"/>
      <w:r w:rsidR="007F1AE5" w:rsidRPr="00CD33E2">
        <w:t xml:space="preserve">  тем не менее уходило от неё в пустыню, куда тянуло за собой воду по каналам. Как объяснить этот факт?</w:t>
      </w:r>
    </w:p>
    <w:p w:rsidR="00E6096D" w:rsidRDefault="00E6096D" w:rsidP="007F1AE5"/>
    <w:p w:rsidR="00E6096D" w:rsidRPr="00CD33E2" w:rsidRDefault="00E6096D" w:rsidP="007F1AE5">
      <w:r>
        <w:t>«Реки европейской части России и Сибири разливаются один раз в год. Реки же, пересекающие пустыни, - Амударья, Сырдарья, Заравшан – имеют два паводка в год – весной и летом. Как это можно объяснить?»</w:t>
      </w:r>
    </w:p>
    <w:p w:rsidR="00E6096D" w:rsidRDefault="00E6096D" w:rsidP="007F1AE5">
      <w:pPr>
        <w:jc w:val="both"/>
      </w:pPr>
    </w:p>
    <w:p w:rsidR="007F1AE5" w:rsidRPr="00CD33E2" w:rsidRDefault="00E6096D" w:rsidP="007F1AE5">
      <w:pPr>
        <w:jc w:val="both"/>
      </w:pPr>
      <w:r>
        <w:t>8.</w:t>
      </w:r>
      <w:r w:rsidRPr="00E6096D">
        <w:t xml:space="preserve"> </w:t>
      </w:r>
      <w:r w:rsidRPr="00E6096D">
        <w:rPr>
          <w:b/>
        </w:rPr>
        <w:t>Задания, требующие понимания диалектических противоречий.</w:t>
      </w:r>
    </w:p>
    <w:p w:rsidR="005C6BFE" w:rsidRDefault="005C6BFE" w:rsidP="007F1AE5">
      <w:pPr>
        <w:pStyle w:val="a5"/>
        <w:jc w:val="both"/>
      </w:pPr>
      <w:r w:rsidRPr="005C6BFE">
        <w:rPr>
          <w:b/>
          <w:i/>
        </w:rPr>
        <w:br/>
      </w:r>
      <w:r w:rsidR="00E6096D">
        <w:t>«Используя знания по географии России и других стран, объяснить, какое влияние оказывает большая территория на экономику страны – благоприятствует или затрудняет развития хозяйства»</w:t>
      </w:r>
    </w:p>
    <w:p w:rsidR="00E6096D" w:rsidRDefault="00E6096D" w:rsidP="007F1AE5">
      <w:pPr>
        <w:pStyle w:val="a5"/>
        <w:jc w:val="both"/>
      </w:pPr>
    </w:p>
    <w:p w:rsidR="00E6096D" w:rsidRPr="005C6BFE" w:rsidRDefault="00E6096D" w:rsidP="007F1AE5">
      <w:pPr>
        <w:pStyle w:val="a5"/>
        <w:jc w:val="both"/>
        <w:rPr>
          <w:b/>
          <w:i/>
        </w:rPr>
      </w:pPr>
      <w:r>
        <w:t>«Увеличивается или уменьшается в условиях НТП влияние природных ресурсов на развитие хозяйства?»</w:t>
      </w:r>
    </w:p>
    <w:sectPr w:rsidR="00E6096D" w:rsidRPr="005C6BFE" w:rsidSect="000A2D88">
      <w:pgSz w:w="11906" w:h="16838"/>
      <w:pgMar w:top="680" w:right="851" w:bottom="68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E2A1A"/>
    <w:multiLevelType w:val="hybridMultilevel"/>
    <w:tmpl w:val="267825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2E21F9D"/>
    <w:multiLevelType w:val="hybridMultilevel"/>
    <w:tmpl w:val="F140B12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A05808"/>
    <w:multiLevelType w:val="hybridMultilevel"/>
    <w:tmpl w:val="DF1CBD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24972"/>
    <w:multiLevelType w:val="multilevel"/>
    <w:tmpl w:val="D9C61F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3CE8624D"/>
    <w:multiLevelType w:val="hybridMultilevel"/>
    <w:tmpl w:val="ACB6697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4C3667E2"/>
    <w:multiLevelType w:val="hybridMultilevel"/>
    <w:tmpl w:val="3270796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397BE4"/>
    <w:multiLevelType w:val="hybridMultilevel"/>
    <w:tmpl w:val="AED2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BC57BC"/>
    <w:multiLevelType w:val="hybridMultilevel"/>
    <w:tmpl w:val="12F6ECE8"/>
    <w:lvl w:ilvl="0" w:tplc="6C9E8176">
      <w:start w:val="1"/>
      <w:numFmt w:val="decimal"/>
      <w:lvlText w:val="%1."/>
      <w:lvlJc w:val="left"/>
      <w:pPr>
        <w:ind w:left="720" w:hanging="360"/>
      </w:pPr>
      <w:rPr>
        <w:rFonts w:ascii="Times New Roman" w:eastAsia="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C9140A"/>
    <w:multiLevelType w:val="hybridMultilevel"/>
    <w:tmpl w:val="0DD64F5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FF93C84"/>
    <w:multiLevelType w:val="hybridMultilevel"/>
    <w:tmpl w:val="C1D0CD42"/>
    <w:lvl w:ilvl="0" w:tplc="04190009">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9E161DC"/>
    <w:multiLevelType w:val="hybridMultilevel"/>
    <w:tmpl w:val="FE6E721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2F15ED8"/>
    <w:multiLevelType w:val="hybridMultilevel"/>
    <w:tmpl w:val="A6045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BD5767B"/>
    <w:multiLevelType w:val="hybridMultilevel"/>
    <w:tmpl w:val="78003E12"/>
    <w:lvl w:ilvl="0" w:tplc="38488896">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2"/>
  </w:num>
  <w:num w:numId="2">
    <w:abstractNumId w:val="11"/>
  </w:num>
  <w:num w:numId="3">
    <w:abstractNumId w:val="1"/>
  </w:num>
  <w:num w:numId="4">
    <w:abstractNumId w:val="9"/>
  </w:num>
  <w:num w:numId="5">
    <w:abstractNumId w:val="8"/>
  </w:num>
  <w:num w:numId="6">
    <w:abstractNumId w:val="10"/>
  </w:num>
  <w:num w:numId="7">
    <w:abstractNumId w:val="5"/>
  </w:num>
  <w:num w:numId="8">
    <w:abstractNumId w:val="4"/>
  </w:num>
  <w:num w:numId="9">
    <w:abstractNumId w:val="12"/>
  </w:num>
  <w:num w:numId="10">
    <w:abstractNumId w:val="0"/>
  </w:num>
  <w:num w:numId="11">
    <w:abstractNumId w:val="6"/>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83E7F"/>
    <w:rsid w:val="00037F73"/>
    <w:rsid w:val="00065363"/>
    <w:rsid w:val="000B3BD3"/>
    <w:rsid w:val="000C3A05"/>
    <w:rsid w:val="000E5C0B"/>
    <w:rsid w:val="001B4399"/>
    <w:rsid w:val="001F7779"/>
    <w:rsid w:val="00305BCF"/>
    <w:rsid w:val="0039268A"/>
    <w:rsid w:val="003A194E"/>
    <w:rsid w:val="00566408"/>
    <w:rsid w:val="005B69FB"/>
    <w:rsid w:val="005C6BFE"/>
    <w:rsid w:val="005C70B7"/>
    <w:rsid w:val="005F02B1"/>
    <w:rsid w:val="006B1855"/>
    <w:rsid w:val="006D7FD4"/>
    <w:rsid w:val="006E4995"/>
    <w:rsid w:val="007744CC"/>
    <w:rsid w:val="007F1AE5"/>
    <w:rsid w:val="00855777"/>
    <w:rsid w:val="00941C6D"/>
    <w:rsid w:val="009D7FB1"/>
    <w:rsid w:val="009E7B08"/>
    <w:rsid w:val="00C86AF7"/>
    <w:rsid w:val="00CA4A87"/>
    <w:rsid w:val="00CD33E2"/>
    <w:rsid w:val="00CD5138"/>
    <w:rsid w:val="00D03BC1"/>
    <w:rsid w:val="00D81855"/>
    <w:rsid w:val="00DF3A82"/>
    <w:rsid w:val="00E313A9"/>
    <w:rsid w:val="00E6096D"/>
    <w:rsid w:val="00F7245A"/>
    <w:rsid w:val="00F83E7F"/>
    <w:rsid w:val="00FA24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23252"/>
  <w15:docId w15:val="{33475040-F9DA-45F3-A0BA-19D0290C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B3BD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3BD3"/>
    <w:pPr>
      <w:widowControl/>
      <w:autoSpaceDE/>
      <w:autoSpaceDN/>
      <w:adjustRightInd/>
      <w:ind w:left="720"/>
      <w:contextualSpacing/>
    </w:pPr>
    <w:rPr>
      <w:color w:val="auto"/>
    </w:rPr>
  </w:style>
  <w:style w:type="character" w:styleId="a4">
    <w:name w:val="Hyperlink"/>
    <w:basedOn w:val="a0"/>
    <w:uiPriority w:val="99"/>
    <w:rsid w:val="000B3BD3"/>
    <w:rPr>
      <w:color w:val="0000FF"/>
      <w:u w:val="single"/>
    </w:rPr>
  </w:style>
  <w:style w:type="paragraph" w:customStyle="1" w:styleId="p7">
    <w:name w:val="p7"/>
    <w:basedOn w:val="a"/>
    <w:rsid w:val="000B3BD3"/>
    <w:pPr>
      <w:widowControl/>
      <w:autoSpaceDE/>
      <w:autoSpaceDN/>
      <w:adjustRightInd/>
      <w:spacing w:before="100" w:beforeAutospacing="1" w:after="100" w:afterAutospacing="1"/>
    </w:pPr>
    <w:rPr>
      <w:color w:val="auto"/>
    </w:rPr>
  </w:style>
  <w:style w:type="character" w:customStyle="1" w:styleId="s13">
    <w:name w:val="s13"/>
    <w:basedOn w:val="a0"/>
    <w:rsid w:val="000B3BD3"/>
  </w:style>
  <w:style w:type="character" w:customStyle="1" w:styleId="s10">
    <w:name w:val="s10"/>
    <w:basedOn w:val="a0"/>
    <w:rsid w:val="000B3BD3"/>
  </w:style>
  <w:style w:type="character" w:customStyle="1" w:styleId="s14">
    <w:name w:val="s14"/>
    <w:basedOn w:val="a0"/>
    <w:rsid w:val="000B3BD3"/>
  </w:style>
  <w:style w:type="paragraph" w:customStyle="1" w:styleId="p20">
    <w:name w:val="p20"/>
    <w:basedOn w:val="a"/>
    <w:rsid w:val="000B3BD3"/>
    <w:pPr>
      <w:widowControl/>
      <w:autoSpaceDE/>
      <w:autoSpaceDN/>
      <w:adjustRightInd/>
      <w:spacing w:before="100" w:beforeAutospacing="1" w:after="100" w:afterAutospacing="1"/>
    </w:pPr>
    <w:rPr>
      <w:color w:val="auto"/>
    </w:rPr>
  </w:style>
  <w:style w:type="character" w:customStyle="1" w:styleId="s5">
    <w:name w:val="s5"/>
    <w:basedOn w:val="a0"/>
    <w:rsid w:val="000B3BD3"/>
  </w:style>
  <w:style w:type="character" w:customStyle="1" w:styleId="s11">
    <w:name w:val="s11"/>
    <w:basedOn w:val="a0"/>
    <w:rsid w:val="000B3BD3"/>
  </w:style>
  <w:style w:type="paragraph" w:styleId="a5">
    <w:name w:val="No Spacing"/>
    <w:uiPriority w:val="1"/>
    <w:qFormat/>
    <w:rsid w:val="0085577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basedOn w:val="a0"/>
    <w:rsid w:val="00305BCF"/>
  </w:style>
  <w:style w:type="paragraph" w:styleId="a6">
    <w:name w:val="Normal (Web)"/>
    <w:basedOn w:val="a"/>
    <w:uiPriority w:val="99"/>
    <w:unhideWhenUsed/>
    <w:rsid w:val="001B4399"/>
    <w:pPr>
      <w:widowControl/>
      <w:autoSpaceDE/>
      <w:autoSpaceDN/>
      <w:adjustRightInd/>
      <w:spacing w:before="100" w:beforeAutospacing="1" w:after="100" w:afterAutospacing="1"/>
    </w:pPr>
    <w:rPr>
      <w:color w:val="auto"/>
    </w:rPr>
  </w:style>
  <w:style w:type="paragraph" w:customStyle="1" w:styleId="text">
    <w:name w:val="text"/>
    <w:basedOn w:val="a"/>
    <w:rsid w:val="005C70B7"/>
    <w:pPr>
      <w:widowControl/>
      <w:autoSpaceDE/>
      <w:autoSpaceDN/>
      <w:adjustRightInd/>
      <w:spacing w:before="100" w:beforeAutospacing="1" w:after="100" w:afterAutospacing="1"/>
    </w:pPr>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14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5" Type="http://schemas.openxmlformats.org/officeDocument/2006/relationships/hyperlink" Target="javascript:void(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2809</Words>
  <Characters>16014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Наталья</cp:lastModifiedBy>
  <cp:revision>11</cp:revision>
  <dcterms:created xsi:type="dcterms:W3CDTF">2016-06-28T06:50:00Z</dcterms:created>
  <dcterms:modified xsi:type="dcterms:W3CDTF">2024-08-29T11:38:00Z</dcterms:modified>
</cp:coreProperties>
</file>