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ascii="Times New Roman" w:hAnsi="Times New Roman" w:cs="Times New Roman"/>
          <w:sz w:val="28"/>
          <w:szCs w:val="28"/>
        </w:rPr>
      </w:pPr>
    </w:p>
    <w:p>
      <w:pPr>
        <w:spacing w:line="240" w:lineRule="auto"/>
        <w:jc w:val="center"/>
        <w:rPr>
          <w:rFonts w:ascii="Times New Roman" w:hAnsi="Times New Roman" w:cs="Times New Roman"/>
          <w:sz w:val="28"/>
          <w:szCs w:val="28"/>
        </w:rPr>
      </w:pPr>
    </w:p>
    <w:p>
      <w:pPr>
        <w:spacing w:line="240" w:lineRule="auto"/>
        <w:jc w:val="center"/>
        <w:rPr>
          <w:rFonts w:ascii="Times New Roman" w:hAnsi="Times New Roman" w:cs="Times New Roman"/>
          <w:sz w:val="28"/>
          <w:szCs w:val="28"/>
        </w:rPr>
      </w:pPr>
    </w:p>
    <w:p>
      <w:pPr>
        <w:spacing w:line="240" w:lineRule="auto"/>
        <w:jc w:val="both"/>
        <w:rPr>
          <w:rFonts w:ascii="Times New Roman" w:hAnsi="Times New Roman" w:cs="Times New Roman"/>
          <w:sz w:val="28"/>
          <w:szCs w:val="28"/>
        </w:rPr>
      </w:pPr>
    </w:p>
    <w:p>
      <w:pPr>
        <w:widowControl w:val="0"/>
        <w:autoSpaceDE w:val="0"/>
        <w:autoSpaceDN w:val="0"/>
        <w:adjustRightInd w:val="0"/>
        <w:spacing w:after="0" w:line="360" w:lineRule="auto"/>
        <w:rPr>
          <w:rFonts w:ascii="Times New Roman" w:hAnsi="Times New Roman" w:cs="Times New Roman"/>
          <w:b/>
          <w:bCs/>
          <w:color w:val="000000"/>
          <w:sz w:val="30"/>
          <w:szCs w:val="30"/>
        </w:rPr>
      </w:pPr>
      <w:r>
        <w:rPr>
          <w:rFonts w:ascii="Times New Roman" w:hAnsi="Times New Roman" w:cs="Times New Roman"/>
          <w:b/>
          <w:bCs/>
          <w:color w:val="000000"/>
          <w:sz w:val="30"/>
          <w:szCs w:val="30"/>
        </w:rPr>
        <w:t xml:space="preserve">                              Обобщение </w:t>
      </w:r>
      <w:r>
        <w:rPr>
          <w:rFonts w:ascii="Times New Roman" w:hAnsi="Times New Roman" w:cs="Times New Roman"/>
          <w:b/>
          <w:bCs/>
          <w:color w:val="000000"/>
          <w:sz w:val="30"/>
          <w:szCs w:val="30"/>
          <w:lang w:val="ru-RU"/>
        </w:rPr>
        <w:t>педагогического</w:t>
      </w:r>
      <w:r>
        <w:rPr>
          <w:rFonts w:hint="default" w:ascii="Times New Roman" w:hAnsi="Times New Roman" w:cs="Times New Roman"/>
          <w:b/>
          <w:bCs/>
          <w:color w:val="000000"/>
          <w:sz w:val="30"/>
          <w:szCs w:val="30"/>
          <w:lang w:val="ru-RU"/>
        </w:rPr>
        <w:t xml:space="preserve"> </w:t>
      </w:r>
      <w:r>
        <w:rPr>
          <w:rFonts w:ascii="Times New Roman" w:hAnsi="Times New Roman" w:cs="Times New Roman"/>
          <w:b/>
          <w:bCs/>
          <w:color w:val="000000"/>
          <w:sz w:val="30"/>
          <w:szCs w:val="30"/>
        </w:rPr>
        <w:t>опыта:</w:t>
      </w:r>
    </w:p>
    <w:p>
      <w:pPr>
        <w:widowControl w:val="0"/>
        <w:autoSpaceDE w:val="0"/>
        <w:autoSpaceDN w:val="0"/>
        <w:adjustRightInd w:val="0"/>
        <w:spacing w:after="0" w:line="360" w:lineRule="auto"/>
        <w:jc w:val="center"/>
        <w:rPr>
          <w:rFonts w:ascii="Times New Roman" w:hAnsi="Times New Roman" w:cs="Times New Roman"/>
          <w:b/>
          <w:bCs/>
          <w:color w:val="000000"/>
          <w:sz w:val="30"/>
          <w:szCs w:val="30"/>
        </w:rPr>
      </w:pPr>
      <w:r>
        <w:rPr>
          <w:rFonts w:ascii="Times New Roman" w:hAnsi="Times New Roman" w:cs="Times New Roman"/>
          <w:b/>
          <w:bCs/>
          <w:color w:val="000000"/>
          <w:sz w:val="30"/>
          <w:szCs w:val="30"/>
        </w:rPr>
        <w:t>«Использование  современных педагогических  технологий в обучении младших школьников как средство повышения мотивации обучения и эффективности образовательного процесса»</w:t>
      </w:r>
    </w:p>
    <w:p>
      <w:pPr>
        <w:widowControl w:val="0"/>
        <w:autoSpaceDE w:val="0"/>
        <w:autoSpaceDN w:val="0"/>
        <w:adjustRightInd w:val="0"/>
        <w:spacing w:after="0" w:line="353" w:lineRule="exact"/>
        <w:jc w:val="center"/>
        <w:rPr>
          <w:rFonts w:ascii="Times New Roman" w:hAnsi="Times New Roman" w:cs="Times New Roman"/>
          <w:b/>
          <w:bCs/>
          <w:color w:val="000000"/>
          <w:sz w:val="30"/>
          <w:szCs w:val="30"/>
        </w:rPr>
      </w:pPr>
    </w:p>
    <w:p>
      <w:pPr>
        <w:widowControl w:val="0"/>
        <w:autoSpaceDE w:val="0"/>
        <w:autoSpaceDN w:val="0"/>
        <w:adjustRightInd w:val="0"/>
        <w:spacing w:after="0" w:line="353" w:lineRule="exact"/>
        <w:rPr>
          <w:rFonts w:hint="default" w:ascii="Times New Roman" w:hAnsi="Times New Roman" w:cs="Times New Roman"/>
          <w:b/>
          <w:bCs/>
          <w:color w:val="000000"/>
          <w:sz w:val="30"/>
          <w:szCs w:val="30"/>
          <w:lang w:val="ru-RU"/>
        </w:rPr>
      </w:pPr>
    </w:p>
    <w:p>
      <w:pPr>
        <w:widowControl w:val="0"/>
        <w:autoSpaceDE w:val="0"/>
        <w:autoSpaceDN w:val="0"/>
        <w:adjustRightInd w:val="0"/>
        <w:spacing w:after="0" w:line="353" w:lineRule="exact"/>
        <w:rPr>
          <w:rFonts w:ascii="Times New Roman" w:hAnsi="Times New Roman" w:cs="Times New Roman"/>
          <w:b/>
          <w:bCs/>
          <w:color w:val="000000"/>
          <w:sz w:val="30"/>
          <w:szCs w:val="30"/>
        </w:rPr>
      </w:pPr>
      <w:r>
        <w:rPr>
          <w:rFonts w:hint="default" w:ascii="Times New Roman" w:hAnsi="Times New Roman" w:cs="Times New Roman"/>
          <w:b/>
          <w:bCs/>
          <w:color w:val="000000"/>
          <w:sz w:val="30"/>
          <w:szCs w:val="30"/>
          <w:lang w:val="ru-RU"/>
        </w:rPr>
        <w:drawing>
          <wp:anchor distT="0" distB="0" distL="114300" distR="114300" simplePos="0" relativeHeight="251659264" behindDoc="1" locked="0" layoutInCell="1" allowOverlap="1">
            <wp:simplePos x="0" y="0"/>
            <wp:positionH relativeFrom="column">
              <wp:posOffset>-661035</wp:posOffset>
            </wp:positionH>
            <wp:positionV relativeFrom="paragraph">
              <wp:posOffset>63500</wp:posOffset>
            </wp:positionV>
            <wp:extent cx="3078480" cy="3989705"/>
            <wp:effectExtent l="0" t="0" r="0" b="3175"/>
            <wp:wrapThrough wrapText="bothSides">
              <wp:wrapPolygon>
                <wp:start x="0" y="0"/>
                <wp:lineTo x="0" y="21535"/>
                <wp:lineTo x="21493" y="21535"/>
                <wp:lineTo x="21493" y="0"/>
                <wp:lineTo x="0" y="0"/>
              </wp:wrapPolygon>
            </wp:wrapThrough>
            <wp:docPr id="1" name="Изображение 1" descr="Сидорова ИВ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Сидорова ИВ фото"/>
                    <pic:cNvPicPr>
                      <a:picLocks noChangeAspect="1"/>
                    </pic:cNvPicPr>
                  </pic:nvPicPr>
                  <pic:blipFill>
                    <a:blip r:embed="rId8"/>
                    <a:stretch>
                      <a:fillRect/>
                    </a:stretch>
                  </pic:blipFill>
                  <pic:spPr>
                    <a:xfrm>
                      <a:off x="0" y="0"/>
                      <a:ext cx="3078480" cy="3989705"/>
                    </a:xfrm>
                    <a:prstGeom prst="rect">
                      <a:avLst/>
                    </a:prstGeom>
                  </pic:spPr>
                </pic:pic>
              </a:graphicData>
            </a:graphic>
          </wp:anchor>
        </w:drawing>
      </w:r>
    </w:p>
    <w:p>
      <w:pPr>
        <w:widowControl w:val="0"/>
        <w:autoSpaceDE w:val="0"/>
        <w:autoSpaceDN w:val="0"/>
        <w:adjustRightInd w:val="0"/>
        <w:spacing w:after="0" w:line="353" w:lineRule="exact"/>
        <w:rPr>
          <w:rFonts w:ascii="Times New Roman" w:hAnsi="Times New Roman" w:cs="Times New Roman"/>
          <w:b/>
          <w:bCs/>
          <w:color w:val="000000"/>
          <w:sz w:val="30"/>
          <w:szCs w:val="30"/>
        </w:rPr>
      </w:pPr>
    </w:p>
    <w:p>
      <w:pPr>
        <w:spacing w:line="240" w:lineRule="auto"/>
        <w:jc w:val="center"/>
        <w:rPr>
          <w:rFonts w:ascii="Times New Roman" w:hAnsi="Times New Roman" w:cs="Times New Roman"/>
          <w:sz w:val="28"/>
          <w:szCs w:val="28"/>
        </w:rPr>
      </w:pPr>
    </w:p>
    <w:p>
      <w:pPr>
        <w:spacing w:line="240" w:lineRule="auto"/>
        <w:jc w:val="center"/>
        <w:rPr>
          <w:rFonts w:ascii="Times New Roman" w:hAnsi="Times New Roman" w:cs="Times New Roman"/>
          <w:sz w:val="28"/>
          <w:szCs w:val="28"/>
        </w:rPr>
      </w:pPr>
    </w:p>
    <w:p>
      <w:pPr>
        <w:spacing w:line="240" w:lineRule="auto"/>
        <w:jc w:val="center"/>
        <w:rPr>
          <w:rFonts w:ascii="Times New Roman" w:hAnsi="Times New Roman" w:cs="Times New Roman"/>
          <w:sz w:val="28"/>
          <w:szCs w:val="28"/>
        </w:rPr>
      </w:pPr>
    </w:p>
    <w:p>
      <w:pPr>
        <w:widowControl w:val="0"/>
        <w:autoSpaceDE w:val="0"/>
        <w:autoSpaceDN w:val="0"/>
        <w:adjustRightInd w:val="0"/>
        <w:spacing w:after="0" w:line="360" w:lineRule="auto"/>
        <w:rPr>
          <w:rFonts w:ascii="Times New Roman" w:hAnsi="Times New Roman" w:cs="Times New Roman"/>
          <w:b/>
          <w:bCs/>
          <w:color w:val="000000"/>
          <w:sz w:val="30"/>
          <w:szCs w:val="30"/>
        </w:rPr>
      </w:pPr>
      <w:r>
        <w:rPr>
          <w:rFonts w:ascii="Times New Roman" w:hAnsi="Times New Roman" w:cs="Times New Roman"/>
          <w:b/>
          <w:bCs/>
          <w:color w:val="000000"/>
          <w:sz w:val="30"/>
          <w:szCs w:val="30"/>
          <w:lang w:val="ru-RU"/>
        </w:rPr>
        <w:t>Сидорова</w:t>
      </w:r>
      <w:r>
        <w:rPr>
          <w:rFonts w:hint="default" w:ascii="Times New Roman" w:hAnsi="Times New Roman" w:cs="Times New Roman"/>
          <w:b/>
          <w:bCs/>
          <w:color w:val="000000"/>
          <w:sz w:val="30"/>
          <w:szCs w:val="30"/>
          <w:lang w:val="ru-RU"/>
        </w:rPr>
        <w:t xml:space="preserve"> Ирина Владимировна</w:t>
      </w:r>
      <w:r>
        <w:rPr>
          <w:rFonts w:ascii="Times New Roman" w:hAnsi="Times New Roman" w:cs="Times New Roman"/>
          <w:b/>
          <w:bCs/>
          <w:color w:val="000000"/>
          <w:sz w:val="30"/>
          <w:szCs w:val="30"/>
        </w:rPr>
        <w:t>,</w:t>
      </w:r>
    </w:p>
    <w:p>
      <w:pPr>
        <w:widowControl w:val="0"/>
        <w:autoSpaceDE w:val="0"/>
        <w:autoSpaceDN w:val="0"/>
        <w:adjustRightInd w:val="0"/>
        <w:spacing w:after="0" w:line="360" w:lineRule="auto"/>
        <w:rPr>
          <w:rFonts w:ascii="Times New Roman" w:hAnsi="Times New Roman" w:cs="Times New Roman"/>
          <w:b/>
          <w:bCs/>
          <w:color w:val="000000"/>
          <w:sz w:val="30"/>
          <w:szCs w:val="30"/>
        </w:rPr>
      </w:pPr>
      <w:r>
        <w:rPr>
          <w:rFonts w:ascii="Times New Roman" w:hAnsi="Times New Roman" w:cs="Times New Roman"/>
          <w:b/>
          <w:bCs/>
          <w:color w:val="000000"/>
          <w:sz w:val="30"/>
          <w:szCs w:val="30"/>
        </w:rPr>
        <w:t>учитель начальных классов</w:t>
      </w:r>
    </w:p>
    <w:p>
      <w:pPr>
        <w:widowControl w:val="0"/>
        <w:autoSpaceDE w:val="0"/>
        <w:autoSpaceDN w:val="0"/>
        <w:adjustRightInd w:val="0"/>
        <w:spacing w:after="0" w:line="360" w:lineRule="auto"/>
        <w:rPr>
          <w:rFonts w:ascii="Times New Roman" w:hAnsi="Times New Roman" w:cs="Times New Roman"/>
          <w:b/>
          <w:bCs/>
          <w:color w:val="000000"/>
          <w:sz w:val="30"/>
          <w:szCs w:val="30"/>
        </w:rPr>
      </w:pPr>
      <w:r>
        <w:rPr>
          <w:rFonts w:ascii="Times New Roman" w:hAnsi="Times New Roman" w:cs="Times New Roman"/>
          <w:b/>
          <w:bCs/>
          <w:color w:val="000000"/>
          <w:sz w:val="30"/>
          <w:szCs w:val="30"/>
        </w:rPr>
        <w:t>первой квалификационной категории</w:t>
      </w:r>
    </w:p>
    <w:p>
      <w:pPr>
        <w:spacing w:line="240" w:lineRule="auto"/>
        <w:jc w:val="cente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pPr>
        <w:spacing w:line="240" w:lineRule="auto"/>
        <w:jc w:val="center"/>
        <w:rPr>
          <w:rFonts w:ascii="Times New Roman" w:hAnsi="Times New Roman" w:cs="Times New Roman"/>
          <w:b/>
          <w:sz w:val="28"/>
          <w:szCs w:val="28"/>
        </w:rPr>
      </w:pPr>
    </w:p>
    <w:p>
      <w:pPr>
        <w:spacing w:line="240" w:lineRule="auto"/>
        <w:jc w:val="center"/>
        <w:rPr>
          <w:rFonts w:ascii="Times New Roman" w:hAnsi="Times New Roman" w:cs="Times New Roman"/>
          <w:b/>
          <w:sz w:val="28"/>
          <w:szCs w:val="28"/>
        </w:rPr>
      </w:pPr>
    </w:p>
    <w:p>
      <w:pPr>
        <w:spacing w:line="240" w:lineRule="auto"/>
        <w:jc w:val="center"/>
        <w:rPr>
          <w:rFonts w:ascii="Times New Roman" w:hAnsi="Times New Roman" w:cs="Times New Roman"/>
          <w:b/>
          <w:sz w:val="28"/>
          <w:szCs w:val="28"/>
        </w:rPr>
      </w:pPr>
    </w:p>
    <w:p>
      <w:pPr>
        <w:spacing w:line="240" w:lineRule="auto"/>
        <w:jc w:val="center"/>
        <w:rPr>
          <w:rFonts w:ascii="Times New Roman" w:hAnsi="Times New Roman" w:cs="Times New Roman"/>
          <w:b/>
          <w:sz w:val="28"/>
          <w:szCs w:val="28"/>
        </w:rPr>
      </w:pPr>
    </w:p>
    <w:p>
      <w:pPr>
        <w:spacing w:line="240" w:lineRule="auto"/>
        <w:jc w:val="center"/>
        <w:rPr>
          <w:rFonts w:ascii="Times New Roman" w:hAnsi="Times New Roman" w:cs="Times New Roman"/>
          <w:b/>
          <w:sz w:val="28"/>
          <w:szCs w:val="28"/>
        </w:rPr>
      </w:pPr>
      <w:r>
        <w:rPr>
          <w:rFonts w:ascii="Times New Roman" w:hAnsi="Times New Roman" w:cs="Times New Roman"/>
          <w:b/>
          <w:sz w:val="32"/>
          <w:szCs w:val="32"/>
        </w:rPr>
        <w:t>202</w:t>
      </w:r>
      <w:r>
        <w:rPr>
          <w:rFonts w:hint="default" w:ascii="Times New Roman" w:hAnsi="Times New Roman" w:cs="Times New Roman"/>
          <w:b/>
          <w:sz w:val="32"/>
          <w:szCs w:val="32"/>
          <w:lang w:val="ru-RU"/>
        </w:rPr>
        <w:t>3</w:t>
      </w:r>
      <w:r>
        <w:rPr>
          <w:rFonts w:ascii="Times New Roman" w:hAnsi="Times New Roman" w:cs="Times New Roman"/>
          <w:b/>
          <w:sz w:val="32"/>
          <w:szCs w:val="32"/>
        </w:rPr>
        <w:t xml:space="preserve"> год</w:t>
      </w:r>
    </w:p>
    <w:p>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Содержание</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 Информационный лист автора опыта………………………………………..3</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2. Аннотация ……………………………………………………………………..3</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3. Тема и цель опыта……………………………………………………………..4</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4. Объект педагогического опыта ………………………………………………4</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5. Актуальность и перспективность опыта …………………………………..4,5</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6. Научно – методическое обоснование опыта ……………………………….5,6</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7. Ведущая идея и сущность педагогического опыта ………………………..6</w:t>
      </w:r>
    </w:p>
    <w:p>
      <w:pPr>
        <w:widowControl w:val="0"/>
        <w:autoSpaceDE w:val="0"/>
        <w:autoSpaceDN w:val="0"/>
        <w:adjustRightInd w:val="0"/>
        <w:spacing w:after="0" w:line="240" w:lineRule="auto"/>
        <w:rPr>
          <w:rFonts w:ascii="Times New Roman" w:hAnsi="Times New Roman" w:cs="Times New Roman"/>
          <w:color w:val="000000"/>
          <w:sz w:val="28"/>
          <w:szCs w:val="28"/>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8. Применение современных педагогических технологий на уроках и внеурочное время в начальных классах …………………………………….6-16</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9. Пропаганда опыта (РМО, ММО, открытые уроки и мастер классы)……..17</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10. Результативность педагогического опыта………………………………...17</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11. Заключение ………………………………………………………………….17</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12. Список литературы ………………………………………………………….18</w:t>
      </w:r>
    </w:p>
    <w:p>
      <w:pPr>
        <w:widowControl w:val="0"/>
        <w:autoSpaceDE w:val="0"/>
        <w:autoSpaceDN w:val="0"/>
        <w:adjustRightInd w:val="0"/>
        <w:spacing w:after="0" w:line="240" w:lineRule="auto"/>
        <w:rPr>
          <w:rFonts w:ascii="Times New Roman" w:hAnsi="Times New Roman" w:cs="Times New Roman"/>
          <w:sz w:val="24"/>
          <w:szCs w:val="24"/>
        </w:rPr>
      </w:pPr>
    </w:p>
    <w:p>
      <w:pPr>
        <w:widowControl w:val="0"/>
        <w:autoSpaceDE w:val="0"/>
        <w:autoSpaceDN w:val="0"/>
        <w:adjustRightInd w:val="0"/>
        <w:spacing w:after="0" w:line="240" w:lineRule="auto"/>
        <w:rPr>
          <w:rFonts w:ascii="Times New Roman" w:hAnsi="Times New Roman" w:cs="Times New Roman"/>
          <w:sz w:val="24"/>
          <w:szCs w:val="24"/>
        </w:rPr>
      </w:pPr>
    </w:p>
    <w:p>
      <w:pPr>
        <w:spacing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13. Приложения</w:t>
      </w:r>
    </w:p>
    <w:p>
      <w:pPr>
        <w:spacing w:line="240" w:lineRule="auto"/>
        <w:rPr>
          <w:rFonts w:ascii="Times New Roman" w:hAnsi="Times New Roman" w:cs="Times New Roman"/>
          <w:color w:val="000000"/>
          <w:sz w:val="28"/>
          <w:szCs w:val="28"/>
        </w:rPr>
      </w:pPr>
    </w:p>
    <w:p>
      <w:pPr>
        <w:spacing w:line="240" w:lineRule="auto"/>
        <w:rPr>
          <w:rFonts w:ascii="Times New Roman" w:hAnsi="Times New Roman" w:cs="Times New Roman"/>
          <w:color w:val="000000"/>
          <w:sz w:val="28"/>
          <w:szCs w:val="28"/>
        </w:rPr>
      </w:pPr>
    </w:p>
    <w:p>
      <w:pPr>
        <w:spacing w:line="240" w:lineRule="auto"/>
        <w:rPr>
          <w:rFonts w:ascii="Times New Roman" w:hAnsi="Times New Roman" w:cs="Times New Roman"/>
          <w:color w:val="000000"/>
          <w:sz w:val="28"/>
          <w:szCs w:val="28"/>
        </w:rPr>
      </w:pPr>
    </w:p>
    <w:p>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Информационный лист автора педагогического опыта</w:t>
      </w:r>
    </w:p>
    <w:p>
      <w:pPr>
        <w:widowControl w:val="0"/>
        <w:autoSpaceDE w:val="0"/>
        <w:autoSpaceDN w:val="0"/>
        <w:adjustRightInd w:val="0"/>
        <w:spacing w:after="0" w:line="240" w:lineRule="auto"/>
        <w:rPr>
          <w:rFonts w:ascii="Times New Roman" w:hAnsi="Times New Roman" w:cs="Times New Roman"/>
          <w:b/>
          <w:bCs/>
          <w:color w:val="C00000"/>
          <w:sz w:val="28"/>
          <w:szCs w:val="28"/>
          <w:u w:val="single"/>
        </w:rPr>
      </w:pPr>
    </w:p>
    <w:p>
      <w:pPr>
        <w:spacing w:after="0" w:line="360" w:lineRule="auto"/>
        <w:rPr>
          <w:rFonts w:hint="default" w:ascii="Times New Roman" w:hAnsi="Times New Roman" w:cs="Times New Roman"/>
          <w:color w:val="000000"/>
          <w:sz w:val="28"/>
          <w:szCs w:val="28"/>
          <w:lang w:val="ru-RU"/>
        </w:rPr>
      </w:pPr>
      <w:r>
        <w:rPr>
          <w:rFonts w:ascii="Times New Roman" w:hAnsi="Times New Roman" w:cs="Times New Roman"/>
          <w:color w:val="000000"/>
          <w:sz w:val="28"/>
          <w:szCs w:val="28"/>
        </w:rPr>
        <w:t>Ф</w:t>
      </w:r>
      <w:r>
        <w:rPr>
          <w:rFonts w:hint="default" w:ascii="Times New Roman" w:hAnsi="Times New Roman" w:cs="Times New Roman"/>
          <w:color w:val="000000"/>
          <w:sz w:val="28"/>
          <w:szCs w:val="28"/>
          <w:lang w:val="ru-RU"/>
        </w:rPr>
        <w:t>.</w:t>
      </w:r>
      <w:r>
        <w:rPr>
          <w:rFonts w:ascii="Times New Roman" w:hAnsi="Times New Roman" w:cs="Times New Roman"/>
          <w:color w:val="000000"/>
          <w:sz w:val="28"/>
          <w:szCs w:val="28"/>
        </w:rPr>
        <w:t>И</w:t>
      </w:r>
      <w:r>
        <w:rPr>
          <w:rFonts w:hint="default" w:ascii="Times New Roman" w:hAnsi="Times New Roman" w:cs="Times New Roman"/>
          <w:color w:val="000000"/>
          <w:sz w:val="28"/>
          <w:szCs w:val="28"/>
          <w:lang w:val="ru-RU"/>
        </w:rPr>
        <w:t>.</w:t>
      </w:r>
      <w:r>
        <w:rPr>
          <w:rFonts w:ascii="Times New Roman" w:hAnsi="Times New Roman" w:cs="Times New Roman"/>
          <w:color w:val="000000"/>
          <w:sz w:val="28"/>
          <w:szCs w:val="28"/>
        </w:rPr>
        <w:t xml:space="preserve">О                       </w:t>
      </w:r>
      <w:r>
        <w:rPr>
          <w:rFonts w:ascii="Times New Roman" w:hAnsi="Times New Roman" w:cs="Times New Roman"/>
          <w:color w:val="000000"/>
          <w:sz w:val="28"/>
          <w:szCs w:val="28"/>
          <w:lang w:val="ru-RU"/>
        </w:rPr>
        <w:t>Сидорова</w:t>
      </w:r>
      <w:r>
        <w:rPr>
          <w:rFonts w:hint="default" w:ascii="Times New Roman" w:hAnsi="Times New Roman" w:cs="Times New Roman"/>
          <w:color w:val="000000"/>
          <w:sz w:val="28"/>
          <w:szCs w:val="28"/>
          <w:lang w:val="ru-RU"/>
        </w:rPr>
        <w:t xml:space="preserve"> Ирина Владимировна</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Должность               учитель начальных классов</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Место работы         МБОУ</w:t>
      </w:r>
      <w:r>
        <w:rPr>
          <w:rFonts w:hint="default" w:ascii="Times New Roman" w:hAnsi="Times New Roman" w:cs="Times New Roman"/>
          <w:color w:val="000000"/>
          <w:sz w:val="28"/>
          <w:szCs w:val="28"/>
          <w:lang w:val="ru-RU"/>
        </w:rPr>
        <w:t xml:space="preserve"> СОШ №26 имени В.И. Кугаева, г. Брянска</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Образование            высшее</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Стаж                        </w:t>
      </w:r>
      <w:r>
        <w:rPr>
          <w:rFonts w:hint="default" w:ascii="Times New Roman" w:hAnsi="Times New Roman" w:cs="Times New Roman"/>
          <w:color w:val="000000"/>
          <w:sz w:val="28"/>
          <w:szCs w:val="28"/>
          <w:lang w:val="ru-RU"/>
        </w:rPr>
        <w:t>8</w:t>
      </w:r>
      <w:r>
        <w:rPr>
          <w:rFonts w:ascii="Times New Roman" w:hAnsi="Times New Roman" w:cs="Times New Roman"/>
          <w:color w:val="000000"/>
          <w:sz w:val="28"/>
          <w:szCs w:val="28"/>
        </w:rPr>
        <w:t xml:space="preserve"> лет</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Категория               первая</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Адрес                     </w:t>
      </w:r>
      <w:r>
        <w:rPr>
          <w:rFonts w:hint="default" w:ascii="Times New Roman" w:hAnsi="Times New Roman" w:cs="Times New Roman"/>
          <w:color w:val="000000"/>
          <w:sz w:val="28"/>
          <w:szCs w:val="28"/>
          <w:lang w:val="ru-RU"/>
        </w:rPr>
        <w:t xml:space="preserve"> ул. Клары Цеткин, 10Б, кв.152</w:t>
      </w:r>
    </w:p>
    <w:p>
      <w:pPr>
        <w:spacing w:after="0" w:line="360" w:lineRule="auto"/>
        <w:rPr>
          <w:rFonts w:hint="default" w:ascii="Times New Roman" w:hAnsi="Times New Roman" w:cs="Times New Roman"/>
          <w:color w:val="000000"/>
          <w:sz w:val="28"/>
          <w:szCs w:val="28"/>
          <w:lang w:val="ru-RU"/>
        </w:rPr>
      </w:pPr>
      <w:r>
        <w:rPr>
          <w:rFonts w:ascii="Times New Roman" w:hAnsi="Times New Roman" w:cs="Times New Roman"/>
          <w:color w:val="000000"/>
          <w:sz w:val="28"/>
          <w:szCs w:val="28"/>
        </w:rPr>
        <w:t xml:space="preserve">Контактный            </w:t>
      </w:r>
      <w:r>
        <w:rPr>
          <w:rFonts w:ascii="Times New Roman" w:hAnsi="Times New Roman" w:eastAsia="Times New Roman" w:cs="Times New Roman"/>
          <w:color w:val="000000"/>
          <w:sz w:val="28"/>
          <w:szCs w:val="28"/>
        </w:rPr>
        <w:t>8</w:t>
      </w:r>
      <w:r>
        <w:rPr>
          <w:rFonts w:ascii="Times New Roman" w:hAnsi="Times New Roman" w:cs="Times New Roman"/>
          <w:color w:val="000000"/>
          <w:sz w:val="28"/>
          <w:szCs w:val="28"/>
        </w:rPr>
        <w:t>(</w:t>
      </w:r>
      <w:r>
        <w:rPr>
          <w:rFonts w:hint="default" w:ascii="Times New Roman" w:hAnsi="Times New Roman" w:eastAsia="Times New Roman" w:cs="Times New Roman"/>
          <w:color w:val="000000"/>
          <w:sz w:val="28"/>
          <w:szCs w:val="28"/>
          <w:lang w:val="ru-RU"/>
        </w:rPr>
        <w:t>961)1022420</w:t>
      </w:r>
    </w:p>
    <w:p>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телефон </w:t>
      </w: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both"/>
        <w:rPr>
          <w:rFonts w:ascii="Times New Roman" w:hAnsi="Times New Roman" w:cs="Times New Roman"/>
          <w:b/>
          <w:bCs/>
          <w:color w:val="C00000"/>
          <w:sz w:val="28"/>
          <w:szCs w:val="28"/>
          <w:u w:val="single"/>
        </w:rPr>
      </w:pPr>
    </w:p>
    <w:p>
      <w:pPr>
        <w:widowControl w:val="0"/>
        <w:autoSpaceDE w:val="0"/>
        <w:autoSpaceDN w:val="0"/>
        <w:adjustRightInd w:val="0"/>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Аннотация</w:t>
      </w: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lang w:val="ru-RU"/>
        </w:rPr>
        <w:t>П</w:t>
      </w:r>
      <w:r>
        <w:rPr>
          <w:rFonts w:ascii="Times New Roman" w:hAnsi="Times New Roman" w:cs="Times New Roman"/>
          <w:color w:val="000000"/>
          <w:sz w:val="28"/>
          <w:szCs w:val="28"/>
        </w:rPr>
        <w:t>едагогический опыт по теме «</w:t>
      </w:r>
      <w:r>
        <w:rPr>
          <w:rFonts w:ascii="Times New Roman" w:hAnsi="Times New Roman" w:cs="Times New Roman"/>
          <w:bCs/>
          <w:color w:val="000000"/>
          <w:sz w:val="30"/>
          <w:szCs w:val="30"/>
        </w:rPr>
        <w:t>Использование  современных педагогических  технологий в обучении младших школьников как средство повышения мотивации обучения и эффективности образовательного процесса</w:t>
      </w:r>
      <w:r>
        <w:rPr>
          <w:rFonts w:ascii="Times New Roman" w:hAnsi="Times New Roman" w:cs="Times New Roman"/>
          <w:color w:val="000000"/>
          <w:sz w:val="28"/>
          <w:szCs w:val="28"/>
        </w:rPr>
        <w:t xml:space="preserve">» представила учитель начальных классов первой квалификационной категории </w:t>
      </w:r>
      <w:r>
        <w:rPr>
          <w:rFonts w:ascii="Times New Roman" w:hAnsi="Times New Roman" w:cs="Times New Roman"/>
          <w:color w:val="000000"/>
          <w:sz w:val="28"/>
          <w:szCs w:val="28"/>
          <w:lang w:val="ru-RU"/>
        </w:rPr>
        <w:t>МБОУ</w:t>
      </w:r>
      <w:r>
        <w:rPr>
          <w:rFonts w:hint="default" w:ascii="Times New Roman" w:hAnsi="Times New Roman" w:cs="Times New Roman"/>
          <w:color w:val="000000"/>
          <w:sz w:val="28"/>
          <w:szCs w:val="28"/>
          <w:lang w:val="ru-RU"/>
        </w:rPr>
        <w:t xml:space="preserve"> СОШ № 26 имени В.И. Кугаева, г. Брянска </w:t>
      </w:r>
      <w:r>
        <w:rPr>
          <w:rFonts w:ascii="Times New Roman" w:hAnsi="Times New Roman" w:cs="Times New Roman"/>
          <w:color w:val="000000"/>
          <w:sz w:val="28"/>
          <w:szCs w:val="28"/>
          <w:lang w:val="ru-RU"/>
        </w:rPr>
        <w:t>Сидорова</w:t>
      </w:r>
      <w:r>
        <w:rPr>
          <w:rFonts w:hint="default" w:ascii="Times New Roman" w:hAnsi="Times New Roman" w:cs="Times New Roman"/>
          <w:color w:val="000000"/>
          <w:sz w:val="28"/>
          <w:szCs w:val="28"/>
          <w:lang w:val="ru-RU"/>
        </w:rPr>
        <w:t xml:space="preserve"> Ирина Владимировна</w:t>
      </w:r>
      <w:r>
        <w:rPr>
          <w:rFonts w:ascii="Times New Roman" w:hAnsi="Times New Roman" w:cs="Times New Roman"/>
          <w:color w:val="000000"/>
          <w:sz w:val="28"/>
          <w:szCs w:val="28"/>
        </w:rPr>
        <w:t>. В представленной работе раскрываются актуальность и перспективность обозначенной темы, дано научно – методическое обоснование опыта.</w:t>
      </w: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 xml:space="preserve">Значительное место в работе занимает описание  современных педагогических технологий и их применение в работе с учащимися. </w:t>
      </w:r>
      <w:r>
        <w:rPr>
          <w:rFonts w:ascii="Times New Roman" w:hAnsi="Times New Roman" w:cs="Times New Roman"/>
          <w:color w:val="000000"/>
          <w:sz w:val="28"/>
          <w:szCs w:val="28"/>
          <w:shd w:val="clear" w:color="auto" w:fill="FFFFFF"/>
        </w:rPr>
        <w:t>В работе представлены результаты учебной деятельности. Показана динамика достижений учащихся. Имеются приложения, которые отражают результаты учащихся и продукт их деятельности. Данная работа может быть полезна для учителей начальных классов.</w:t>
      </w: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360" w:lineRule="auto"/>
        <w:ind w:firstLine="708"/>
        <w:jc w:val="both"/>
        <w:rPr>
          <w:rFonts w:ascii="Times New Roman" w:hAnsi="Times New Roman" w:cs="Times New Roman"/>
          <w:color w:val="000000"/>
          <w:sz w:val="28"/>
          <w:szCs w:val="28"/>
          <w:shd w:val="clear" w:color="auto" w:fill="FFFFFF"/>
        </w:rPr>
      </w:pPr>
    </w:p>
    <w:p>
      <w:pPr>
        <w:widowControl w:val="0"/>
        <w:autoSpaceDE w:val="0"/>
        <w:autoSpaceDN w:val="0"/>
        <w:adjustRightInd w:val="0"/>
        <w:spacing w:after="0" w:line="240" w:lineRule="auto"/>
        <w:jc w:val="both"/>
        <w:rPr>
          <w:rFonts w:ascii="Times New Roman" w:hAnsi="Times New Roman" w:cs="Times New Roman"/>
          <w:b/>
          <w:color w:val="000000"/>
          <w:sz w:val="28"/>
          <w:szCs w:val="28"/>
        </w:rPr>
      </w:pPr>
    </w:p>
    <w:p>
      <w:pPr>
        <w:widowControl w:val="0"/>
        <w:autoSpaceDE w:val="0"/>
        <w:autoSpaceDN w:val="0"/>
        <w:adjustRightInd w:val="0"/>
        <w:spacing w:after="0" w:line="240" w:lineRule="auto"/>
        <w:ind w:firstLine="708"/>
        <w:jc w:val="both"/>
        <w:rPr>
          <w:rFonts w:ascii="Times New Roman" w:hAnsi="Times New Roman" w:cs="Times New Roman"/>
          <w:b/>
          <w:bCs/>
          <w:color w:val="000000"/>
          <w:sz w:val="30"/>
          <w:szCs w:val="30"/>
        </w:rPr>
      </w:pPr>
      <w:r>
        <w:rPr>
          <w:rFonts w:ascii="Times New Roman" w:hAnsi="Times New Roman" w:cs="Times New Roman"/>
          <w:b/>
          <w:color w:val="000000"/>
          <w:sz w:val="28"/>
          <w:szCs w:val="28"/>
        </w:rPr>
        <w:t>«</w:t>
      </w:r>
      <w:r>
        <w:rPr>
          <w:rFonts w:ascii="Times New Roman" w:hAnsi="Times New Roman" w:cs="Times New Roman"/>
          <w:b/>
          <w:bCs/>
          <w:color w:val="000000"/>
          <w:sz w:val="30"/>
          <w:szCs w:val="30"/>
        </w:rPr>
        <w:t>Использование  современных педагогических  технологий в обучении младших школьников как средство повышения мотивации обучения и эффективности образовательного процесса</w:t>
      </w:r>
      <w:r>
        <w:rPr>
          <w:rFonts w:ascii="Times New Roman" w:hAnsi="Times New Roman" w:cs="Times New Roman"/>
          <w:b/>
          <w:color w:val="000000"/>
          <w:sz w:val="28"/>
          <w:szCs w:val="28"/>
        </w:rPr>
        <w:t>».</w:t>
      </w:r>
    </w:p>
    <w:p>
      <w:pPr>
        <w:widowControl w:val="0"/>
        <w:autoSpaceDE w:val="0"/>
        <w:autoSpaceDN w:val="0"/>
        <w:adjustRightInd w:val="0"/>
        <w:spacing w:after="0" w:line="240" w:lineRule="auto"/>
        <w:jc w:val="both"/>
        <w:rPr>
          <w:rFonts w:ascii="Times New Roman" w:hAnsi="Times New Roman" w:cs="Times New Roman"/>
          <w:b/>
          <w:bCs/>
          <w:color w:val="000000"/>
          <w:sz w:val="30"/>
          <w:szCs w:val="30"/>
        </w:rPr>
      </w:pPr>
      <w:r>
        <w:rPr>
          <w:rFonts w:ascii="Times New Roman" w:hAnsi="Times New Roman" w:eastAsia="Times New Roman" w:cs="Times New Roman"/>
          <w:sz w:val="28"/>
          <w:szCs w:val="28"/>
        </w:rPr>
        <w:t xml:space="preserve">                                                  Современный урок – это прежде всего урок,</w:t>
      </w:r>
    </w:p>
    <w:p>
      <w:pPr>
        <w:spacing w:after="0" w:line="240" w:lineRule="auto"/>
        <w:ind w:left="2832"/>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на котором учитель умело использует все</w:t>
      </w:r>
      <w:r>
        <w:rPr>
          <w:rFonts w:ascii="Times New Roman" w:hAnsi="Times New Roman" w:eastAsia="Times New Roman" w:cs="Times New Roman"/>
          <w:sz w:val="28"/>
          <w:szCs w:val="28"/>
        </w:rPr>
        <w:br w:type="textWrapping"/>
      </w:r>
      <w:r>
        <w:rPr>
          <w:rFonts w:ascii="Times New Roman" w:hAnsi="Times New Roman" w:eastAsia="Times New Roman" w:cs="Times New Roman"/>
          <w:sz w:val="28"/>
          <w:szCs w:val="28"/>
        </w:rPr>
        <w:t xml:space="preserve">      возможности для развития личности ученика,      </w:t>
      </w:r>
    </w:p>
    <w:p>
      <w:pPr>
        <w:spacing w:after="0" w:line="240" w:lineRule="auto"/>
        <w:ind w:left="2832"/>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ее активного умственного роста, глубокого и</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осмысленного усвоения знаний,</w:t>
      </w:r>
      <w:r>
        <w:rPr>
          <w:rFonts w:ascii="Times New Roman" w:hAnsi="Times New Roman" w:eastAsia="Times New Roman" w:cs="Times New Roman"/>
          <w:sz w:val="28"/>
          <w:szCs w:val="28"/>
        </w:rPr>
        <w:br w:type="textWrapping"/>
      </w:r>
      <w:r>
        <w:rPr>
          <w:rFonts w:ascii="Times New Roman" w:hAnsi="Times New Roman" w:eastAsia="Times New Roman" w:cs="Times New Roman"/>
          <w:sz w:val="28"/>
          <w:szCs w:val="28"/>
        </w:rPr>
        <w:t xml:space="preserve">                                       для формирования ее нравственных основ.</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Конаржевский Ю.А.</w:t>
      </w:r>
    </w:p>
    <w:p>
      <w:pPr>
        <w:widowControl w:val="0"/>
        <w:autoSpaceDE w:val="0"/>
        <w:autoSpaceDN w:val="0"/>
        <w:adjustRightInd w:val="0"/>
        <w:spacing w:after="0" w:line="240" w:lineRule="auto"/>
        <w:jc w:val="center"/>
        <w:rPr>
          <w:rFonts w:ascii="Times New Roman" w:hAnsi="Times New Roman" w:cs="Times New Roman"/>
          <w:b/>
          <w:bCs/>
          <w:sz w:val="28"/>
          <w:szCs w:val="28"/>
        </w:rPr>
      </w:pPr>
    </w:p>
    <w:p>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b/>
          <w:bCs/>
          <w:sz w:val="28"/>
          <w:szCs w:val="28"/>
        </w:rPr>
        <w:t xml:space="preserve">Тема моего  опыта звучит следующим образом: </w:t>
      </w:r>
      <w:r>
        <w:rPr>
          <w:rFonts w:ascii="Times New Roman" w:hAnsi="Times New Roman" w:cs="Times New Roman"/>
          <w:color w:val="000000"/>
          <w:sz w:val="28"/>
          <w:szCs w:val="28"/>
        </w:rPr>
        <w:t>«</w:t>
      </w:r>
      <w:r>
        <w:rPr>
          <w:rFonts w:ascii="Times New Roman" w:hAnsi="Times New Roman" w:cs="Times New Roman"/>
          <w:bCs/>
          <w:color w:val="000000"/>
          <w:sz w:val="30"/>
          <w:szCs w:val="30"/>
        </w:rPr>
        <w:t>Использование  современных педагогических  технологий в обучении младших школьников как средство повышения мотивации обучения и эффективности образовательного процесса</w:t>
      </w:r>
      <w:r>
        <w:rPr>
          <w:rFonts w:ascii="Times New Roman" w:hAnsi="Times New Roman" w:cs="Times New Roman"/>
          <w:color w:val="000000"/>
          <w:sz w:val="28"/>
          <w:szCs w:val="28"/>
        </w:rPr>
        <w:t>».</w:t>
      </w:r>
    </w:p>
    <w:p>
      <w:pPr>
        <w:widowControl w:val="0"/>
        <w:autoSpaceDE w:val="0"/>
        <w:autoSpaceDN w:val="0"/>
        <w:adjustRightInd w:val="0"/>
        <w:spacing w:after="0" w:line="240" w:lineRule="auto"/>
        <w:jc w:val="both"/>
        <w:rPr>
          <w:rFonts w:ascii="Times New Roman" w:hAnsi="Times New Roman" w:cs="Times New Roman"/>
          <w:b/>
          <w:color w:val="000000"/>
          <w:sz w:val="28"/>
          <w:szCs w:val="28"/>
        </w:rPr>
      </w:pPr>
    </w:p>
    <w:p>
      <w:pPr>
        <w:widowControl w:val="0"/>
        <w:autoSpaceDE w:val="0"/>
        <w:autoSpaceDN w:val="0"/>
        <w:adjustRightInd w:val="0"/>
        <w:spacing w:after="0" w:line="240" w:lineRule="auto"/>
        <w:ind w:firstLine="708"/>
        <w:jc w:val="both"/>
        <w:rPr>
          <w:rFonts w:ascii="Times New Roman" w:hAnsi="Times New Roman" w:cs="Times New Roman"/>
          <w:b/>
          <w:bCs/>
          <w:sz w:val="28"/>
          <w:szCs w:val="28"/>
        </w:rPr>
      </w:pPr>
      <w:r>
        <w:rPr>
          <w:rFonts w:ascii="Times New Roman" w:hAnsi="Times New Roman" w:cs="Times New Roman"/>
          <w:b/>
          <w:color w:val="000000"/>
          <w:sz w:val="28"/>
          <w:szCs w:val="28"/>
        </w:rPr>
        <w:t xml:space="preserve">Цель опыта:  </w:t>
      </w:r>
      <w:r>
        <w:rPr>
          <w:rFonts w:ascii="Times New Roman" w:hAnsi="Times New Roman" w:cs="Times New Roman"/>
          <w:sz w:val="28"/>
          <w:szCs w:val="28"/>
        </w:rPr>
        <w:t>повышение качества обучения младших школьников через развитие познавательной активности учащихся посредством применения современных педагогических технологий.</w:t>
      </w:r>
    </w:p>
    <w:p>
      <w:pPr>
        <w:spacing w:after="0" w:line="240" w:lineRule="auto"/>
        <w:rPr>
          <w:rFonts w:ascii="Times New Roman" w:hAnsi="Times New Roman" w:cs="Times New Roman"/>
          <w:b/>
          <w:sz w:val="28"/>
          <w:szCs w:val="28"/>
        </w:rPr>
      </w:pPr>
    </w:p>
    <w:p>
      <w:pPr>
        <w:spacing w:after="0" w:line="240" w:lineRule="auto"/>
        <w:ind w:firstLine="708"/>
        <w:rPr>
          <w:rFonts w:ascii="Times New Roman" w:hAnsi="Times New Roman" w:cs="Times New Roman"/>
          <w:b/>
          <w:sz w:val="28"/>
          <w:szCs w:val="28"/>
        </w:rPr>
      </w:pPr>
      <w:r>
        <w:rPr>
          <w:rFonts w:ascii="Times New Roman" w:hAnsi="Times New Roman" w:cs="Times New Roman"/>
          <w:b/>
          <w:sz w:val="28"/>
          <w:szCs w:val="28"/>
        </w:rPr>
        <w:t>Для достижения этой цели ставлю следующие задачи:</w:t>
      </w:r>
    </w:p>
    <w:p>
      <w:pPr>
        <w:spacing w:after="0" w:line="240"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1. Изучить педагогические технологии, способствующие повышению мотивации и эффективности образовательного процесса;</w:t>
      </w:r>
    </w:p>
    <w:p>
      <w:pPr>
        <w:spacing w:after="0" w:line="240" w:lineRule="auto"/>
        <w:jc w:val="both"/>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 xml:space="preserve">2. </w:t>
      </w:r>
      <w:r>
        <w:rPr>
          <w:rFonts w:ascii="Times New Roman" w:hAnsi="Times New Roman" w:cs="Times New Roman"/>
          <w:sz w:val="28"/>
          <w:szCs w:val="28"/>
        </w:rPr>
        <w:t xml:space="preserve">Активизировать познавательную деятельность и интерес к предметам с помощью современных технологий; </w:t>
      </w:r>
    </w:p>
    <w:p>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Обеспечить деятельностный характер учения через включение учащихся в  самостоятельное познание окружающего мира;</w:t>
      </w:r>
    </w:p>
    <w:p>
      <w:pPr>
        <w:widowControl w:val="0"/>
        <w:autoSpaceDE w:val="0"/>
        <w:autoSpaceDN w:val="0"/>
        <w:adjustRightInd w:val="0"/>
        <w:spacing w:after="0" w:line="240" w:lineRule="auto"/>
        <w:jc w:val="both"/>
        <w:rPr>
          <w:rFonts w:ascii="Times New Roman" w:hAnsi="Times New Roman" w:cs="Times New Roman"/>
          <w:b/>
          <w:sz w:val="28"/>
          <w:szCs w:val="28"/>
        </w:rPr>
      </w:pPr>
    </w:p>
    <w:p>
      <w:pPr>
        <w:widowControl w:val="0"/>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b/>
          <w:sz w:val="28"/>
          <w:szCs w:val="28"/>
        </w:rPr>
        <w:t xml:space="preserve">Объект педагогического опыта: </w:t>
      </w:r>
      <w:r>
        <w:rPr>
          <w:rFonts w:ascii="Times New Roman" w:hAnsi="Times New Roman" w:cs="Times New Roman"/>
          <w:color w:val="000000"/>
          <w:sz w:val="28"/>
          <w:szCs w:val="28"/>
        </w:rPr>
        <w:t>Педагогическая деятельность с учащимися 1-4 классов с 201</w:t>
      </w:r>
      <w:r>
        <w:rPr>
          <w:rFonts w:hint="default" w:ascii="Times New Roman" w:hAnsi="Times New Roman" w:cs="Times New Roman"/>
          <w:color w:val="000000"/>
          <w:sz w:val="28"/>
          <w:szCs w:val="28"/>
          <w:lang w:val="ru-RU"/>
        </w:rPr>
        <w:t>6</w:t>
      </w:r>
      <w:r>
        <w:rPr>
          <w:rFonts w:ascii="Times New Roman" w:hAnsi="Times New Roman" w:cs="Times New Roman"/>
          <w:color w:val="000000"/>
          <w:sz w:val="28"/>
          <w:szCs w:val="28"/>
        </w:rPr>
        <w:t xml:space="preserve"> г. по 202</w:t>
      </w:r>
      <w:r>
        <w:rPr>
          <w:rFonts w:hint="default" w:ascii="Times New Roman" w:hAnsi="Times New Roman" w:cs="Times New Roman"/>
          <w:color w:val="000000"/>
          <w:sz w:val="28"/>
          <w:szCs w:val="28"/>
          <w:lang w:val="ru-RU"/>
        </w:rPr>
        <w:t>3</w:t>
      </w:r>
      <w:r>
        <w:rPr>
          <w:rFonts w:ascii="Times New Roman" w:hAnsi="Times New Roman" w:cs="Times New Roman"/>
          <w:color w:val="000000"/>
          <w:sz w:val="28"/>
          <w:szCs w:val="28"/>
        </w:rPr>
        <w:t xml:space="preserve"> г. на уроках в учебное время. </w:t>
      </w:r>
    </w:p>
    <w:p>
      <w:pPr>
        <w:spacing w:after="0" w:line="240" w:lineRule="auto"/>
        <w:rPr>
          <w:rFonts w:ascii="Times New Roman" w:hAnsi="Times New Roman" w:cs="Times New Roman"/>
          <w:b/>
          <w:color w:val="000000"/>
          <w:sz w:val="28"/>
          <w:szCs w:val="28"/>
        </w:rPr>
      </w:pPr>
    </w:p>
    <w:p>
      <w:pPr>
        <w:spacing w:after="0" w:line="240" w:lineRule="auto"/>
        <w:ind w:firstLine="708"/>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Актуальность и перспективность опыта: </w:t>
      </w:r>
    </w:p>
    <w:p>
      <w:pPr>
        <w:spacing w:after="0" w:line="240" w:lineRule="auto"/>
        <w:ind w:firstLine="708"/>
        <w:rPr>
          <w:rFonts w:ascii="Times New Roman" w:hAnsi="Times New Roman" w:cs="Times New Roman"/>
          <w:b/>
          <w:color w:val="000000"/>
          <w:sz w:val="28"/>
          <w:szCs w:val="28"/>
        </w:rPr>
      </w:pPr>
      <w:r>
        <w:rPr>
          <w:rFonts w:ascii="Times New Roman" w:hAnsi="Times New Roman" w:cs="Times New Roman"/>
          <w:color w:val="000000"/>
          <w:sz w:val="28"/>
          <w:szCs w:val="28"/>
        </w:rPr>
        <w:t xml:space="preserve">Почему возникла необходимость обобщения опыта именно по этой проблеме? </w:t>
      </w:r>
    </w:p>
    <w:p>
      <w:pPr>
        <w:spacing w:after="0" w:line="240" w:lineRule="auto"/>
        <w:ind w:firstLine="567"/>
        <w:jc w:val="both"/>
        <w:rPr>
          <w:rFonts w:ascii="Times New Roman" w:hAnsi="Times New Roman" w:cs="Times New Roman"/>
          <w:color w:val="000000"/>
          <w:sz w:val="28"/>
          <w:szCs w:val="28"/>
        </w:rPr>
      </w:pPr>
      <w:r>
        <w:rPr>
          <w:rFonts w:ascii="Times New Roman" w:hAnsi="Times New Roman" w:eastAsia="MS Mincho" w:cs="Times New Roman"/>
          <w:spacing w:val="-2"/>
          <w:sz w:val="28"/>
          <w:szCs w:val="28"/>
        </w:rPr>
        <w:t xml:space="preserve">Актуальность моей темы определяется требованиями ФГОС НОО: внедрение инновационных технологий призвано улучшить качество обучения, повысить мотивацию детей к получению новых знаний. Я считаю, что это возможно через совершенствование форм и методов обучения, отбора содержания образования, через внедрение образовательных технологий. </w:t>
      </w:r>
      <w:r>
        <w:rPr>
          <w:rFonts w:ascii="Times New Roman" w:hAnsi="Times New Roman" w:eastAsia="Times New Roman" w:cs="Times New Roman"/>
          <w:sz w:val="28"/>
          <w:szCs w:val="28"/>
        </w:rPr>
        <w:t xml:space="preserve">Младший школьник не только готовится к взрослой жизни, не просто приобретает знания, а участвует в различных видах деятельности. Использование современных педагогических технологий даёт возможность решать воспитательные задачи и формировать у ребёнка готовность к самостоятельному познанию окружающего мира. </w:t>
      </w:r>
      <w:r>
        <w:rPr>
          <w:rFonts w:ascii="Times New Roman" w:hAnsi="Times New Roman" w:cs="Times New Roman" w:eastAsiaTheme="minorHAnsi"/>
          <w:sz w:val="28"/>
          <w:szCs w:val="28"/>
          <w:lang w:eastAsia="en-US"/>
        </w:rPr>
        <w:t xml:space="preserve"> Конечно, невозможно ребёнка обучить всему, дать ему готовые представления и знания буквально обо всем. Но его можно научить получать знания самостоятельно, анализировать ситуацию, делать выводы, находить решение для задачи или проблемы, которую он не решал. Необходимо добиваться того, чтобы каждый урок способствовал развитию познавательных интересов учащихся, активности и творческих способностей, а это является главным в моей </w:t>
      </w:r>
      <w:r>
        <w:rPr>
          <w:rFonts w:ascii="Times New Roman" w:hAnsi="Times New Roman" w:cs="Times New Roman"/>
          <w:color w:val="000000"/>
          <w:sz w:val="28"/>
          <w:szCs w:val="28"/>
          <w:shd w:val="clear" w:color="auto" w:fill="FFFFFF"/>
        </w:rPr>
        <w:t>педагогической деятельности.</w:t>
      </w:r>
    </w:p>
    <w:p>
      <w:pPr>
        <w:widowControl w:val="0"/>
        <w:autoSpaceDE w:val="0"/>
        <w:autoSpaceDN w:val="0"/>
        <w:adjustRightInd w:val="0"/>
        <w:spacing w:after="0" w:line="311" w:lineRule="exact"/>
        <w:rPr>
          <w:rFonts w:ascii="Times New Roman" w:hAnsi="Times New Roman" w:cs="Times New Roman"/>
          <w:b/>
          <w:bCs/>
          <w:color w:val="000000"/>
          <w:sz w:val="28"/>
          <w:szCs w:val="28"/>
        </w:rPr>
      </w:pPr>
    </w:p>
    <w:p>
      <w:pPr>
        <w:widowControl w:val="0"/>
        <w:autoSpaceDE w:val="0"/>
        <w:autoSpaceDN w:val="0"/>
        <w:adjustRightInd w:val="0"/>
        <w:spacing w:after="0" w:line="311" w:lineRule="exact"/>
        <w:ind w:firstLine="567"/>
        <w:rPr>
          <w:rFonts w:ascii="Times New Roman" w:hAnsi="Times New Roman" w:cs="Times New Roman"/>
          <w:b/>
          <w:bCs/>
          <w:color w:val="000000"/>
          <w:sz w:val="28"/>
          <w:szCs w:val="28"/>
        </w:rPr>
      </w:pPr>
      <w:r>
        <w:rPr>
          <w:rFonts w:ascii="Times New Roman" w:hAnsi="Times New Roman" w:cs="Times New Roman"/>
          <w:b/>
          <w:bCs/>
          <w:color w:val="000000"/>
          <w:sz w:val="28"/>
          <w:szCs w:val="28"/>
        </w:rPr>
        <w:t>Научно - методическое обоснование опыта.</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У меня возникла необходимость изучить и использовать в своей педагогической деятельности современные образовательные технологии. </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А что такое технология?</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Как пишет В. А. Сластенин, технология – это совокупность и последовательность методов и процессов преобразования исходных материалов, позволяющих получить продукцию с заданными параметрами.</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 И. Пидкасистый характеризует технологию обучения (педагогическая технология) как направление в дидактике, область научных исследований по выявлению принципов и разработке оптимальных систем, по конструированию воспроизводимых дидактических процессов с заранее заданными характеристиками.</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Г. М. Коджаспирова дает понятие образовательной технологии – это система способов, приемов, шагов, последовательность выполнения которых обеспечивает решение задач воспитания, обучения и развития личности воспитанника, а сама деятельность представлена процедурно, т. е. как определенная система действий; разработка и процедурное воплощение компонентов педагогического процесса в виде системы действий, обеспечивающих гарантированный результат.</w:t>
      </w:r>
    </w:p>
    <w:p>
      <w:pPr>
        <w:spacing w:after="0" w:line="240" w:lineRule="auto"/>
        <w:ind w:firstLine="567"/>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По определению М.В.Кларина педагогическая технология- направление в педагогике, которое ставит целью повысить эффективность образовательного процесса, гарантировать достижение учащимися запланированных результатов обучения; это исследования с целью выявить принципы и разработать приемы оптимизации образовательного процесса путем анализа факторов, повышающих образовательную эффективность, путем конструирования и применения приемов и материалов, а также посредством оценки применяемых методов.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b/>
      </w:r>
      <w:r>
        <w:rPr>
          <w:rFonts w:ascii="Times New Roman" w:hAnsi="Times New Roman" w:eastAsia="Times New Roman" w:cs="Times New Roman"/>
          <w:sz w:val="28"/>
          <w:szCs w:val="28"/>
        </w:rPr>
        <w:t>«Педагогическая технология представляет собой внедрение в педагогику системного подхода». (Т.Сакамого)</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Общая идеология стандарта, нацеленность учебного процесса на достижение основных ожидаемых результатов образования налагает особые требования и на отбор образовательных технологий.</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Я думаю, главная задача учителей начальных классов нашей школы заключается в следующем: не преподносить готовые знания ученику, а компетентностно организовать самостоятельный познавательный процесс. Поэтому  и я, и мои коллеги используем в своей педагогической практике технологии, реализующие компетентностно-ориентированное обучение, обеспечивающие вовлечение каждого учащегося в активный познавательный процесс.</w:t>
      </w:r>
    </w:p>
    <w:p>
      <w:pPr>
        <w:autoSpaceDE w:val="0"/>
        <w:autoSpaceDN w:val="0"/>
        <w:adjustRightInd w:val="0"/>
        <w:spacing w:after="0" w:line="24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Ведущая идея педагогического опыта.</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В настоящее время в реальной школьной практике возрастает количество детей, которые испытывают трудности в учёбе, требуют особого внимания педагога. И всё это негативно сказывается на дальнейшем интеллектуальном и личностном развитии ребёнка. У меня в классе 33% детей с ОВЗ.  </w:t>
      </w:r>
      <w:r>
        <w:rPr>
          <w:rFonts w:ascii="Times New Roman" w:hAnsi="Times New Roman" w:cs="Times New Roman"/>
          <w:sz w:val="28"/>
          <w:szCs w:val="28"/>
        </w:rPr>
        <w:t>Для меня главное – всё, что делаю, должно работать на личностный рост моих учеников. Я учу детей любить мир и людей, стремиться познавать новое, вести здоровый образ жизни. Стремлюсь к тому, чтобы обучение в школе для всех учащихся моего класса стало интересным и радостным, имело развивающий характер. Выбираю такие формы работы, через которые информационное поле ребёнка насыщается позитивными образами, расширяющими горизонт его знаний и побуждающими к созидательной деятельности.</w:t>
      </w:r>
    </w:p>
    <w:p>
      <w:pPr>
        <w:spacing w:after="0" w:line="240" w:lineRule="auto"/>
        <w:jc w:val="both"/>
        <w:rPr>
          <w:rFonts w:ascii="Times New Roman" w:hAnsi="Times New Roman" w:eastAsia="Times New Roman" w:cs="Times New Roman"/>
          <w:b/>
          <w:sz w:val="28"/>
          <w:szCs w:val="28"/>
        </w:rPr>
      </w:pP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Применение  современных педагогических технологий на уроках и во внеурочное время  в начальной школе.</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cs="Times New Roman" w:eastAsiaTheme="minorHAnsi"/>
          <w:sz w:val="28"/>
          <w:szCs w:val="28"/>
          <w:lang w:eastAsia="en-US"/>
        </w:rPr>
        <w:t xml:space="preserve">Чтобы знания моих учеников соответствовали современным требованиям образования, использую такие технологии, как </w:t>
      </w:r>
      <w:r>
        <w:rPr>
          <w:rFonts w:ascii="Times New Roman" w:hAnsi="Times New Roman" w:cs="Times New Roman"/>
          <w:sz w:val="28"/>
          <w:szCs w:val="28"/>
        </w:rPr>
        <w:t xml:space="preserve">развитие критического мышления через чтение и письмо (РКМЧП), технологию проблемного обучения, </w:t>
      </w:r>
      <w:r>
        <w:rPr>
          <w:rFonts w:ascii="Times New Roman" w:hAnsi="Times New Roman" w:cs="Times New Roman"/>
          <w:sz w:val="28"/>
          <w:szCs w:val="28"/>
          <w:shd w:val="clear" w:color="auto" w:fill="FFFFFF"/>
        </w:rPr>
        <w:t>проектный  метод, игровые и информационно-коммуникативные технологии, з</w:t>
      </w:r>
      <w:r>
        <w:rPr>
          <w:rFonts w:ascii="Times New Roman" w:hAnsi="Times New Roman" w:cs="Times New Roman"/>
          <w:bCs/>
          <w:sz w:val="28"/>
          <w:szCs w:val="28"/>
        </w:rPr>
        <w:t>доровьесберегающие технологии.</w:t>
      </w: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rPr>
        <w:t>Технология  развития критического мышления через чтение и письмо.</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Одной из наиболее эффективных считаю технологию  </w:t>
      </w:r>
      <w:r>
        <w:rPr>
          <w:rFonts w:ascii="Times New Roman" w:hAnsi="Times New Roman" w:cs="Times New Roman"/>
          <w:b/>
          <w:sz w:val="28"/>
          <w:szCs w:val="28"/>
        </w:rPr>
        <w:t xml:space="preserve">развития критического мышления через чтение и письмо (РКМЧП).  </w:t>
      </w:r>
      <w:r>
        <w:rPr>
          <w:rFonts w:ascii="Times New Roman" w:hAnsi="Times New Roman" w:cs="Times New Roman"/>
          <w:sz w:val="28"/>
          <w:szCs w:val="28"/>
        </w:rPr>
        <w:t xml:space="preserve">Данная  технология  дает возможность личностного роста школьника, развивает его ум, индивидуальность.  Она представляет собой набор особых приемов, применение которых позволяет выстроить образовательный процесс так, чтобы обеспечить самостоятельную и сознательную деятельность учащихся для достижения поставленных учебных целей. РКМЧП помогает мне заменить пассивное слушание и пересказ на активное участие учащихся в образовательном процессе. Технология РКМЧП – надпредметная, она применима на  любых  уроках.  Авторы технологии предлагают использовать три этапа урока: вызов, осмысление, размышление. Каждому этапу урока присущи собственные методические приемы и техники. Эти приёмы в своей работе использую на разных уроках. </w:t>
      </w:r>
      <w:r>
        <w:rPr>
          <w:rFonts w:ascii="Times New Roman" w:hAnsi="Times New Roman" w:cs="Times New Roman"/>
          <w:i/>
          <w:sz w:val="28"/>
          <w:szCs w:val="28"/>
        </w:rPr>
        <w:t>(Приложение 1.)</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Ценность данной технологии в том, что она учит детей слушать и слышать, развивает речь, даёт возможность общения, активизирует мыслительную деятельность, познавательный интерес, побуждает детей к действию, поэтому работают все. Уходит страх, повышается ответственность ученика за свой ответ, учитель и учащиеся вместе участвуют в добывании знаний. Таким образом, учащиеся, мыслящие критически, вовлеченные в активный процесс систематической работы, думающие о своих знаниях, способны утвердить себя и правильно осознать себя в окружающем их мире.</w:t>
      </w:r>
    </w:p>
    <w:p>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Технология проблемного обучения.</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На любом современном уроке нельзя обойтись без технологии проблемного обучения или без ее элементов. </w:t>
      </w:r>
    </w:p>
    <w:p>
      <w:pPr>
        <w:spacing w:after="0" w:line="240" w:lineRule="auto"/>
        <w:ind w:firstLine="708"/>
        <w:jc w:val="both"/>
        <w:rPr>
          <w:rFonts w:ascii="Times New Roman" w:hAnsi="Times New Roman" w:cs="Times New Roman"/>
          <w:sz w:val="28"/>
          <w:szCs w:val="28"/>
        </w:rPr>
      </w:pPr>
      <w:r>
        <w:rPr>
          <w:rFonts w:ascii="Times New Roman" w:hAnsi="Times New Roman" w:eastAsia="Times New Roman" w:cs="Times New Roman"/>
          <w:sz w:val="28"/>
          <w:szCs w:val="28"/>
        </w:rPr>
        <w:t xml:space="preserve">В чем ее актуальность? Я думаю, что </w:t>
      </w:r>
      <w:r>
        <w:rPr>
          <w:rFonts w:ascii="Times New Roman" w:hAnsi="Times New Roman" w:cs="Times New Roman"/>
          <w:sz w:val="28"/>
          <w:szCs w:val="28"/>
        </w:rPr>
        <w:t>технология проблемного обучения позволяет повысить качество образования учащихся. Ребята не получают готовые знания, а в результате постановки проблемной ситуации начинают поиск решения, открывая новые знания самостоятельно. Затем обязательное проговаривание алгоритма решения и применение его на практике при выполнении самостоятельной работы. Это плодотворно сказывается на отношении школьника к учению. Решение учебных проблем оказывает положительное воздействие на эмоциональную сферу учащихся, создаёт благоприятные условия для развития коммуникативных способностей детей, развития их индивидуальности и творческого мышления. Кроме того, умение видеть проблемы, задавать вопросы, выдвигать гипотезы, давать определение понятиям, проводить наблюдения и эксперименты, делать выводы иумозаключения, работать с текстом, доказывать и защищать свои идеи ведёт к достижению таких образовательных результатов, как способность к самостоятельной познавательной деятельности, умение быть успешным в быстро изменяющемся мире.</w:t>
      </w:r>
    </w:p>
    <w:p>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Эта технология привлекла меня новыми возможностями построения любого урока, где ученики не остаются пассивными слушателями и исполнителями, а превращаются в активных исследователей учебных проблем. Учебная деятельность становится творческой. Дети лучше усваивают не то, что получат в готовом виде и зазубрят, а то, что открыли сами и выразили по-своему. </w:t>
      </w:r>
    </w:p>
    <w:p>
      <w:pPr>
        <w:spacing w:after="0" w:line="240" w:lineRule="auto"/>
        <w:ind w:firstLine="708"/>
        <w:jc w:val="both"/>
        <w:rPr>
          <w:rFonts w:ascii="Times New Roman" w:hAnsi="Times New Roman" w:eastAsia="Times New Roman" w:cs="Times New Roman"/>
          <w:i/>
          <w:sz w:val="28"/>
          <w:szCs w:val="28"/>
        </w:rPr>
      </w:pPr>
      <w:r>
        <w:rPr>
          <w:rFonts w:ascii="Times New Roman" w:hAnsi="Times New Roman" w:eastAsia="Times New Roman" w:cs="Times New Roman"/>
          <w:sz w:val="28"/>
          <w:szCs w:val="28"/>
        </w:rPr>
        <w:t xml:space="preserve">Методы проблемного обучения можно применять на уроках, создавая проблемную ситуацию на любом его этапе. Примеры использования мною этой технологии даны в </w:t>
      </w:r>
      <w:r>
        <w:rPr>
          <w:rFonts w:ascii="Times New Roman" w:hAnsi="Times New Roman" w:eastAsia="Times New Roman" w:cs="Times New Roman"/>
          <w:i/>
          <w:sz w:val="28"/>
          <w:szCs w:val="28"/>
        </w:rPr>
        <w:t>приложении 2.</w:t>
      </w:r>
    </w:p>
    <w:p>
      <w:pPr>
        <w:spacing w:after="0" w:line="240" w:lineRule="auto"/>
        <w:ind w:firstLine="708"/>
        <w:jc w:val="both"/>
        <w:rPr>
          <w:rFonts w:ascii="Times New Roman" w:hAnsi="Times New Roman" w:eastAsia="Times New Roman" w:cs="Times New Roman"/>
          <w:b/>
          <w:sz w:val="28"/>
          <w:szCs w:val="28"/>
        </w:rPr>
      </w:pPr>
    </w:p>
    <w:p>
      <w:pPr>
        <w:spacing w:after="0" w:line="240" w:lineRule="auto"/>
        <w:ind w:firstLine="708"/>
        <w:jc w:val="both"/>
        <w:rPr>
          <w:rFonts w:ascii="Times New Roman" w:hAnsi="Times New Roman" w:eastAsia="Times New Roman" w:cs="Times New Roman"/>
          <w:b/>
          <w:sz w:val="28"/>
          <w:szCs w:val="28"/>
        </w:rPr>
      </w:pPr>
    </w:p>
    <w:p>
      <w:pPr>
        <w:spacing w:after="0" w:line="240" w:lineRule="auto"/>
        <w:ind w:firstLine="708"/>
        <w:jc w:val="both"/>
        <w:rPr>
          <w:rFonts w:ascii="Times New Roman" w:hAnsi="Times New Roman" w:eastAsia="Times New Roman" w:cs="Times New Roman"/>
          <w:b/>
          <w:sz w:val="28"/>
          <w:szCs w:val="28"/>
        </w:rPr>
      </w:pPr>
      <w:bookmarkStart w:id="0" w:name="_GoBack"/>
      <w:bookmarkEnd w:id="0"/>
      <w:r>
        <w:rPr>
          <w:rFonts w:ascii="Times New Roman" w:hAnsi="Times New Roman" w:eastAsia="Times New Roman" w:cs="Times New Roman"/>
          <w:b/>
          <w:sz w:val="28"/>
          <w:szCs w:val="28"/>
        </w:rPr>
        <w:t>Проектный метод.</w:t>
      </w: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cs="Times New Roman"/>
          <w:b/>
          <w:sz w:val="28"/>
          <w:szCs w:val="28"/>
          <w:shd w:val="clear" w:color="auto" w:fill="FFFFFF"/>
        </w:rPr>
        <w:t>Проектный  метод</w:t>
      </w:r>
      <w:r>
        <w:rPr>
          <w:rFonts w:ascii="Times New Roman" w:hAnsi="Times New Roman" w:cs="Times New Roman"/>
          <w:sz w:val="28"/>
          <w:szCs w:val="28"/>
          <w:shd w:val="clear" w:color="auto" w:fill="FFFFFF"/>
        </w:rPr>
        <w:t xml:space="preserve"> впервые  стала применять в 2013 году в связи с переходом на ФГОС. </w:t>
      </w:r>
      <w:r>
        <w:rPr>
          <w:rFonts w:ascii="Times New Roman" w:hAnsi="Times New Roman" w:cs="Times New Roman"/>
          <w:sz w:val="28"/>
          <w:szCs w:val="28"/>
        </w:rPr>
        <w:t>Метод проекта – это одна из личностно-ориентированных технологий, в основе которой лежит развитие познавательных навыков учащихся.</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Считаю, что работа над проектом </w:t>
      </w:r>
      <w:r>
        <w:rPr>
          <w:rFonts w:ascii="Times New Roman" w:hAnsi="Times New Roman" w:cs="Times New Roman" w:eastAsiaTheme="minorHAnsi"/>
          <w:sz w:val="28"/>
          <w:szCs w:val="28"/>
          <w:lang w:eastAsia="en-US"/>
        </w:rPr>
        <w:t>стимулирует самостоятельность учащихся, их стремление к самовыражению, формирует активное отношение к окружающему миру, сопереживание и сопричастность к нему, развивает коммуникативные качества.</w:t>
      </w:r>
    </w:p>
    <w:p>
      <w:pPr>
        <w:spacing w:after="0" w:line="240" w:lineRule="auto"/>
        <w:ind w:firstLine="708"/>
        <w:jc w:val="both"/>
        <w:rPr>
          <w:rFonts w:ascii="Times New Roman" w:hAnsi="Times New Roman" w:cs="Times New Roman"/>
          <w:b/>
          <w:sz w:val="28"/>
          <w:szCs w:val="28"/>
          <w:shd w:val="clear" w:color="auto" w:fill="FFFFFF"/>
        </w:rPr>
      </w:pPr>
      <w:r>
        <w:rPr>
          <w:rFonts w:ascii="Times New Roman" w:hAnsi="Times New Roman" w:cs="Times New Roman"/>
          <w:sz w:val="28"/>
          <w:szCs w:val="28"/>
        </w:rPr>
        <w:t>Я обязательно учитываю следующие этапы работы над проектом:</w:t>
      </w:r>
    </w:p>
    <w:p>
      <w:pPr>
        <w:pStyle w:val="7"/>
        <w:spacing w:before="0" w:beforeAutospacing="0" w:after="0" w:afterAutospacing="0"/>
        <w:ind w:firstLine="708"/>
        <w:jc w:val="both"/>
        <w:rPr>
          <w:sz w:val="28"/>
          <w:szCs w:val="28"/>
        </w:rPr>
      </w:pPr>
      <w:r>
        <w:rPr>
          <w:b/>
          <w:sz w:val="28"/>
          <w:szCs w:val="28"/>
        </w:rPr>
        <w:t>Правило 1.</w:t>
      </w:r>
      <w:r>
        <w:rPr>
          <w:sz w:val="28"/>
          <w:szCs w:val="28"/>
        </w:rPr>
        <w:t xml:space="preserve"> Тема должна быть интересна ребенку, должна увлекать его. Исследовательская работа эффективна только на добровольной основе. Тема, навязанная ученику, какой бы важной она ни казалась взрослым, не даст должного эффекта. Вместо живого увлекательного поиска школьник будет чувствовать себя вовлеченным в очередное скучное мероприятие.</w:t>
      </w:r>
    </w:p>
    <w:p>
      <w:pPr>
        <w:pStyle w:val="7"/>
        <w:spacing w:before="0" w:beforeAutospacing="0" w:after="0" w:afterAutospacing="0"/>
        <w:ind w:firstLine="708"/>
        <w:jc w:val="both"/>
        <w:rPr>
          <w:sz w:val="28"/>
          <w:szCs w:val="28"/>
        </w:rPr>
      </w:pPr>
      <w:r>
        <w:rPr>
          <w:b/>
          <w:sz w:val="28"/>
          <w:szCs w:val="28"/>
        </w:rPr>
        <w:t>Правило 2.</w:t>
      </w:r>
      <w:r>
        <w:rPr>
          <w:sz w:val="28"/>
          <w:szCs w:val="28"/>
        </w:rPr>
        <w:t xml:space="preserve"> Тема должна быть выполнима, решение ее должно быть полезно участникам исследования. Натолкнуть ребенка на ту идею, в которой он максимально реализуется как исследователь, раскроет лучшие стороны своего интеллекта, получит новые полезные знания, умения и навыки, – сложная, но необходимая задача в моей работе. Надо подвести ребенка к такой проблеме, выбор которой он считал бы своим решением.</w:t>
      </w:r>
    </w:p>
    <w:p>
      <w:pPr>
        <w:pStyle w:val="7"/>
        <w:spacing w:before="0" w:beforeAutospacing="0" w:after="0" w:afterAutospacing="0"/>
        <w:ind w:firstLine="708"/>
        <w:jc w:val="both"/>
        <w:rPr>
          <w:sz w:val="28"/>
          <w:szCs w:val="28"/>
        </w:rPr>
      </w:pPr>
      <w:r>
        <w:rPr>
          <w:b/>
          <w:sz w:val="28"/>
          <w:szCs w:val="28"/>
        </w:rPr>
        <w:t>Правило 3.</w:t>
      </w:r>
      <w:r>
        <w:rPr>
          <w:sz w:val="28"/>
          <w:szCs w:val="28"/>
        </w:rPr>
        <w:t xml:space="preserve"> Тема должна быть оригинальной с элементами неожиданности, необычности. Оригинальность следует понимать, как способность нестандартно смотреть на традиционные предметы и явления.</w:t>
      </w:r>
    </w:p>
    <w:p>
      <w:pPr>
        <w:pStyle w:val="7"/>
        <w:spacing w:before="0" w:beforeAutospacing="0" w:after="0" w:afterAutospacing="0"/>
        <w:ind w:firstLine="708"/>
        <w:jc w:val="both"/>
        <w:rPr>
          <w:sz w:val="28"/>
          <w:szCs w:val="28"/>
        </w:rPr>
      </w:pPr>
      <w:r>
        <w:rPr>
          <w:b/>
          <w:sz w:val="28"/>
          <w:szCs w:val="28"/>
        </w:rPr>
        <w:t>Правило 4.</w:t>
      </w:r>
      <w:r>
        <w:rPr>
          <w:sz w:val="28"/>
          <w:szCs w:val="28"/>
        </w:rPr>
        <w:t xml:space="preserve"> Тема должна быть такой, чтобы работа могла быть выполнена относительно быстро. Способность долговременно, целеустремленно работать в одном направлении, у младших  школьника ограниченна.</w:t>
      </w:r>
    </w:p>
    <w:p>
      <w:pPr>
        <w:pStyle w:val="7"/>
        <w:spacing w:before="0" w:beforeAutospacing="0" w:after="0" w:afterAutospacing="0"/>
        <w:ind w:firstLine="708"/>
        <w:jc w:val="both"/>
        <w:rPr>
          <w:sz w:val="28"/>
          <w:szCs w:val="28"/>
        </w:rPr>
      </w:pPr>
      <w:r>
        <w:rPr>
          <w:b/>
          <w:sz w:val="28"/>
          <w:szCs w:val="28"/>
        </w:rPr>
        <w:t>Правило 5.</w:t>
      </w:r>
      <w:r>
        <w:rPr>
          <w:sz w:val="28"/>
          <w:szCs w:val="28"/>
        </w:rPr>
        <w:t xml:space="preserve">Выбираем с детьми те темы, которые им  доступны и соответствуют их возрастным  особенностям. </w:t>
      </w:r>
    </w:p>
    <w:p>
      <w:pPr>
        <w:pStyle w:val="7"/>
        <w:spacing w:before="0" w:beforeAutospacing="0" w:after="0" w:afterAutospacing="0"/>
        <w:ind w:firstLine="708"/>
        <w:jc w:val="both"/>
        <w:rPr>
          <w:sz w:val="28"/>
          <w:szCs w:val="28"/>
        </w:rPr>
      </w:pPr>
      <w:r>
        <w:rPr>
          <w:b/>
          <w:sz w:val="28"/>
          <w:szCs w:val="28"/>
        </w:rPr>
        <w:t>Правило 6.</w:t>
      </w:r>
      <w:r>
        <w:rPr>
          <w:sz w:val="28"/>
          <w:szCs w:val="28"/>
        </w:rPr>
        <w:t xml:space="preserve"> Сочетание желаний и возможностей. Выбирая тему, я должна учесть наличие требуемых средств и материалов – исследовательской базы. Ее отсутствие, невозможность собрать необходимые данные обычно приводят к поверхностному решению, порождают "пустословие". Это мешает развитию критического мышления, основанного на доказательном исследовании и надежных знаниях.</w:t>
      </w:r>
    </w:p>
    <w:p>
      <w:pPr>
        <w:pStyle w:val="7"/>
        <w:spacing w:before="0" w:beforeAutospacing="0" w:after="0" w:afterAutospacing="0"/>
        <w:ind w:firstLine="708"/>
        <w:jc w:val="both"/>
        <w:rPr>
          <w:sz w:val="28"/>
          <w:szCs w:val="28"/>
        </w:rPr>
      </w:pPr>
      <w:r>
        <w:rPr>
          <w:b/>
          <w:sz w:val="28"/>
          <w:szCs w:val="28"/>
        </w:rPr>
        <w:t>Правило 7.</w:t>
      </w:r>
      <w:r>
        <w:rPr>
          <w:sz w:val="28"/>
          <w:szCs w:val="28"/>
        </w:rPr>
        <w:t xml:space="preserve"> С выбором темы не стоит затягивать. Большинство учащихся начальной школы не имеют постоянных пристрастий, их интересы ситуативные. Поэтому, выбирая тему, действовать следует быстро, пока интерес не угас.</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работаю по программе «Школа России». Занимаюсь проектной деятельностью с учениками, начиная с </w:t>
      </w:r>
      <w:r>
        <w:rPr>
          <w:rFonts w:ascii="Times New Roman" w:hAnsi="Times New Roman" w:cs="Times New Roman"/>
          <w:sz w:val="28"/>
          <w:szCs w:val="28"/>
          <w:lang w:val="en-US"/>
        </w:rPr>
        <w:t>I</w:t>
      </w:r>
      <w:r>
        <w:rPr>
          <w:rFonts w:ascii="Times New Roman" w:hAnsi="Times New Roman" w:cs="Times New Roman"/>
          <w:sz w:val="28"/>
          <w:szCs w:val="28"/>
        </w:rPr>
        <w:t xml:space="preserve"> класса. На родительских собраниях рассказываю о результатах проектной деятельности, изучаю запросы детей и родителей. Осуществляю проектную деятельность и в учебной деятельности, и во внеклассной работе. Темы проектов выбираю из содержания учебных предметов и близких к ним областей. Результатами проектной деятельности стали альбом «Моя малая родина», стенгазета « Моя семья» и др.</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уроках математики реализую краткосрочные учебные проекты. Разумеется, работа над моно-проектами не исключает применение знаний из других областей для решения той или иной проблемы. Но сама проблема лежит в русле содержания конкретной предметной области математики.</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Во внеурочной деятельности реализую программу кружка «Занимательная математика». Кружок создается при участии всего класса, занятия проходят в подгруппах.</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Считаю, что младшие школьники должны иметь мотивацию к обучению математики, стремиться развивать свои интеллектуальные возможности. Данная программа позволяет учащимся ознакомиться со многими интересными вопросами математики на данном этапе обучения, выходящими за рамки школьной программы, расширить целостное представление о проблеме данной науки, реализовывать долгосрочные проекты. </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cs="Times New Roman"/>
          <w:sz w:val="28"/>
          <w:szCs w:val="28"/>
        </w:rPr>
        <w:t>Использую разные виды проектов: личностные, парные, групповые, творческие. Ребята сами выбирают вид проекта во внеурочной деятельности, предлагают тематику проектов. Например,</w:t>
      </w:r>
      <w:r>
        <w:rPr>
          <w:rFonts w:ascii="Times New Roman" w:hAnsi="Times New Roman" w:eastAsia="Times New Roman" w:cs="Times New Roman"/>
          <w:sz w:val="28"/>
          <w:szCs w:val="28"/>
        </w:rPr>
        <w:t xml:space="preserve">«Орнаменты и узоры на посуде»,  </w:t>
      </w:r>
      <w:r>
        <w:rPr>
          <w:rFonts w:ascii="Times New Roman" w:hAnsi="Times New Roman" w:cs="Times New Roman"/>
          <w:sz w:val="28"/>
          <w:szCs w:val="28"/>
        </w:rPr>
        <w:t>«Геометрия вокруг нас», «Геометрия у нас дома», «Математика в сказках», «Старинные меры длины», «Из истории математики» и т.д.</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Содержание занятий кружка представляет собой введение в мир элементарной математики, а также расширенный углубленный вариант наиболее актуальных вопросов базового предмета математики. Творческие работы, проектная деятельность и другие технологии, используемые в системе работы кружка, должны быть основаны на любознательности детей, которую и следует поддерживать и направлять. </w:t>
      </w:r>
    </w:p>
    <w:p>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практика поможет учащимся успешно овладеть не только обще-учебными умениями и навыками, но и осваивать более сложный уровень знаний по предмету, достойно выступать на олимпиадах и участвовать в различных конкурсах.</w:t>
      </w:r>
    </w:p>
    <w:p>
      <w:pPr>
        <w:spacing w:after="0" w:line="240" w:lineRule="auto"/>
        <w:ind w:firstLine="708"/>
        <w:jc w:val="both"/>
        <w:rPr>
          <w:rFonts w:ascii="Times New Roman" w:hAnsi="Times New Roman" w:cs="Times New Roman"/>
          <w:iCs/>
          <w:sz w:val="28"/>
          <w:szCs w:val="28"/>
        </w:rPr>
      </w:pPr>
      <w:r>
        <w:rPr>
          <w:rFonts w:ascii="Times New Roman" w:hAnsi="Times New Roman" w:cs="Times New Roman"/>
          <w:sz w:val="28"/>
          <w:szCs w:val="28"/>
        </w:rPr>
        <w:t>Под моим руководством учащимися были разработаны исследовательские проекты по русскому языку «Мы не хоЧЕМ? Мы не хоТИМ…Правильно ли мы говорим?»</w:t>
      </w:r>
      <w:r>
        <w:rPr>
          <w:rFonts w:ascii="Times New Roman" w:hAnsi="Times New Roman" w:cs="Times New Roman"/>
          <w:iCs/>
          <w:sz w:val="28"/>
          <w:szCs w:val="28"/>
        </w:rPr>
        <w:t>, «Письмо родителям», «Рифма», «Рассказ о слове», по литературному чтению «Дружба в пословицах и поговорках», «Азбука загадок», по окружающему миру «Моя семья».</w:t>
      </w:r>
    </w:p>
    <w:p>
      <w:pPr>
        <w:spacing w:after="0" w:line="240" w:lineRule="auto"/>
        <w:ind w:firstLine="708"/>
        <w:jc w:val="both"/>
        <w:rPr>
          <w:rFonts w:ascii="Times New Roman" w:hAnsi="Times New Roman" w:cs="Times New Roman"/>
          <w:b/>
          <w:i/>
          <w:iCs/>
          <w:sz w:val="28"/>
          <w:szCs w:val="28"/>
        </w:rPr>
      </w:pPr>
      <w:r>
        <w:rPr>
          <w:rFonts w:ascii="Times New Roman" w:hAnsi="Times New Roman" w:cs="Times New Roman"/>
          <w:iCs/>
          <w:sz w:val="28"/>
          <w:szCs w:val="28"/>
        </w:rPr>
        <w:t xml:space="preserve"> В 2021 году проект по изобразительному искусству «Удивительное рядом» мои ученики представляли на районной конференции исследовательских и проектных работ «Шаг в будущее». Представленный проект занял 2 место.(</w:t>
      </w:r>
      <w:r>
        <w:rPr>
          <w:rFonts w:ascii="Times New Roman" w:hAnsi="Times New Roman" w:cs="Times New Roman"/>
          <w:i/>
          <w:iCs/>
          <w:sz w:val="28"/>
          <w:szCs w:val="28"/>
        </w:rPr>
        <w:t>Приложение 3).</w:t>
      </w:r>
    </w:p>
    <w:p>
      <w:pPr>
        <w:spacing w:after="0" w:line="240" w:lineRule="auto"/>
        <w:ind w:firstLine="708"/>
        <w:jc w:val="both"/>
        <w:rPr>
          <w:rFonts w:ascii="Times New Roman" w:hAnsi="Times New Roman" w:eastAsia="Times New Roman" w:cs="Times New Roman"/>
          <w:b/>
          <w:sz w:val="28"/>
          <w:szCs w:val="28"/>
          <w:shd w:val="clear" w:color="auto" w:fill="FFFFFF"/>
        </w:rPr>
      </w:pPr>
      <w:r>
        <w:rPr>
          <w:rFonts w:ascii="Times New Roman" w:hAnsi="Times New Roman" w:eastAsia="Times New Roman" w:cs="Times New Roman"/>
          <w:b/>
          <w:sz w:val="28"/>
          <w:szCs w:val="28"/>
          <w:shd w:val="clear" w:color="auto" w:fill="FFFFFF"/>
        </w:rPr>
        <w:t>Игровые технологии.</w:t>
      </w:r>
    </w:p>
    <w:p>
      <w:pPr>
        <w:spacing w:after="0" w:line="240" w:lineRule="auto"/>
        <w:ind w:firstLine="708"/>
        <w:jc w:val="both"/>
        <w:rPr>
          <w:rFonts w:ascii="Times New Roman" w:hAnsi="Times New Roman" w:cs="Times New Roman"/>
          <w:b/>
          <w:i/>
          <w:iCs/>
          <w:sz w:val="28"/>
          <w:szCs w:val="28"/>
        </w:rPr>
      </w:pPr>
      <w:r>
        <w:rPr>
          <w:rFonts w:ascii="Times New Roman" w:hAnsi="Times New Roman" w:eastAsia="Times New Roman" w:cs="Times New Roman"/>
          <w:sz w:val="28"/>
          <w:szCs w:val="28"/>
          <w:shd w:val="clear" w:color="auto" w:fill="FFFFFF"/>
        </w:rPr>
        <w:t>За годы работы учителем начальных классов, я пришла к выводу, что</w:t>
      </w:r>
      <w:r>
        <w:rPr>
          <w:rFonts w:ascii="Times New Roman" w:hAnsi="Times New Roman" w:eastAsia="Times New Roman" w:cs="Times New Roman"/>
          <w:sz w:val="28"/>
          <w:szCs w:val="28"/>
        </w:rPr>
        <w:br w:type="textWrapping"/>
      </w:r>
      <w:r>
        <w:rPr>
          <w:rFonts w:ascii="Times New Roman" w:hAnsi="Times New Roman" w:eastAsia="Times New Roman" w:cs="Times New Roman"/>
          <w:sz w:val="28"/>
          <w:szCs w:val="28"/>
          <w:shd w:val="clear" w:color="auto" w:fill="FFFFFF"/>
        </w:rPr>
        <w:t xml:space="preserve">для младшего школьника игровая деятельность хотя и имеет вспомогательное значение, но остается очень важной и существенной. С помощью игры ребенок глубже познает смысл изучаемых предметов, овладевает высокими общественными мотивами поведения, учится подчинять свое поведение правилам. </w:t>
      </w:r>
    </w:p>
    <w:p>
      <w:pPr>
        <w:spacing w:after="0" w:line="240" w:lineRule="auto"/>
        <w:ind w:firstLine="708"/>
        <w:jc w:val="both"/>
        <w:rPr>
          <w:rFonts w:ascii="Times New Roman" w:hAnsi="Times New Roman" w:cs="Times New Roman"/>
          <w:b/>
          <w:i/>
          <w:iCs/>
          <w:sz w:val="28"/>
          <w:szCs w:val="28"/>
        </w:rPr>
      </w:pPr>
      <w:r>
        <w:rPr>
          <w:rFonts w:ascii="Times New Roman" w:hAnsi="Times New Roman" w:eastAsia="Times New Roman" w:cs="Times New Roman"/>
          <w:sz w:val="28"/>
          <w:szCs w:val="28"/>
          <w:shd w:val="clear" w:color="auto" w:fill="FFFFFF"/>
        </w:rPr>
        <w:t>Игровая деятельность способствует развитию всех познавательных процессов ребенка. Ещё выдающийся педагог Ян Амос Коменский справедливо обращал внимание на эффективность использования игр в процессе обучения. Игра так же, как труд и учение – одна из главнейших форм человеческой деятельности. Люди испокон веков использовали игру как способ образования, воспитания, передачи ценностей и опыта старших поколений младшим. Игра существует столько, сколько существует человечество. А древнегреческий мыслитель и философ Платон утверждал, «человек, который желает стать выдающимся в каком бы то ни было деле, должен упражняться с ранних лет. Например, тот, кто хочет стать хорошим земледельцем или домостроителем, должен ещё в играх либо обрабатывать землю, либо возводить какие - либо детские сооружения» - Платон (427-347 в. до н.э.). С древних времён игра - форма обучения, первичная школа воспроизводства практических ситуаций с целью их освоения. Цель игры - выработка необходимых человеческих черт, качеств, навыков и привычек, развития способностей.</w:t>
      </w:r>
    </w:p>
    <w:p>
      <w:pPr>
        <w:spacing w:after="0" w:line="240" w:lineRule="auto"/>
        <w:ind w:firstLine="708"/>
        <w:jc w:val="both"/>
        <w:rPr>
          <w:rFonts w:ascii="Times New Roman" w:hAnsi="Times New Roman" w:cs="Times New Roman"/>
          <w:b/>
          <w:i/>
          <w:iCs/>
          <w:sz w:val="28"/>
          <w:szCs w:val="28"/>
        </w:rPr>
      </w:pPr>
      <w:r>
        <w:rPr>
          <w:rFonts w:ascii="Times New Roman" w:hAnsi="Times New Roman" w:eastAsia="Times New Roman" w:cs="Times New Roman"/>
          <w:sz w:val="28"/>
          <w:szCs w:val="28"/>
          <w:shd w:val="clear" w:color="auto" w:fill="FFFFFF"/>
        </w:rPr>
        <w:t>Игра как педагогический метод способствует стимулированию активности детей в различных видах деятельности и предполагает постановку цели, связанную с достижениями как материальных, так и духовных результатов. Она не только активизирует умственную деятельность в данный момент, но и направляет её к последующему решению задач. Следует заметить, что основанием для использования игровых технологий на уроках являются и психоэмоциональные особенности детей младшего школьного возраста:</w:t>
      </w:r>
    </w:p>
    <w:p>
      <w:pPr>
        <w:numPr>
          <w:ilvl w:val="0"/>
          <w:numId w:val="1"/>
        </w:numPr>
        <w:spacing w:before="100" w:beforeAutospacing="1" w:after="100" w:afterAutospacing="1"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повышенная эмоциональность,</w:t>
      </w:r>
    </w:p>
    <w:p>
      <w:pPr>
        <w:numPr>
          <w:ilvl w:val="0"/>
          <w:numId w:val="1"/>
        </w:numPr>
        <w:spacing w:before="100" w:beforeAutospacing="1" w:after="100" w:afterAutospacing="1"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утомляемость,</w:t>
      </w:r>
    </w:p>
    <w:p>
      <w:pPr>
        <w:numPr>
          <w:ilvl w:val="0"/>
          <w:numId w:val="1"/>
        </w:numPr>
        <w:spacing w:before="100" w:beforeAutospacing="1" w:after="100" w:afterAutospacing="1"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неустойчивость внимания,</w:t>
      </w:r>
    </w:p>
    <w:p>
      <w:pPr>
        <w:numPr>
          <w:ilvl w:val="0"/>
          <w:numId w:val="1"/>
        </w:numPr>
        <w:spacing w:before="100" w:beforeAutospacing="1" w:after="100" w:afterAutospacing="1"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чрезмерная подвижность и др.;</w:t>
      </w:r>
    </w:p>
    <w:p>
      <w:pPr>
        <w:numPr>
          <w:ilvl w:val="0"/>
          <w:numId w:val="1"/>
        </w:numPr>
        <w:spacing w:before="100" w:beforeAutospacing="1" w:after="100" w:afterAutospacing="1"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необходимость социализации ребенка в новом коллективе;</w:t>
      </w:r>
    </w:p>
    <w:p>
      <w:pPr>
        <w:numPr>
          <w:ilvl w:val="0"/>
          <w:numId w:val="1"/>
        </w:numPr>
        <w:spacing w:before="100" w:beforeAutospacing="1" w:after="100" w:afterAutospacing="1"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необходимость творческого развития ребенка в процессе обучения.</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Использование игр на занятиях позволяет узнать и оценить индивидуальные способности и уровень имеющихся знаний, умений и навыков ребенка; активизировать познавательный интерес детей; отношения воспитанников к учебному процессу; снизить уровень эмоциональных и физических перегрузок детей.</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Психологи указывают на высокую эффективность игровых методов при усвоении материала, поскольку достигается существенное приближение учебного материала к конкретной практической деятельности. У детей при этом значительно усиливаются мотивация и активность. Систематичное применение игровых технологий наряду с другими современными технологиями позволило мне в этом убедиться на практике.</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Игра необычайно привлекательна для любого возраста. Мои ученики готовы тратить массу сил, времени, творческой изобретательности на участие в играх, поэтому я в свою очередь стараюсь использовать весь этот потенциал в конкретных целях. То есть, если мы вложим образовательное содержание в игровую оболочку, то сможем решить одну из ключевых проблем педагогики — проблему мотивации обучающихся к учебной деятельности.</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 чём я абсолютно уверена, игра - лучший способ организовать внимание детей. Интересное дело, интересное занятие способны захватить ребенка, и он с увлечением работает весьма продолжительное время, не отвлекаясь, у ребёнка нет ни времени, ни желания, ни возможности отвлекаться на другие дела. Активная познавательная деятельность — вот что делает урок интересным, вот что способствует организации внимания.</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Поэтому перед тем как приступить к изучению какой-либо темы, я много времени уделяю поискам активных форм работы и методов обучения, продумываю каждый урок, ибо урок, как сказал выдающейся педагог В.А.Сухомлинский, первая искра, зажигающая факел любознательности.</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Вывод таков: игра учит. Следовательно, стоит «игровые технологии» применять как средство обучения.</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 меня на уроках игра присутствует и как обучающий элемент, и как полноценный урок.Хочу поделиться своим опытом и приведу примеры педагогических игр, которые использую на своих уроках.</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 xml:space="preserve">Итак, </w:t>
      </w:r>
      <w:r>
        <w:rPr>
          <w:rFonts w:ascii="Times New Roman" w:hAnsi="Times New Roman" w:eastAsia="Times New Roman" w:cs="Times New Roman"/>
          <w:b/>
          <w:iCs/>
          <w:sz w:val="28"/>
          <w:szCs w:val="28"/>
        </w:rPr>
        <w:t>мотивирование к учебной деятельности</w:t>
      </w:r>
      <w:r>
        <w:rPr>
          <w:rFonts w:ascii="Times New Roman" w:hAnsi="Times New Roman" w:eastAsia="Times New Roman" w:cs="Times New Roman"/>
          <w:i/>
          <w:iCs/>
          <w:sz w:val="28"/>
          <w:szCs w:val="28"/>
        </w:rPr>
        <w:t xml:space="preserve"> - </w:t>
      </w:r>
      <w:r>
        <w:rPr>
          <w:rFonts w:ascii="Times New Roman" w:hAnsi="Times New Roman" w:eastAsia="Times New Roman" w:cs="Times New Roman"/>
          <w:sz w:val="28"/>
          <w:szCs w:val="28"/>
          <w:shd w:val="clear" w:color="auto" w:fill="FFFFFF"/>
        </w:rPr>
        <w:t>начальный этап урока, он призван сконцентрировать внимание учащихся в самом начале урока, заинтересовать их, показать необходимость или пользу изучения материала. От него во многом зависит эффективность усвоения учащимися учебного материала. У учащихся должна возникнуть положительная эмоциональная направленность. Я стараюсь с первых минут урока вызвать у детей интерес, например, необычным приветствием: “Здравствуй!”.</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Даю ребятам домашнее задание придумать необычное приветствие к следующему уроку, вместе выбираем самое необычное, автор данного приветствия демонстрирует и просит всех и меня в том числе повторить это приветствие, радостно начинаем урок.</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Ещё моим ученикам очень нравятся стихи для настроения, которые я сочиняю или нахожу. Такой позитивный настрой создаёт определённую атмосферу и порой указывает конечную цель. Например,</w:t>
      </w:r>
    </w:p>
    <w:p>
      <w:pPr>
        <w:spacing w:before="100" w:beforeAutospacing="1" w:after="100" w:afterAutospacing="1" w:line="240" w:lineRule="auto"/>
        <w:ind w:left="44"/>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Ты учишься письму.</w:t>
      </w:r>
      <w:r>
        <w:rPr>
          <w:rFonts w:ascii="Times New Roman" w:hAnsi="Times New Roman" w:eastAsia="Times New Roman" w:cs="Times New Roman"/>
          <w:sz w:val="28"/>
          <w:szCs w:val="28"/>
          <w:shd w:val="clear" w:color="auto" w:fill="FFFFFF"/>
        </w:rPr>
        <w:br w:type="textWrapping"/>
      </w:r>
      <w:r>
        <w:rPr>
          <w:rFonts w:ascii="Times New Roman" w:hAnsi="Times New Roman" w:eastAsia="Times New Roman" w:cs="Times New Roman"/>
          <w:sz w:val="28"/>
          <w:szCs w:val="28"/>
          <w:shd w:val="clear" w:color="auto" w:fill="FFFFFF"/>
        </w:rPr>
        <w:t>Для чего? Почему?</w:t>
      </w:r>
      <w:r>
        <w:rPr>
          <w:rFonts w:ascii="Times New Roman" w:hAnsi="Times New Roman" w:eastAsia="Times New Roman" w:cs="Times New Roman"/>
          <w:sz w:val="28"/>
          <w:szCs w:val="28"/>
          <w:shd w:val="clear" w:color="auto" w:fill="FFFFFF"/>
        </w:rPr>
        <w:br w:type="textWrapping"/>
      </w:r>
      <w:r>
        <w:rPr>
          <w:rFonts w:ascii="Times New Roman" w:hAnsi="Times New Roman" w:eastAsia="Times New Roman" w:cs="Times New Roman"/>
          <w:sz w:val="28"/>
          <w:szCs w:val="28"/>
          <w:shd w:val="clear" w:color="auto" w:fill="FFFFFF"/>
        </w:rPr>
        <w:t>Из петелек, из крючков,</w:t>
      </w:r>
      <w:r>
        <w:rPr>
          <w:rFonts w:ascii="Times New Roman" w:hAnsi="Times New Roman" w:eastAsia="Times New Roman" w:cs="Times New Roman"/>
          <w:sz w:val="28"/>
          <w:szCs w:val="28"/>
          <w:shd w:val="clear" w:color="auto" w:fill="FFFFFF"/>
        </w:rPr>
        <w:br w:type="textWrapping"/>
      </w:r>
      <w:r>
        <w:rPr>
          <w:rFonts w:ascii="Times New Roman" w:hAnsi="Times New Roman" w:eastAsia="Times New Roman" w:cs="Times New Roman"/>
          <w:sz w:val="28"/>
          <w:szCs w:val="28"/>
          <w:shd w:val="clear" w:color="auto" w:fill="FFFFFF"/>
        </w:rPr>
        <w:t>Из палочек, из кружков</w:t>
      </w:r>
    </w:p>
    <w:p>
      <w:pPr>
        <w:spacing w:before="100" w:beforeAutospacing="1" w:after="100" w:afterAutospacing="1" w:line="240" w:lineRule="auto"/>
        <w:ind w:left="44"/>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Сможем буквы написать.</w:t>
      </w:r>
      <w:r>
        <w:rPr>
          <w:rFonts w:ascii="Times New Roman" w:hAnsi="Times New Roman" w:eastAsia="Times New Roman" w:cs="Times New Roman"/>
          <w:sz w:val="28"/>
          <w:szCs w:val="28"/>
          <w:shd w:val="clear" w:color="auto" w:fill="FFFFFF"/>
        </w:rPr>
        <w:br w:type="textWrapping"/>
      </w:r>
      <w:r>
        <w:rPr>
          <w:rFonts w:ascii="Times New Roman" w:hAnsi="Times New Roman" w:eastAsia="Times New Roman" w:cs="Times New Roman"/>
          <w:sz w:val="28"/>
          <w:szCs w:val="28"/>
          <w:shd w:val="clear" w:color="auto" w:fill="FFFFFF"/>
        </w:rPr>
        <w:t>Если будешь ты стараться,</w:t>
      </w:r>
      <w:r>
        <w:rPr>
          <w:rFonts w:ascii="Times New Roman" w:hAnsi="Times New Roman" w:eastAsia="Times New Roman" w:cs="Times New Roman"/>
          <w:sz w:val="28"/>
          <w:szCs w:val="28"/>
          <w:shd w:val="clear" w:color="auto" w:fill="FFFFFF"/>
        </w:rPr>
        <w:br w:type="textWrapping"/>
      </w:r>
      <w:r>
        <w:rPr>
          <w:rFonts w:ascii="Times New Roman" w:hAnsi="Times New Roman" w:eastAsia="Times New Roman" w:cs="Times New Roman"/>
          <w:sz w:val="28"/>
          <w:szCs w:val="28"/>
          <w:shd w:val="clear" w:color="auto" w:fill="FFFFFF"/>
        </w:rPr>
        <w:t>Буквы будут получаться.</w:t>
      </w:r>
    </w:p>
    <w:p>
      <w:pPr>
        <w:spacing w:before="100" w:beforeAutospacing="1" w:after="100" w:afterAutospacing="1" w:line="240" w:lineRule="auto"/>
        <w:ind w:left="44"/>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Сможешь «Здравствуй!» написать.</w:t>
      </w:r>
    </w:p>
    <w:p>
      <w:pPr>
        <w:spacing w:before="100" w:beforeAutospacing="1" w:after="100" w:afterAutospacing="1"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Восторг детей не знает границ, когда в класс входит «Интересный гость». Гостем может быт сказочный герой или полюбившийся мультипликационный персонаж, а роль могут исполнить ученики старших классов или родители. Мне всегда любопытно наблюдать за детьми, чьи родители принимают участие в уроке. Эти дети чувствуют особую ответственность, стараются не подвести своих маму или папу, не ударить в грязь лицом.</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 xml:space="preserve">На этапе </w:t>
      </w:r>
      <w:r>
        <w:rPr>
          <w:rFonts w:ascii="Times New Roman" w:hAnsi="Times New Roman" w:eastAsia="Times New Roman" w:cs="Times New Roman"/>
          <w:b/>
          <w:iCs/>
          <w:sz w:val="28"/>
          <w:szCs w:val="28"/>
        </w:rPr>
        <w:t xml:space="preserve">актуализация знаний будет уместно поиграть в </w:t>
      </w:r>
      <w:r>
        <w:rPr>
          <w:rFonts w:ascii="Times New Roman" w:hAnsi="Times New Roman" w:eastAsia="Times New Roman" w:cs="Times New Roman"/>
          <w:sz w:val="28"/>
          <w:szCs w:val="28"/>
          <w:shd w:val="clear" w:color="auto" w:fill="FFFFFF"/>
        </w:rPr>
        <w:t xml:space="preserve">«Корзину идей». </w:t>
      </w:r>
      <w:r>
        <w:rPr>
          <w:rFonts w:ascii="Times New Roman" w:hAnsi="Times New Roman" w:eastAsia="Times New Roman" w:cs="Times New Roman"/>
          <w:sz w:val="28"/>
          <w:szCs w:val="28"/>
        </w:rPr>
        <w:t>И</w:t>
      </w:r>
      <w:r>
        <w:rPr>
          <w:rFonts w:ascii="Times New Roman" w:hAnsi="Times New Roman" w:eastAsia="Times New Roman" w:cs="Times New Roman"/>
          <w:sz w:val="28"/>
          <w:szCs w:val="28"/>
          <w:shd w:val="clear" w:color="auto" w:fill="FFFFFF"/>
        </w:rPr>
        <w:t xml:space="preserve">гру применяю как индивидуально, так и фронтально. Узнать, что известно учащимся по теме, которая будет обсуждаться на уроке, их предположения на этот счет. На доске рисую или прикрепляю макет корзины, в которую дети помещают все, что им известно по обсуждаемому вопросу. </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 xml:space="preserve">Простая, но между тем активизирующая </w:t>
      </w:r>
      <w:r>
        <w:rPr>
          <w:rFonts w:ascii="Times New Roman" w:hAnsi="Times New Roman" w:eastAsia="Times New Roman" w:cs="Times New Roman"/>
          <w:b/>
          <w:sz w:val="28"/>
          <w:szCs w:val="28"/>
          <w:shd w:val="clear" w:color="auto" w:fill="FFFFFF"/>
        </w:rPr>
        <w:t>игра «Да – нет»</w:t>
      </w:r>
      <w:r>
        <w:rPr>
          <w:rFonts w:ascii="Times New Roman" w:hAnsi="Times New Roman" w:eastAsia="Times New Roman" w:cs="Times New Roman"/>
          <w:sz w:val="28"/>
          <w:szCs w:val="28"/>
          <w:shd w:val="clear" w:color="auto" w:fill="FFFFFF"/>
        </w:rPr>
        <w:t xml:space="preserve"> позволяет детям быстрее включиться в мыслительный процесс. При её использовании формируются навыки оценки ситуации, фактических сведений; анализа имеющейся информации; формулирования и выражения своей точки зрения.</w:t>
      </w:r>
    </w:p>
    <w:p>
      <w:pPr>
        <w:spacing w:after="0" w:line="240" w:lineRule="auto"/>
        <w:ind w:left="4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 xml:space="preserve">Для организации работы готовлю несколько высказываний по теме урока и предлагаю детям выразить к ним свое отношение по категории «да - нет», а также разъяснить, почему они так думают. </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shd w:val="clear" w:color="auto" w:fill="FFFFFF"/>
        </w:rPr>
        <w:t>«Мы шагаем»</w:t>
      </w:r>
      <w:r>
        <w:rPr>
          <w:rFonts w:ascii="Times New Roman" w:hAnsi="Times New Roman" w:eastAsia="Times New Roman" w:cs="Times New Roman"/>
          <w:sz w:val="28"/>
          <w:szCs w:val="28"/>
          <w:shd w:val="clear" w:color="auto" w:fill="FFFFFF"/>
        </w:rPr>
        <w:t>. Дети выстраиваются на определенном расстоянии от доски, шагают вперед, называя на каждый шаг слово, связанное с изучаемой темой.</w:t>
      </w: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shd w:val="clear" w:color="auto" w:fill="FFFFFF"/>
        </w:rPr>
        <w:t>Игра</w:t>
      </w:r>
      <w:r>
        <w:rPr>
          <w:rFonts w:ascii="Times New Roman" w:hAnsi="Times New Roman" w:eastAsia="Times New Roman" w:cs="Times New Roman"/>
          <w:b/>
          <w:bCs/>
          <w:sz w:val="28"/>
          <w:szCs w:val="28"/>
        </w:rPr>
        <w:t xml:space="preserve"> - </w:t>
      </w:r>
      <w:r>
        <w:rPr>
          <w:rFonts w:ascii="Times New Roman" w:hAnsi="Times New Roman" w:eastAsia="Times New Roman" w:cs="Times New Roman"/>
          <w:b/>
          <w:sz w:val="28"/>
          <w:szCs w:val="28"/>
          <w:shd w:val="clear" w:color="auto" w:fill="FFFFFF"/>
        </w:rPr>
        <w:t>«Черный ящик».</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Прошу детей предположить, что находится в черном ящике и какое отношение этот предмет имеет к теме урока. Иногда подготовить задание предлагаю «рабочей группе» -активным и более «продвинутым» учащимся.</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b/>
          <w:iCs/>
          <w:sz w:val="28"/>
          <w:szCs w:val="28"/>
        </w:rPr>
        <w:t xml:space="preserve">Этап открытия нового знания </w:t>
      </w:r>
      <w:r>
        <w:rPr>
          <w:rFonts w:ascii="Times New Roman" w:hAnsi="Times New Roman" w:eastAsia="Times New Roman" w:cs="Times New Roman"/>
          <w:sz w:val="28"/>
          <w:szCs w:val="28"/>
          <w:shd w:val="clear" w:color="auto" w:fill="FFFFFF"/>
        </w:rPr>
        <w:t>является важным в структуре урока, его главная цель: дать возможность ученикам осознать, в чем именно состоит затруднение, каких знаний, умений и навыков им не хватает для решения пробного задания.</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Работа на данном этапе строится следующим образом: максимально использую игры, заставляющие детей мыслить.</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shd w:val="clear" w:color="auto" w:fill="FFFFFF"/>
        </w:rPr>
        <w:t xml:space="preserve">Интеллектуальная игра «Мозговой штурм» </w:t>
      </w:r>
      <w:r>
        <w:rPr>
          <w:rFonts w:ascii="Times New Roman" w:hAnsi="Times New Roman" w:eastAsia="Times New Roman" w:cs="Times New Roman"/>
          <w:sz w:val="28"/>
          <w:szCs w:val="28"/>
          <w:shd w:val="clear" w:color="auto" w:fill="FFFFFF"/>
        </w:rPr>
        <w:t>потребует примерно 7-10 минут. На этом этапе происходит наработка возможных решений. Чем их больше, тем лучше. Важно, чтобы учащиеся не боялись высказывать свои мысли, даже если они кажутся невероятными, фантастичными. Это создаст непринуждённую обстановку на уроке и раскрепостит детей, заставит принять участие в обсуждении малоактивных учеников. Критика и комментирование не допускаются. Все предложения фиксирую на доске. Дети должны знать, что каждый из них может и должен внести свой вклад в создание банка идей. Далее происходит коллективное обсуждение, анализ всех предложений. Желательно в каждой идее найти что-то положительное, значимое, и рассмотреть возможность ее применения в иных условиях. Возможно, для этого нужно будет ее немного подкорректировать, усовершенствовать. Из всех предложенных и рассмотренных идей выбирается самая интересная и практичная.</w:t>
      </w: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eastAsia="Times New Roman" w:cs="Times New Roman"/>
          <w:b/>
          <w:sz w:val="28"/>
          <w:szCs w:val="28"/>
          <w:shd w:val="clear" w:color="auto" w:fill="FFFFFF"/>
        </w:rPr>
        <w:t>Игра "Починить цепочку».</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На экран выводятся предложения. Задача учащихся: составить логическую цепочку. Предложения можно заменить картинками.</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Такой опрос позволяет не только проверить знание основных понятий, но и умение составлять логически последовательные циклы и выявить недостающие звенья.</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Игра «Аукцион», на мой взгляд, актуальна на этапе </w:t>
      </w:r>
      <w:r>
        <w:rPr>
          <w:rFonts w:ascii="Times New Roman" w:hAnsi="Times New Roman" w:eastAsia="Times New Roman" w:cs="Times New Roman"/>
          <w:b/>
          <w:iCs/>
          <w:sz w:val="28"/>
          <w:szCs w:val="28"/>
        </w:rPr>
        <w:t xml:space="preserve">первичного закрепления знаний. </w:t>
      </w:r>
      <w:r>
        <w:rPr>
          <w:rFonts w:ascii="Times New Roman" w:hAnsi="Times New Roman" w:eastAsia="Times New Roman" w:cs="Times New Roman"/>
          <w:sz w:val="28"/>
          <w:szCs w:val="28"/>
        </w:rPr>
        <w:t>По аналогии с настоящим аукционом, «Лот» - объект. Идет его продажа - кто больше знает об объекте, тот его и «покупает». Лоты могут быть в виде загадок, ребусов. Готовят их ученики или учитель. Все по очереди продают свой объект.</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color w:val="262626"/>
          <w:sz w:val="28"/>
          <w:szCs w:val="28"/>
          <w:shd w:val="clear" w:color="auto" w:fill="FFFFFF"/>
        </w:rPr>
        <w:t xml:space="preserve">Детям, несомненно, нравится играть в профессии, примерять, например, роль учителя. </w:t>
      </w:r>
      <w:r>
        <w:rPr>
          <w:rFonts w:ascii="Times New Roman" w:hAnsi="Times New Roman" w:eastAsia="Times New Roman" w:cs="Times New Roman"/>
          <w:b/>
          <w:color w:val="262626"/>
          <w:sz w:val="28"/>
          <w:szCs w:val="28"/>
          <w:shd w:val="clear" w:color="auto" w:fill="FFFFFF"/>
        </w:rPr>
        <w:t>В игре «Корректор»</w:t>
      </w:r>
      <w:r>
        <w:rPr>
          <w:rFonts w:ascii="Times New Roman" w:hAnsi="Times New Roman" w:eastAsia="Times New Roman" w:cs="Times New Roman"/>
          <w:color w:val="262626"/>
          <w:sz w:val="28"/>
          <w:szCs w:val="28"/>
          <w:shd w:val="clear" w:color="auto" w:fill="FFFFFF"/>
        </w:rPr>
        <w:t xml:space="preserve"> нужно найти ошибки в заданиях. Применять можно и на уроке русского языка, и на уроке математики.</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rPr>
        <w:t>«Найди пару»</w:t>
      </w:r>
      <w:r>
        <w:rPr>
          <w:rFonts w:ascii="Times New Roman" w:hAnsi="Times New Roman" w:eastAsia="Times New Roman" w:cs="Times New Roman"/>
          <w:sz w:val="28"/>
          <w:szCs w:val="28"/>
        </w:rPr>
        <w:t>. Играющим на спину крепятся таблички с различными понятиями из темы. Лучше всего если это будут словосочетания, которые делим на две части. Необходимо найти свою пару, но с условием: нельзя прямо спрашивать: «Что написано у меня на спине?».</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iCs/>
          <w:sz w:val="28"/>
          <w:szCs w:val="28"/>
        </w:rPr>
        <w:t xml:space="preserve">Самостоятельная работа с проверкой по эталону </w:t>
      </w:r>
      <w:r>
        <w:rPr>
          <w:rFonts w:ascii="Times New Roman" w:hAnsi="Times New Roman" w:eastAsia="Times New Roman" w:cs="Times New Roman"/>
          <w:sz w:val="28"/>
          <w:szCs w:val="28"/>
        </w:rPr>
        <w:t xml:space="preserve">направлена на то, чтобы ребёнок самостоятельно выполнить задание по изученной теме. И, конечно немаловажно, чтобы ему это было интересно. Смысл игры </w:t>
      </w:r>
      <w:r>
        <w:rPr>
          <w:rFonts w:ascii="Times New Roman" w:hAnsi="Times New Roman" w:eastAsia="Times New Roman" w:cs="Times New Roman"/>
          <w:b/>
          <w:sz w:val="28"/>
          <w:szCs w:val="28"/>
        </w:rPr>
        <w:t xml:space="preserve">«Отгадай словечко» </w:t>
      </w:r>
      <w:r>
        <w:rPr>
          <w:rFonts w:ascii="Times New Roman" w:hAnsi="Times New Roman" w:eastAsia="Times New Roman" w:cs="Times New Roman"/>
          <w:sz w:val="28"/>
          <w:szCs w:val="28"/>
        </w:rPr>
        <w:t xml:space="preserve">заключается в том, что ребёнок, выполняя задание, может проверить правильность выполнения задания. Когда задание выполнено, получается определённое слово или предложение. Ещё одна интересная игра </w:t>
      </w:r>
      <w:r>
        <w:rPr>
          <w:rFonts w:ascii="Times New Roman" w:hAnsi="Times New Roman" w:eastAsia="Times New Roman" w:cs="Times New Roman"/>
          <w:b/>
          <w:sz w:val="28"/>
          <w:szCs w:val="28"/>
        </w:rPr>
        <w:t>«Реставратор».</w:t>
      </w:r>
      <w:r>
        <w:rPr>
          <w:rFonts w:ascii="Times New Roman" w:hAnsi="Times New Roman" w:eastAsia="Times New Roman" w:cs="Times New Roman"/>
          <w:sz w:val="28"/>
          <w:szCs w:val="28"/>
        </w:rPr>
        <w:t xml:space="preserve"> Дети восстанавливают текстовый фрагмент, намеренно поврежденный учителем.</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shd w:val="clear" w:color="auto" w:fill="FFFFFF"/>
        </w:rPr>
        <w:t>Игра "Блиц - контрольная".</w:t>
      </w:r>
      <w:r>
        <w:rPr>
          <w:rFonts w:ascii="Times New Roman" w:hAnsi="Times New Roman" w:eastAsia="Times New Roman" w:cs="Times New Roman"/>
          <w:sz w:val="28"/>
          <w:szCs w:val="28"/>
          <w:shd w:val="clear" w:color="auto" w:fill="FFFFFF"/>
        </w:rPr>
        <w:t xml:space="preserve"> Контроль проводится в высоком темпе для выявления усвоения степени простых учебных навыков, которыми обязательно должны овладеть учащиеся для успешной работы. 7-10 заданий по минуте на каждое с проверкой по эталону.</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shd w:val="clear" w:color="auto" w:fill="FFFFFF"/>
        </w:rPr>
        <w:t>"Соответствие фактов и понятий"-</w:t>
      </w:r>
      <w:r>
        <w:rPr>
          <w:rFonts w:ascii="Times New Roman" w:hAnsi="Times New Roman" w:eastAsia="Times New Roman" w:cs="Times New Roman"/>
          <w:sz w:val="28"/>
          <w:szCs w:val="28"/>
          <w:shd w:val="clear" w:color="auto" w:fill="FFFFFF"/>
        </w:rPr>
        <w:t xml:space="preserve"> эта игра требует минимум времени. Требуется соотнести факт с обобщающим словом.</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iCs/>
          <w:color w:val="000000"/>
          <w:sz w:val="28"/>
          <w:szCs w:val="28"/>
        </w:rPr>
        <w:t xml:space="preserve">Закрепление знаний </w:t>
      </w:r>
      <w:r>
        <w:rPr>
          <w:rFonts w:ascii="Times New Roman" w:hAnsi="Times New Roman" w:eastAsia="Times New Roman" w:cs="Times New Roman"/>
          <w:color w:val="262626"/>
          <w:sz w:val="28"/>
          <w:szCs w:val="28"/>
          <w:shd w:val="clear" w:color="auto" w:fill="FFFFFF"/>
        </w:rPr>
        <w:t>требует внимательного подбора заданий. Эти задания должны быть интересными, кроме того они должны принести пользу.</w:t>
      </w: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eastAsia="Times New Roman" w:cs="Times New Roman"/>
          <w:b/>
          <w:color w:val="262626"/>
          <w:sz w:val="28"/>
          <w:szCs w:val="28"/>
          <w:shd w:val="clear" w:color="auto" w:fill="FFFFFF"/>
        </w:rPr>
        <w:t>Кроссворд.</w:t>
      </w:r>
    </w:p>
    <w:p>
      <w:pPr>
        <w:spacing w:after="0" w:line="240" w:lineRule="auto"/>
        <w:ind w:firstLine="708"/>
        <w:jc w:val="both"/>
        <w:rPr>
          <w:rFonts w:ascii="Times New Roman" w:hAnsi="Times New Roman" w:eastAsia="Times New Roman" w:cs="Times New Roman"/>
          <w:b/>
          <w:sz w:val="28"/>
          <w:szCs w:val="28"/>
        </w:rPr>
      </w:pPr>
      <w:r>
        <w:rPr>
          <w:rFonts w:ascii="Times New Roman" w:hAnsi="Times New Roman" w:eastAsia="Times New Roman" w:cs="Times New Roman"/>
          <w:sz w:val="28"/>
          <w:szCs w:val="28"/>
          <w:shd w:val="clear" w:color="auto" w:fill="FFFFFF"/>
        </w:rPr>
        <w:t>Это популярная сейчас игра может быть с пользой применена на уроке. Обычный кроссворд требует понимания значений многих слов, для чего приходится обращаться к толковым словарям, и это помогает школьникам расширить свой словарный запас. А если предложить ребятам самим составить кроссворд, работа по-настоящему становится творческой.</w:t>
      </w:r>
    </w:p>
    <w:p>
      <w:pPr>
        <w:spacing w:after="0" w:line="240" w:lineRule="auto"/>
        <w:ind w:firstLine="708"/>
        <w:jc w:val="both"/>
        <w:rPr>
          <w:rFonts w:ascii="Times New Roman" w:hAnsi="Times New Roman" w:eastAsia="Times New Roman" w:cs="Times New Roman"/>
          <w:sz w:val="28"/>
          <w:szCs w:val="28"/>
          <w:shd w:val="clear" w:color="auto" w:fill="FFFFFF"/>
        </w:rPr>
      </w:pPr>
      <w:r>
        <w:rPr>
          <w:rFonts w:ascii="Times New Roman" w:hAnsi="Times New Roman" w:eastAsia="Times New Roman" w:cs="Times New Roman"/>
          <w:b/>
          <w:sz w:val="28"/>
          <w:szCs w:val="28"/>
          <w:shd w:val="clear" w:color="auto" w:fill="FFFFFF"/>
        </w:rPr>
        <w:t>«Отгадай слово»</w:t>
      </w:r>
      <w:r>
        <w:rPr>
          <w:rFonts w:ascii="Times New Roman" w:hAnsi="Times New Roman" w:eastAsia="Times New Roman" w:cs="Times New Roman"/>
          <w:sz w:val="28"/>
          <w:szCs w:val="28"/>
          <w:shd w:val="clear" w:color="auto" w:fill="FFFFFF"/>
        </w:rPr>
        <w:t xml:space="preserve"> ещё одна игра, на которую рекомендую обратить внимание. Надо отгадать слово, в котором указано количество букв, одна – две буквы и определено значение по возможности остроумно. Игру можно</w:t>
      </w:r>
      <w:r>
        <w:rPr>
          <w:rFonts w:ascii="Times New Roman" w:hAnsi="Times New Roman" w:eastAsia="Times New Roman" w:cs="Times New Roman"/>
          <w:color w:val="262626"/>
          <w:sz w:val="28"/>
          <w:szCs w:val="28"/>
          <w:shd w:val="clear" w:color="auto" w:fill="FFFFFF"/>
        </w:rPr>
        <w:t xml:space="preserve"> </w:t>
      </w:r>
      <w:r>
        <w:rPr>
          <w:rFonts w:ascii="Times New Roman" w:hAnsi="Times New Roman" w:eastAsia="Times New Roman" w:cs="Times New Roman"/>
          <w:sz w:val="28"/>
          <w:szCs w:val="28"/>
          <w:shd w:val="clear" w:color="auto" w:fill="FFFFFF"/>
        </w:rPr>
        <w:t>проводить как викторину, в которой каждый отвечает самостоятельно, или по типу КВН.</w:t>
      </w:r>
    </w:p>
    <w:p>
      <w:pPr>
        <w:spacing w:after="0" w:line="240" w:lineRule="auto"/>
        <w:ind w:firstLine="708"/>
        <w:jc w:val="both"/>
        <w:rPr>
          <w:rFonts w:ascii="Times New Roman" w:hAnsi="Times New Roman" w:eastAsia="Times New Roman" w:cs="Times New Roman"/>
          <w:iCs/>
          <w:sz w:val="28"/>
          <w:szCs w:val="28"/>
        </w:rPr>
      </w:pPr>
      <w:r>
        <w:rPr>
          <w:rFonts w:ascii="Times New Roman" w:hAnsi="Times New Roman" w:eastAsia="Times New Roman" w:cs="Times New Roman"/>
          <w:iCs/>
          <w:sz w:val="28"/>
          <w:szCs w:val="28"/>
        </w:rPr>
        <w:t>Рефлексия показывает результат. Детям 3-4 классов можно предложить игру.</w:t>
      </w:r>
      <w:r>
        <w:rPr>
          <w:rFonts w:ascii="Times New Roman" w:hAnsi="Times New Roman" w:eastAsia="Times New Roman" w:cs="Times New Roman"/>
          <w:sz w:val="28"/>
          <w:szCs w:val="28"/>
          <w:shd w:val="clear" w:color="auto" w:fill="FFFFFF"/>
        </w:rPr>
        <w:t>«Глаголы наши – фразеологизмы ваши», ученики должны подобрать фразеологизмы к тем глаголам, которые показывают их работоспособность на уроке. Получается весело и поучительно. Работал хорошо – работал не покладая рук. Бездельничал – бил баклуши.</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b/>
          <w:sz w:val="28"/>
          <w:szCs w:val="28"/>
          <w:shd w:val="clear" w:color="auto" w:fill="FFFFFF"/>
        </w:rPr>
        <w:t>Игра «Радуга настроения»</w:t>
      </w:r>
      <w:r>
        <w:rPr>
          <w:rFonts w:ascii="Times New Roman" w:hAnsi="Times New Roman" w:eastAsia="Times New Roman" w:cs="Times New Roman"/>
          <w:sz w:val="28"/>
          <w:szCs w:val="28"/>
          <w:shd w:val="clear" w:color="auto" w:fill="FFFFFF"/>
        </w:rPr>
        <w:t xml:space="preserve"> нравится всем. Дети выбирают цвет, который соответствует их настроению, прикрепляют магнитики - смайлики на радугу.</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Красный – восторженное, оранжевый – тёплое, радостное, жёлтый – светлое, приятное, зелёный – спокойное, синий - грустное, чёрный – тревожное, напряжённое, крайне неудовлетворённое.</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 xml:space="preserve">Особое место я бы отвела игре </w:t>
      </w:r>
      <w:r>
        <w:rPr>
          <w:rFonts w:ascii="Times New Roman" w:hAnsi="Times New Roman" w:eastAsia="Times New Roman" w:cs="Times New Roman"/>
          <w:b/>
          <w:sz w:val="28"/>
          <w:szCs w:val="28"/>
          <w:shd w:val="clear" w:color="auto" w:fill="FFFFFF"/>
        </w:rPr>
        <w:t>«Огонёк общения».</w:t>
      </w:r>
      <w:r>
        <w:rPr>
          <w:rFonts w:ascii="Times New Roman" w:hAnsi="Times New Roman" w:eastAsia="Times New Roman" w:cs="Times New Roman"/>
          <w:sz w:val="28"/>
          <w:szCs w:val="28"/>
          <w:shd w:val="clear" w:color="auto" w:fill="FFFFFF"/>
        </w:rPr>
        <w:t xml:space="preserve"> Цветы (медальки) разного цвета подарить самому умному, справедливому, вежливому, приятному в общении и т.п.</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Дети встают в круг, обняв друг друга за плечи, и каждый говорит, что, по его мнению, было сегодня самым интересным. Дальше дети дарят цветы: голубой - самому вежливому в общении (кому хочется сказать сегодня спасибо); зелёный – самому уступчивому, покладистому; фиолетовый – самому скромному, с вашей точки зрения.</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shd w:val="clear" w:color="auto" w:fill="FFFFFF"/>
        </w:rPr>
        <w:t>Посмотрим, у кого сегодня получился самый большой букет. Как вы думаете, почему?</w:t>
      </w:r>
    </w:p>
    <w:p>
      <w:pPr>
        <w:spacing w:after="0" w:line="240" w:lineRule="auto"/>
        <w:ind w:left="44" w:firstLine="664"/>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Игра – активнейшая форма человеческой деятельности. Редко встретишь ребенка, да и взрослого, который скажет, что не любит играть. Гибкая система игровых технологий позволяет обучаться с интересом, а от возможности выбора игр этот интерес только возрастает. Эта модель обучения, достаточна перспективна. Уроки в игровой форме существенно повышают интерес учащихся к творчеству, позволяют им лучше запомнить теоретическую часть учебного занятия, а соответственно это дает положительный результат и на практике. Комплексом игр я делилась на РМО учителей ОРКСЭ и ОДНКНР. </w:t>
      </w:r>
      <w:r>
        <w:rPr>
          <w:rFonts w:ascii="Times New Roman" w:hAnsi="Times New Roman" w:eastAsia="Times New Roman" w:cs="Times New Roman"/>
          <w:i/>
          <w:sz w:val="28"/>
          <w:szCs w:val="28"/>
        </w:rPr>
        <w:t>Приложение 4.</w:t>
      </w:r>
    </w:p>
    <w:p>
      <w:pPr>
        <w:spacing w:after="0" w:line="240" w:lineRule="auto"/>
        <w:ind w:firstLine="708"/>
        <w:rPr>
          <w:rFonts w:ascii="Times New Roman" w:hAnsi="Times New Roman" w:eastAsia="Times New Roman" w:cs="Times New Roman"/>
          <w:sz w:val="28"/>
          <w:szCs w:val="28"/>
        </w:rPr>
      </w:pPr>
      <w:r>
        <w:rPr>
          <w:rFonts w:ascii="Times New Roman" w:hAnsi="Times New Roman" w:eastAsia="Times New Roman" w:cs="Times New Roman"/>
          <w:b/>
          <w:sz w:val="28"/>
          <w:szCs w:val="28"/>
        </w:rPr>
        <w:t>Информационно - коммуникативные технологии.</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Использование компьютерных технологий – это не влияние моды, а необходимость, диктуемая сегодняшним уровнем развития образования.</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Внедрение ИКТ осуществляется по следующим направлениям:</w:t>
      </w:r>
    </w:p>
    <w:p>
      <w:pPr>
        <w:numPr>
          <w:ilvl w:val="0"/>
          <w:numId w:val="2"/>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Создание презентаций к урокам</w:t>
      </w:r>
    </w:p>
    <w:p>
      <w:pPr>
        <w:numPr>
          <w:ilvl w:val="0"/>
          <w:numId w:val="2"/>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Работа с ресурсами Интернет</w:t>
      </w:r>
    </w:p>
    <w:p>
      <w:pPr>
        <w:numPr>
          <w:ilvl w:val="0"/>
          <w:numId w:val="2"/>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Использование готовых обучающих программ</w:t>
      </w:r>
    </w:p>
    <w:p>
      <w:pPr>
        <w:numPr>
          <w:ilvl w:val="0"/>
          <w:numId w:val="2"/>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Разработка и использование собственных авторских программ.</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Урок с использованием информационных технологий становится более интересным для учащихся, в результате, становится более эффективное усвоение знаний; улучшается уровень наглядности на уроке.</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Повысить эффективность урока за счет наглядности (плакаты, карты, таблицы, записи на доске), конечно, можно,  но компьютерные технологии, бесспорно, создают гораздо более высокий уровень наглядности.</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Для получения новой информации и расширения кругозора учащихся на уроках и во внеурочное время я использую презентации и электронные приложения к учебникам УМК «Школа России».</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Дети с удовольствием смотрят слайды, принимают активное участие в обсуждении увиденного.   Для уроков окружающего мира презентация просто находка. Картинки окружающей нас природы, животные, моря, океаны, природные зоны, круговорот воды, цепочки питания – всё можно отразить на слайдах. И проверить знания проще: тесты, кроссворды, ребусы, шарады – всё делает урок увлекательным, а следовательно, запоминающимся.</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Я думаю, что использование ИКТ позволяет проводить уроки:</w:t>
      </w:r>
    </w:p>
    <w:p>
      <w:pPr>
        <w:numPr>
          <w:ilvl w:val="0"/>
          <w:numId w:val="3"/>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на высоком эстетическом и эмоциональном уровне (анимация, музыка);</w:t>
      </w:r>
    </w:p>
    <w:p>
      <w:pPr>
        <w:numPr>
          <w:ilvl w:val="0"/>
          <w:numId w:val="3"/>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обеспечивает наглядность;</w:t>
      </w:r>
    </w:p>
    <w:p>
      <w:pPr>
        <w:numPr>
          <w:ilvl w:val="0"/>
          <w:numId w:val="3"/>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привлекает большое количество дидактического материала;</w:t>
      </w:r>
    </w:p>
    <w:p>
      <w:pPr>
        <w:numPr>
          <w:ilvl w:val="0"/>
          <w:numId w:val="3"/>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повышает объём выполняемой работы на уроке в 1,5 – 2 раза;</w:t>
      </w:r>
    </w:p>
    <w:p>
      <w:pPr>
        <w:numPr>
          <w:ilvl w:val="0"/>
          <w:numId w:val="3"/>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обеспечивает высокую степень дифференциации обучения (индивидуально подойти к ученику, применяя  разноуровневые задания).</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Применение ИКТ:</w:t>
      </w:r>
    </w:p>
    <w:p>
      <w:pPr>
        <w:numPr>
          <w:ilvl w:val="0"/>
          <w:numId w:val="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расширяет возможность самостоятельной деятельности;</w:t>
      </w:r>
    </w:p>
    <w:p>
      <w:pPr>
        <w:numPr>
          <w:ilvl w:val="0"/>
          <w:numId w:val="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формирует навык исследовательской деятельности;</w:t>
      </w:r>
    </w:p>
    <w:p>
      <w:pPr>
        <w:numPr>
          <w:ilvl w:val="0"/>
          <w:numId w:val="4"/>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обеспечивает доступ к различным справочным системам, электронным библиотекам, другим информационным ресурсам;</w:t>
      </w:r>
    </w:p>
    <w:p>
      <w:pPr>
        <w:pStyle w:val="15"/>
        <w:numPr>
          <w:ilvl w:val="0"/>
          <w:numId w:val="5"/>
        </w:num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способствует повышению качества образования.</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Учитель, использующий в своей работе ИКТ, перестал быть для ученика единственным источником информации, носителем истины и становится партнёром ребёнка в процессе обучения.</w:t>
      </w:r>
    </w:p>
    <w:p>
      <w:pPr>
        <w:spacing w:after="0" w:line="240" w:lineRule="auto"/>
        <w:ind w:firstLine="360"/>
        <w:jc w:val="both"/>
        <w:rPr>
          <w:rFonts w:ascii="Times New Roman" w:hAnsi="Times New Roman" w:eastAsia="Times New Roman" w:cs="Times New Roman"/>
          <w:sz w:val="28"/>
          <w:szCs w:val="28"/>
        </w:rPr>
      </w:pPr>
      <w:r>
        <w:rPr>
          <w:rFonts w:ascii="Times New Roman" w:hAnsi="Times New Roman" w:cs="Times New Roman"/>
          <w:b/>
          <w:bCs/>
          <w:sz w:val="28"/>
          <w:szCs w:val="28"/>
        </w:rPr>
        <w:t>Здоровьесберегающие технологии.</w:t>
      </w:r>
    </w:p>
    <w:p>
      <w:pPr>
        <w:autoSpaceDE w:val="0"/>
        <w:autoSpaceDN w:val="0"/>
        <w:adjustRightInd w:val="0"/>
        <w:spacing w:after="0" w:line="240" w:lineRule="auto"/>
        <w:ind w:firstLine="360"/>
        <w:jc w:val="both"/>
        <w:rPr>
          <w:rFonts w:ascii="Times New Roman" w:hAnsi="Times New Roman" w:cs="Times New Roman"/>
          <w:sz w:val="28"/>
          <w:szCs w:val="28"/>
        </w:rPr>
      </w:pPr>
      <w:r>
        <w:rPr>
          <w:rFonts w:ascii="Times New Roman" w:hAnsi="Times New Roman" w:cs="Times New Roman"/>
          <w:sz w:val="28"/>
          <w:szCs w:val="28"/>
        </w:rPr>
        <w:t>По словам профессора Н.К.Смирнова, «здоровьесберегающие образовательные технологии – это системный подход к обучению и воспитанию, построенный на стремлении педагога не нанести ущерб здоровью учащихся».</w:t>
      </w:r>
    </w:p>
    <w:p>
      <w:pPr>
        <w:pStyle w:val="7"/>
        <w:spacing w:before="0" w:beforeAutospacing="0" w:after="0" w:afterAutospacing="0"/>
        <w:ind w:firstLine="360"/>
        <w:jc w:val="both"/>
        <w:rPr>
          <w:sz w:val="28"/>
          <w:szCs w:val="28"/>
        </w:rPr>
      </w:pPr>
      <w:r>
        <w:rPr>
          <w:sz w:val="28"/>
          <w:szCs w:val="28"/>
        </w:rPr>
        <w:t>Для формирования безопасной и благоприятной среды урока я использую различные методы, основанные на здоровьесберегающих технологиях.</w:t>
      </w:r>
    </w:p>
    <w:p>
      <w:pPr>
        <w:pStyle w:val="7"/>
        <w:spacing w:before="0" w:beforeAutospacing="0" w:after="0" w:afterAutospacing="0"/>
        <w:ind w:firstLine="360"/>
        <w:jc w:val="both"/>
        <w:rPr>
          <w:sz w:val="28"/>
          <w:szCs w:val="28"/>
        </w:rPr>
      </w:pPr>
      <w:r>
        <w:rPr>
          <w:sz w:val="28"/>
          <w:szCs w:val="28"/>
        </w:rPr>
        <w:t xml:space="preserve"> Для этого:</w:t>
      </w:r>
    </w:p>
    <w:p>
      <w:pPr>
        <w:pStyle w:val="7"/>
        <w:spacing w:before="0" w:beforeAutospacing="0" w:after="0" w:afterAutospacing="0"/>
        <w:jc w:val="both"/>
        <w:rPr>
          <w:sz w:val="28"/>
          <w:szCs w:val="28"/>
        </w:rPr>
      </w:pPr>
      <w:r>
        <w:rPr>
          <w:sz w:val="28"/>
          <w:szCs w:val="28"/>
        </w:rPr>
        <w:t>• поддерживаю комфортную температуру и влажность в классе, периодически провожу проветривание помещения;</w:t>
      </w:r>
    </w:p>
    <w:p>
      <w:pPr>
        <w:pStyle w:val="7"/>
        <w:spacing w:before="0" w:beforeAutospacing="0" w:after="0" w:afterAutospacing="0"/>
        <w:jc w:val="both"/>
        <w:rPr>
          <w:sz w:val="28"/>
          <w:szCs w:val="28"/>
        </w:rPr>
      </w:pPr>
      <w:r>
        <w:rPr>
          <w:sz w:val="28"/>
          <w:szCs w:val="28"/>
        </w:rPr>
        <w:t>• обеспечиваю необходимый уровень освещенности помещения и непосредственно рабочего места обучающегося;</w:t>
      </w:r>
    </w:p>
    <w:p>
      <w:pPr>
        <w:pStyle w:val="7"/>
        <w:spacing w:before="0" w:beforeAutospacing="0" w:after="0" w:afterAutospacing="0"/>
        <w:jc w:val="both"/>
        <w:rPr>
          <w:sz w:val="28"/>
          <w:szCs w:val="28"/>
        </w:rPr>
      </w:pPr>
      <w:r>
        <w:rPr>
          <w:sz w:val="28"/>
          <w:szCs w:val="28"/>
        </w:rPr>
        <w:t xml:space="preserve">• количество видов учебной деятельности выбираю с учетом самочувствия и работоспособности обучающегося; </w:t>
      </w:r>
    </w:p>
    <w:p>
      <w:pPr>
        <w:pStyle w:val="7"/>
        <w:spacing w:before="0" w:beforeAutospacing="0" w:after="0" w:afterAutospacing="0"/>
        <w:jc w:val="both"/>
        <w:rPr>
          <w:sz w:val="28"/>
          <w:szCs w:val="28"/>
        </w:rPr>
      </w:pPr>
      <w:r>
        <w:rPr>
          <w:sz w:val="28"/>
          <w:szCs w:val="28"/>
        </w:rPr>
        <w:t>• применяю различные методы преподавания, позволяющие задействовать и чередовать разные виды восприятия обучающегося: рассказ, показ, практическая работа, самостоятельная работа;</w:t>
      </w:r>
    </w:p>
    <w:p>
      <w:pPr>
        <w:pStyle w:val="7"/>
        <w:spacing w:before="0" w:beforeAutospacing="0" w:after="0" w:afterAutospacing="0"/>
        <w:jc w:val="both"/>
        <w:rPr>
          <w:sz w:val="28"/>
          <w:szCs w:val="28"/>
        </w:rPr>
      </w:pPr>
      <w:r>
        <w:rPr>
          <w:sz w:val="28"/>
          <w:szCs w:val="28"/>
        </w:rPr>
        <w:t>• контролирую правильную посадку, соблюдаю правила охраны зрения и слуха;</w:t>
      </w:r>
    </w:p>
    <w:p>
      <w:pPr>
        <w:pStyle w:val="7"/>
        <w:spacing w:before="0" w:beforeAutospacing="0" w:after="0" w:afterAutospacing="0"/>
        <w:jc w:val="both"/>
        <w:rPr>
          <w:sz w:val="28"/>
          <w:szCs w:val="28"/>
        </w:rPr>
      </w:pPr>
      <w:r>
        <w:rPr>
          <w:sz w:val="28"/>
          <w:szCs w:val="28"/>
        </w:rPr>
        <w:t>• разъясняю важность темы здоровьесбережения в учебной деятельности учащихся;</w:t>
      </w:r>
    </w:p>
    <w:p>
      <w:pPr>
        <w:pStyle w:val="7"/>
        <w:spacing w:before="0" w:beforeAutospacing="0" w:after="0" w:afterAutospacing="0"/>
        <w:jc w:val="both"/>
        <w:rPr>
          <w:sz w:val="28"/>
          <w:szCs w:val="28"/>
        </w:rPr>
      </w:pPr>
      <w:r>
        <w:rPr>
          <w:sz w:val="28"/>
          <w:szCs w:val="28"/>
        </w:rPr>
        <w:t>• применяю способы эмоциональной разрядки (юмор, улыбка, поучительная история);</w:t>
      </w:r>
    </w:p>
    <w:p>
      <w:pPr>
        <w:pStyle w:val="7"/>
        <w:spacing w:before="0" w:beforeAutospacing="0" w:after="0" w:afterAutospacing="0"/>
        <w:jc w:val="both"/>
        <w:rPr>
          <w:sz w:val="28"/>
          <w:szCs w:val="28"/>
        </w:rPr>
      </w:pPr>
      <w:r>
        <w:rPr>
          <w:sz w:val="28"/>
          <w:szCs w:val="28"/>
        </w:rPr>
        <w:t>• обеспечиваю уровень плотности учебной деятельности - от 60 до 75% урока;</w:t>
      </w:r>
    </w:p>
    <w:p>
      <w:pPr>
        <w:pStyle w:val="7"/>
        <w:spacing w:before="0" w:beforeAutospacing="0" w:after="0" w:afterAutospacing="0"/>
        <w:jc w:val="both"/>
        <w:rPr>
          <w:sz w:val="28"/>
          <w:szCs w:val="28"/>
        </w:rPr>
      </w:pPr>
      <w:r>
        <w:rPr>
          <w:sz w:val="28"/>
          <w:szCs w:val="28"/>
        </w:rPr>
        <w:t>• снижаю интенсивность учебной деятельности при обнаружении признаков утомления у обучающегося;</w:t>
      </w:r>
    </w:p>
    <w:p>
      <w:pPr>
        <w:pStyle w:val="7"/>
        <w:spacing w:before="0" w:beforeAutospacing="0" w:after="0" w:afterAutospacing="0"/>
        <w:jc w:val="both"/>
        <w:rPr>
          <w:sz w:val="28"/>
          <w:szCs w:val="28"/>
        </w:rPr>
      </w:pPr>
      <w:r>
        <w:rPr>
          <w:sz w:val="28"/>
          <w:szCs w:val="28"/>
        </w:rPr>
        <w:t>• заканчиваю занятия в спокойной обстановке – мотивационный посыл на дальнейшие учебные достижения;</w:t>
      </w:r>
    </w:p>
    <w:p>
      <w:pPr>
        <w:pStyle w:val="7"/>
        <w:spacing w:before="0" w:beforeAutospacing="0" w:after="0" w:afterAutospacing="0"/>
        <w:jc w:val="both"/>
        <w:rPr>
          <w:sz w:val="28"/>
          <w:szCs w:val="28"/>
        </w:rPr>
      </w:pPr>
      <w:r>
        <w:rPr>
          <w:sz w:val="28"/>
          <w:szCs w:val="28"/>
        </w:rPr>
        <w:t>• провожу пропаганду ценности здорового образа жизни во внеурочной деятельности.</w:t>
      </w:r>
    </w:p>
    <w:p>
      <w:pPr>
        <w:autoSpaceDE w:val="0"/>
        <w:autoSpaceDN w:val="0"/>
        <w:adjustRightInd w:val="0"/>
        <w:spacing w:after="0" w:line="240" w:lineRule="auto"/>
        <w:ind w:firstLine="708"/>
        <w:jc w:val="both"/>
        <w:rPr>
          <w:rFonts w:ascii="Times New Roman" w:hAnsi="Times New Roman" w:cs="Times New Roman"/>
          <w:b/>
          <w:bCs/>
          <w:i/>
          <w:iCs/>
          <w:sz w:val="28"/>
          <w:szCs w:val="28"/>
        </w:rPr>
      </w:pPr>
      <w:r>
        <w:rPr>
          <w:rFonts w:ascii="Times New Roman" w:hAnsi="Times New Roman" w:cs="Times New Roman"/>
          <w:sz w:val="28"/>
          <w:szCs w:val="28"/>
        </w:rPr>
        <w:t xml:space="preserve">На разных уроках предлагаю задачи со здоровьесберегающим содержанием. Например, </w:t>
      </w:r>
      <w:r>
        <w:rPr>
          <w:rFonts w:ascii="Times New Roman" w:hAnsi="Times New Roman" w:cs="Times New Roman"/>
          <w:b/>
          <w:bCs/>
          <w:i/>
          <w:iCs/>
          <w:sz w:val="28"/>
          <w:szCs w:val="28"/>
        </w:rPr>
        <w:t>Математика</w:t>
      </w:r>
    </w:p>
    <w:p>
      <w:pPr>
        <w:autoSpaceDE w:val="0"/>
        <w:autoSpaceDN w:val="0"/>
        <w:adjustRightInd w:val="0"/>
        <w:spacing w:after="0" w:line="240" w:lineRule="auto"/>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Решите задачу.</w:t>
      </w:r>
    </w:p>
    <w:p>
      <w:pPr>
        <w:autoSpaceDE w:val="0"/>
        <w:autoSpaceDN w:val="0"/>
        <w:adjustRightInd w:val="0"/>
        <w:spacing w:after="0" w:line="240" w:lineRule="auto"/>
        <w:ind w:firstLine="708"/>
        <w:jc w:val="both"/>
        <w:rPr>
          <w:rFonts w:ascii="Times New Roman" w:hAnsi="Times New Roman" w:cs="Times New Roman"/>
          <w:i/>
          <w:iCs/>
          <w:sz w:val="28"/>
          <w:szCs w:val="28"/>
        </w:rPr>
      </w:pPr>
      <w:r>
        <w:rPr>
          <w:rFonts w:ascii="Times New Roman" w:hAnsi="Times New Roman" w:cs="Times New Roman"/>
          <w:i/>
          <w:iCs/>
          <w:sz w:val="28"/>
          <w:szCs w:val="28"/>
        </w:rPr>
        <w:t>Петя на празднике съел 6 пирожных, а Вася на 2 меньше. Сколько пирожных съели оба мальчика?</w:t>
      </w:r>
      <w:r>
        <w:rPr>
          <w:rFonts w:ascii="Times New Roman" w:hAnsi="Times New Roman" w:cs="Times New Roman"/>
          <w:sz w:val="28"/>
          <w:szCs w:val="28"/>
        </w:rPr>
        <w:t>(дети составляют краткую запись и записывают решение задачи)</w:t>
      </w:r>
    </w:p>
    <w:p>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Можно съедать так много пирожных? Почему?</w:t>
      </w:r>
    </w:p>
    <w:p>
      <w:pPr>
        <w:autoSpaceDE w:val="0"/>
        <w:autoSpaceDN w:val="0"/>
        <w:adjustRightInd w:val="0"/>
        <w:spacing w:after="0" w:line="240" w:lineRule="auto"/>
        <w:ind w:firstLine="708"/>
        <w:jc w:val="both"/>
        <w:rPr>
          <w:rFonts w:ascii="Times New Roman" w:hAnsi="Times New Roman" w:cs="Times New Roman"/>
          <w:i/>
          <w:sz w:val="28"/>
          <w:szCs w:val="28"/>
        </w:rPr>
      </w:pPr>
      <w:r>
        <w:rPr>
          <w:rFonts w:ascii="Times New Roman" w:hAnsi="Times New Roman" w:cs="Times New Roman"/>
          <w:sz w:val="28"/>
          <w:szCs w:val="28"/>
        </w:rPr>
        <w:t>– Какое правило надо соблюдать? (Правильно питаться)</w:t>
      </w:r>
    </w:p>
    <w:p>
      <w:pPr>
        <w:autoSpaceDE w:val="0"/>
        <w:autoSpaceDN w:val="0"/>
        <w:adjustRightInd w:val="0"/>
        <w:spacing w:after="0" w:line="240" w:lineRule="auto"/>
        <w:ind w:firstLine="708"/>
        <w:jc w:val="both"/>
        <w:rPr>
          <w:rFonts w:ascii="Times New Roman" w:hAnsi="Times New Roman" w:cs="Times New Roman"/>
          <w:b/>
          <w:bCs/>
          <w:i/>
          <w:iCs/>
          <w:sz w:val="28"/>
          <w:szCs w:val="28"/>
        </w:rPr>
      </w:pPr>
      <w:r>
        <w:rPr>
          <w:rFonts w:ascii="Times New Roman" w:hAnsi="Times New Roman" w:cs="Times New Roman"/>
          <w:b/>
          <w:bCs/>
          <w:i/>
          <w:iCs/>
          <w:sz w:val="28"/>
          <w:szCs w:val="28"/>
        </w:rPr>
        <w:t>Литературное чтение</w:t>
      </w:r>
    </w:p>
    <w:p>
      <w:pPr>
        <w:autoSpaceDE w:val="0"/>
        <w:autoSpaceDN w:val="0"/>
        <w:adjustRightInd w:val="0"/>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Чтение и обсуждение прочитанного с выводами о правильной жизни и</w:t>
      </w:r>
    </w:p>
    <w:p>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здоровье.</w:t>
      </w:r>
    </w:p>
    <w:p>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Дети любят читать сказки, многие из которых позволяют делать обобщённые выводы о здоровом образе жизни, безопасном поведении.</w:t>
      </w:r>
    </w:p>
    <w:p>
      <w:pPr>
        <w:autoSpaceDE w:val="0"/>
        <w:autoSpaceDN w:val="0"/>
        <w:adjustRightInd w:val="0"/>
        <w:spacing w:after="0" w:line="240" w:lineRule="auto"/>
        <w:ind w:firstLine="708"/>
        <w:rPr>
          <w:rFonts w:ascii="Times New Roman" w:hAnsi="Times New Roman" w:cs="Times New Roman"/>
          <w:iCs/>
          <w:sz w:val="28"/>
          <w:szCs w:val="28"/>
        </w:rPr>
      </w:pPr>
      <w:r>
        <w:rPr>
          <w:rFonts w:ascii="Times New Roman" w:hAnsi="Times New Roman" w:cs="Times New Roman"/>
          <w:iCs/>
          <w:sz w:val="28"/>
          <w:szCs w:val="28"/>
        </w:rPr>
        <w:t>Например:</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iCs/>
          <w:sz w:val="28"/>
          <w:szCs w:val="28"/>
        </w:rPr>
        <w:t>Сестрица Алёнушка и братец Иванушка»</w:t>
      </w:r>
    </w:p>
    <w:p>
      <w:pPr>
        <w:pStyle w:val="15"/>
        <w:numPr>
          <w:ilvl w:val="0"/>
          <w:numId w:val="5"/>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питья можно использовать только чистую воду. В открытом водоёме вода не может быть чистой, её надо кипятить.</w:t>
      </w:r>
    </w:p>
    <w:p>
      <w:pPr>
        <w:pStyle w:val="15"/>
        <w:numPr>
          <w:ilvl w:val="0"/>
          <w:numId w:val="5"/>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Если вода прозрачная, красивая, она чистая? Нет. В ней могут быть невидимые глазом живые организмы, микробы, которые вызывают кишечные заболевания.</w:t>
      </w:r>
    </w:p>
    <w:p>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Создание благоприятного эмоционально-психологического микроклимата на уроках и внеклассных мероприятиях также играет важную роль (одобрение, поддержка, доброжелательность, чтобы учеба приносила ученику радость).</w:t>
      </w:r>
    </w:p>
    <w:p>
      <w:pPr>
        <w:autoSpaceDE w:val="0"/>
        <w:autoSpaceDN w:val="0"/>
        <w:adjustRightInd w:val="0"/>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Использование приемов рефлексии.</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Что на вас произвело наибольшее впечатление?</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Что получилось лучше всего?</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Какие задания показались наиболее интересными?</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Что вызвало затруднения?</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Над чем хочется поразмышлять?</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Какой совет дали бы себе?</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Кому захотелось сделать комплимент?</w:t>
      </w:r>
    </w:p>
    <w:p>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Пригодятся ли вам знания сегодняшнего урока в дальнейшем?</w:t>
      </w:r>
    </w:p>
    <w:p>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Комплексное использование здоровьесберегающих технологий в учебном ивоспитательном процессе позволяет снизить утомляемость, улучшаетэмоциональный настрой и повышает работоспособность младшихшкольников, а это в свою очередь способствует сохранению и укреплению ихздоровья.</w:t>
      </w:r>
    </w:p>
    <w:p>
      <w:pPr>
        <w:widowControl w:val="0"/>
        <w:autoSpaceDE w:val="0"/>
        <w:autoSpaceDN w:val="0"/>
        <w:adjustRightInd w:val="0"/>
        <w:spacing w:after="0" w:line="31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Пропаганда педагогического опыта.</w:t>
      </w:r>
    </w:p>
    <w:p>
      <w:pPr>
        <w:widowControl w:val="0"/>
        <w:autoSpaceDE w:val="0"/>
        <w:autoSpaceDN w:val="0"/>
        <w:adjustRightInd w:val="0"/>
        <w:spacing w:after="0" w:line="240" w:lineRule="auto"/>
        <w:ind w:firstLine="708"/>
        <w:jc w:val="both"/>
        <w:rPr>
          <w:rFonts w:ascii="Times New Roman" w:hAnsi="Times New Roman" w:cs="Times New Roman"/>
          <w:i/>
          <w:color w:val="000000"/>
          <w:sz w:val="28"/>
          <w:szCs w:val="28"/>
        </w:rPr>
      </w:pPr>
      <w:r>
        <w:rPr>
          <w:rFonts w:ascii="Times New Roman" w:hAnsi="Times New Roman" w:cs="Times New Roman"/>
          <w:color w:val="000000"/>
          <w:sz w:val="28"/>
          <w:szCs w:val="28"/>
        </w:rPr>
        <w:t>Свой опыт работы  я неоднократно представляла на заседаниях РМО  учителей начальных классов</w:t>
      </w:r>
      <w:r>
        <w:rPr>
          <w:rFonts w:ascii="Times New Roman" w:hAnsi="Times New Roman" w:cs="Times New Roman"/>
          <w:sz w:val="28"/>
          <w:szCs w:val="28"/>
        </w:rPr>
        <w:t xml:space="preserve">, учителей, преподающих курс ОРКСЭ и ОДНКНР, профессиональном конкурсе «Учитель года». </w:t>
      </w:r>
      <w:r>
        <w:rPr>
          <w:rFonts w:ascii="Times New Roman" w:hAnsi="Times New Roman" w:cs="Times New Roman"/>
          <w:i/>
          <w:sz w:val="28"/>
          <w:szCs w:val="28"/>
        </w:rPr>
        <w:t>Приложение 5.</w:t>
      </w:r>
    </w:p>
    <w:p>
      <w:pPr>
        <w:widowControl w:val="0"/>
        <w:autoSpaceDE w:val="0"/>
        <w:autoSpaceDN w:val="0"/>
        <w:adjustRightInd w:val="0"/>
        <w:spacing w:after="0" w:line="240" w:lineRule="auto"/>
        <w:rPr>
          <w:rFonts w:ascii="Times New Roman" w:hAnsi="Times New Roman" w:cs="Times New Roman"/>
          <w:b/>
          <w:bCs/>
          <w:color w:val="000000"/>
          <w:sz w:val="28"/>
          <w:szCs w:val="28"/>
        </w:rPr>
      </w:pPr>
    </w:p>
    <w:p>
      <w:pPr>
        <w:widowControl w:val="0"/>
        <w:autoSpaceDE w:val="0"/>
        <w:autoSpaceDN w:val="0"/>
        <w:adjustRightInd w:val="0"/>
        <w:spacing w:after="0" w:line="240" w:lineRule="auto"/>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Результативность педагогического опыта.</w:t>
      </w:r>
    </w:p>
    <w:p>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Результатом применения вышеперечисленных технологий могу назвать следующее:</w:t>
      </w:r>
    </w:p>
    <w:p>
      <w:pPr>
        <w:widowControl w:val="0"/>
        <w:autoSpaceDE w:val="0"/>
        <w:autoSpaceDN w:val="0"/>
        <w:adjustRightInd w:val="0"/>
        <w:spacing w:after="0" w:line="240" w:lineRule="auto"/>
        <w:jc w:val="both"/>
        <w:rPr>
          <w:rFonts w:ascii="Times New Roman" w:hAnsi="Times New Roman" w:eastAsia="Times New Roman" w:cs="Times New Roman"/>
          <w:i/>
          <w:sz w:val="28"/>
          <w:szCs w:val="28"/>
        </w:rPr>
      </w:pPr>
      <w:r>
        <w:rPr>
          <w:rFonts w:ascii="Times New Roman" w:hAnsi="Times New Roman" w:eastAsia="Times New Roman" w:cs="Times New Roman"/>
          <w:sz w:val="28"/>
          <w:szCs w:val="28"/>
        </w:rPr>
        <w:t xml:space="preserve">1. Повышение учебной мотивации, познавательного интереса учащихся. </w:t>
      </w:r>
      <w:r>
        <w:rPr>
          <w:rFonts w:ascii="Times New Roman" w:hAnsi="Times New Roman" w:eastAsia="Times New Roman" w:cs="Times New Roman"/>
          <w:i/>
          <w:sz w:val="28"/>
          <w:szCs w:val="28"/>
        </w:rPr>
        <w:t>Приложение 6.</w:t>
      </w:r>
    </w:p>
    <w:p>
      <w:pPr>
        <w:spacing w:after="0" w:line="240" w:lineRule="auto"/>
        <w:jc w:val="both"/>
        <w:rPr>
          <w:rFonts w:ascii="Times New Roman" w:hAnsi="Times New Roman" w:cs="Times New Roman"/>
          <w:i/>
          <w:color w:val="000000"/>
          <w:sz w:val="28"/>
          <w:szCs w:val="28"/>
          <w:shd w:val="clear" w:color="auto" w:fill="FFFFFF"/>
        </w:rPr>
      </w:pPr>
      <w:r>
        <w:rPr>
          <w:rFonts w:ascii="Times New Roman" w:hAnsi="Times New Roman" w:eastAsia="Times New Roman" w:cs="Times New Roman"/>
          <w:sz w:val="28"/>
          <w:szCs w:val="28"/>
        </w:rPr>
        <w:t xml:space="preserve">2.  Повышение уровня </w:t>
      </w:r>
      <w:r>
        <w:rPr>
          <w:rFonts w:ascii="Times New Roman" w:hAnsi="Times New Roman" w:cs="Times New Roman"/>
          <w:color w:val="000000"/>
          <w:sz w:val="28"/>
          <w:szCs w:val="28"/>
          <w:shd w:val="clear" w:color="auto" w:fill="FFFFFF"/>
        </w:rPr>
        <w:t>сформированности метапредметных  результатов у обучающихся  класса по итогам комплексных  работ.</w:t>
      </w:r>
      <w:r>
        <w:rPr>
          <w:rFonts w:ascii="Times New Roman" w:hAnsi="Times New Roman" w:cs="Times New Roman"/>
          <w:i/>
          <w:color w:val="000000"/>
          <w:sz w:val="28"/>
          <w:szCs w:val="28"/>
          <w:shd w:val="clear" w:color="auto" w:fill="FFFFFF"/>
        </w:rPr>
        <w:t xml:space="preserve"> Приложение 7.</w:t>
      </w:r>
    </w:p>
    <w:p>
      <w:pPr>
        <w:spacing w:after="0" w:line="240" w:lineRule="auto"/>
        <w:jc w:val="both"/>
        <w:rPr>
          <w:rFonts w:ascii="Times New Roman" w:hAnsi="Times New Roman" w:cs="Times New Roman"/>
          <w:i/>
          <w:color w:val="000000"/>
          <w:sz w:val="28"/>
          <w:szCs w:val="28"/>
          <w:shd w:val="clear" w:color="auto" w:fill="FFFFFF"/>
        </w:rPr>
      </w:pPr>
      <w:r>
        <w:rPr>
          <w:rFonts w:ascii="Times New Roman" w:hAnsi="Times New Roman" w:cs="Times New Roman"/>
          <w:color w:val="000000"/>
          <w:sz w:val="28"/>
          <w:szCs w:val="28"/>
          <w:shd w:val="clear" w:color="auto" w:fill="FFFFFF"/>
        </w:rPr>
        <w:t xml:space="preserve">3.  Результативность участия  детей в олимпиадах, творческих конкурсах. </w:t>
      </w:r>
      <w:r>
        <w:rPr>
          <w:rFonts w:ascii="Times New Roman" w:hAnsi="Times New Roman" w:cs="Times New Roman"/>
          <w:i/>
          <w:color w:val="000000"/>
          <w:sz w:val="28"/>
          <w:szCs w:val="28"/>
          <w:shd w:val="clear" w:color="auto" w:fill="FFFFFF"/>
        </w:rPr>
        <w:t>Приложение 8.</w:t>
      </w:r>
    </w:p>
    <w:p>
      <w:pPr>
        <w:spacing w:after="0" w:line="240" w:lineRule="auto"/>
        <w:jc w:val="both"/>
        <w:rPr>
          <w:rFonts w:ascii="Times New Roman" w:hAnsi="Times New Roman" w:cs="Times New Roman"/>
          <w:i/>
          <w:sz w:val="28"/>
          <w:szCs w:val="28"/>
        </w:rPr>
      </w:pPr>
      <w:r>
        <w:rPr>
          <w:rFonts w:ascii="Times New Roman" w:hAnsi="Times New Roman" w:cs="Times New Roman"/>
          <w:sz w:val="28"/>
          <w:szCs w:val="28"/>
        </w:rPr>
        <w:t xml:space="preserve">4. Повышение качества знаний учащихся. </w:t>
      </w:r>
      <w:r>
        <w:rPr>
          <w:rFonts w:ascii="Times New Roman" w:hAnsi="Times New Roman" w:cs="Times New Roman"/>
          <w:i/>
          <w:sz w:val="28"/>
          <w:szCs w:val="28"/>
        </w:rPr>
        <w:t>Приложение 9.</w:t>
      </w: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Заключение.</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Применение современных образовательных технологий на уроках дают возможность ребёнку работать творчески, способствуют развитию любознательности, повышают активность, приносят радость, формируют у ребёнка желание учиться и, следовательно, повышается качество знаний по предмету. </w:t>
      </w:r>
    </w:p>
    <w:p>
      <w:pPr>
        <w:spacing w:after="0" w:line="240" w:lineRule="auto"/>
        <w:ind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Таким образом, применение новых технологий в начальной школе способствует развитию у школьников познавательной активности, творчества, креативности, умения работать с информацией, повышению самооценки, а главное, повышается динамика качества обучения.</w:t>
      </w: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rPr>
          <w:rFonts w:ascii="Times New Roman" w:hAnsi="Times New Roman" w:cs="Times New Roman"/>
          <w:b/>
          <w:bCs/>
          <w:color w:val="000000"/>
          <w:sz w:val="28"/>
          <w:szCs w:val="28"/>
        </w:rPr>
      </w:pPr>
    </w:p>
    <w:p>
      <w:pPr>
        <w:widowControl w:val="0"/>
        <w:autoSpaceDE w:val="0"/>
        <w:autoSpaceDN w:val="0"/>
        <w:adjustRightInd w:val="0"/>
        <w:spacing w:after="0" w:line="310" w:lineRule="exact"/>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Список используемой литературы:</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Завьялова О.А. Воспитание ценностных основ информационной культуры младших школьников. - Журнал «Начальная школа» №11, 2005.</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 Захарова Н.И. Внедрение информационных технологий в учебный процесс. – Журнал «Начальная школа» №1, 2008.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 Иванов В.В., Зайцева С.А. Этическая составляющая в информационной культуре учителя. - Журнал «Начальная школа» №11, 2005.</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 Каминский В.Ю. Использование образовательных технологий в учебном процессе. – Научно-практический журнал «Завуч» №3, 2005.</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 Климова М.А. Компьютерные технологии на уроках  // Начальная школа плюс до и после. Издание Министерства образования Российской федерации, Российской Академии образования, Московского психолого-социального института, ООО Баласс. - № 7.</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 Кукушин В.С. Современные педагогические технологии в начальной школе. – Ростов н/Д: Феникс, 2004.</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7. Павлова М.Б., Питт Дж., Гуревич М. И., Сасова И.А. Метод проектов в технологическом образовании школьников: Пособие для учителя.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 Федеральный государственный образовательный стандарт начального общего образования. – М.: Просвещение, 2010.</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w:t>
      </w:r>
    </w:p>
    <w:sectPr>
      <w:headerReference r:id="rId5" w:type="default"/>
      <w:footerReference r:id="rId6" w:type="default"/>
      <w:pgSz w:w="11906" w:h="16838"/>
      <w:pgMar w:top="1134" w:right="851"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32535"/>
      <w:docPartObj>
        <w:docPartGallery w:val="AutoText"/>
      </w:docPartObj>
    </w:sdtPr>
    <w:sdtContent>
      <w:p>
        <w:pPr>
          <w:pStyle w:val="6"/>
        </w:pPr>
        <w:r>
          <w:fldChar w:fldCharType="begin"/>
        </w:r>
        <w:r>
          <w:instrText xml:space="preserve"> PAGE   \* MERGEFORMAT </w:instrText>
        </w:r>
        <w:r>
          <w:fldChar w:fldCharType="separate"/>
        </w:r>
        <w:r>
          <w:t>18</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700"/>
      </w:tabs>
      <w:jc w:val="center"/>
    </w:pPr>
    <w:r>
      <w:rPr>
        <w:rFonts w:ascii="Times New Roman" w:hAnsi="Times New Roman"/>
        <w:b/>
        <w:bCs/>
        <w:color w:val="auto"/>
        <w:sz w:val="28"/>
        <w:szCs w:val="28"/>
      </w:rPr>
      <w:t xml:space="preserve">Муниципальное бюджетное общеобразовательное учреждение </w:t>
    </w:r>
    <w:r>
      <w:rPr>
        <w:rFonts w:ascii="Times New Roman" w:hAnsi="Times New Roman"/>
        <w:b/>
        <w:bCs/>
        <w:color w:val="auto"/>
        <w:sz w:val="28"/>
        <w:szCs w:val="28"/>
      </w:rPr>
      <w:br w:type="textWrapping"/>
    </w:r>
    <w:r>
      <w:rPr>
        <w:rFonts w:ascii="Times New Roman" w:hAnsi="Times New Roman"/>
        <w:b/>
        <w:bCs/>
        <w:color w:val="auto"/>
        <w:sz w:val="28"/>
        <w:szCs w:val="28"/>
      </w:rPr>
      <w:t>«Средняя общеобразовательная школа № 26 имени В.И.Кугаева» г.Брянска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1D6DCB"/>
    <w:multiLevelType w:val="multilevel"/>
    <w:tmpl w:val="011D6DC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2E2108A"/>
    <w:multiLevelType w:val="multilevel"/>
    <w:tmpl w:val="12E2108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1FB7215"/>
    <w:multiLevelType w:val="multilevel"/>
    <w:tmpl w:val="41FB721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C9508C6"/>
    <w:multiLevelType w:val="multilevel"/>
    <w:tmpl w:val="5C9508C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4">
    <w:nsid w:val="799057DB"/>
    <w:multiLevelType w:val="multilevel"/>
    <w:tmpl w:val="799057D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8BF"/>
    <w:rsid w:val="00013C41"/>
    <w:rsid w:val="00031F4C"/>
    <w:rsid w:val="000335E9"/>
    <w:rsid w:val="00033C53"/>
    <w:rsid w:val="00034E40"/>
    <w:rsid w:val="00053E7A"/>
    <w:rsid w:val="0005637F"/>
    <w:rsid w:val="00085D82"/>
    <w:rsid w:val="000B34E2"/>
    <w:rsid w:val="000B356F"/>
    <w:rsid w:val="000B4CED"/>
    <w:rsid w:val="000C679D"/>
    <w:rsid w:val="000F60C0"/>
    <w:rsid w:val="00110640"/>
    <w:rsid w:val="00126830"/>
    <w:rsid w:val="00127993"/>
    <w:rsid w:val="001464D0"/>
    <w:rsid w:val="0015678B"/>
    <w:rsid w:val="001624C5"/>
    <w:rsid w:val="00172901"/>
    <w:rsid w:val="00177FB7"/>
    <w:rsid w:val="001812C2"/>
    <w:rsid w:val="00181A10"/>
    <w:rsid w:val="001864B6"/>
    <w:rsid w:val="0019446D"/>
    <w:rsid w:val="001A17D8"/>
    <w:rsid w:val="001A4860"/>
    <w:rsid w:val="001D1B3F"/>
    <w:rsid w:val="001E2306"/>
    <w:rsid w:val="00202402"/>
    <w:rsid w:val="00230F34"/>
    <w:rsid w:val="0023314A"/>
    <w:rsid w:val="00242559"/>
    <w:rsid w:val="00242573"/>
    <w:rsid w:val="00274D6A"/>
    <w:rsid w:val="0028616C"/>
    <w:rsid w:val="002A27D0"/>
    <w:rsid w:val="002C09D6"/>
    <w:rsid w:val="002D78AE"/>
    <w:rsid w:val="002F117D"/>
    <w:rsid w:val="002F6FA4"/>
    <w:rsid w:val="00323525"/>
    <w:rsid w:val="00324EC6"/>
    <w:rsid w:val="003376E1"/>
    <w:rsid w:val="00347CAF"/>
    <w:rsid w:val="00382C3D"/>
    <w:rsid w:val="00392D60"/>
    <w:rsid w:val="003C25A2"/>
    <w:rsid w:val="003D0BFA"/>
    <w:rsid w:val="003E0AEF"/>
    <w:rsid w:val="003E1E18"/>
    <w:rsid w:val="004105C3"/>
    <w:rsid w:val="00410904"/>
    <w:rsid w:val="00413D9F"/>
    <w:rsid w:val="00423904"/>
    <w:rsid w:val="0043169F"/>
    <w:rsid w:val="00462E95"/>
    <w:rsid w:val="00495888"/>
    <w:rsid w:val="004A4053"/>
    <w:rsid w:val="004C154F"/>
    <w:rsid w:val="004C54D6"/>
    <w:rsid w:val="004C5F14"/>
    <w:rsid w:val="004D1FF0"/>
    <w:rsid w:val="004D42FC"/>
    <w:rsid w:val="004F1A9F"/>
    <w:rsid w:val="004F5568"/>
    <w:rsid w:val="004F62BB"/>
    <w:rsid w:val="00502300"/>
    <w:rsid w:val="00503B77"/>
    <w:rsid w:val="00513330"/>
    <w:rsid w:val="005134CF"/>
    <w:rsid w:val="00513ABD"/>
    <w:rsid w:val="005258E3"/>
    <w:rsid w:val="0052592F"/>
    <w:rsid w:val="0052597D"/>
    <w:rsid w:val="0055017D"/>
    <w:rsid w:val="005613D1"/>
    <w:rsid w:val="00562291"/>
    <w:rsid w:val="00562EBE"/>
    <w:rsid w:val="005755A1"/>
    <w:rsid w:val="00581B0A"/>
    <w:rsid w:val="00582D4B"/>
    <w:rsid w:val="005953F8"/>
    <w:rsid w:val="00596065"/>
    <w:rsid w:val="00596670"/>
    <w:rsid w:val="005A2205"/>
    <w:rsid w:val="005B0D87"/>
    <w:rsid w:val="005B11C5"/>
    <w:rsid w:val="005B7A53"/>
    <w:rsid w:val="005D2112"/>
    <w:rsid w:val="005D58C9"/>
    <w:rsid w:val="005E028F"/>
    <w:rsid w:val="005E3C2A"/>
    <w:rsid w:val="005E469F"/>
    <w:rsid w:val="005F785A"/>
    <w:rsid w:val="005F7ABD"/>
    <w:rsid w:val="00601AD8"/>
    <w:rsid w:val="0060234D"/>
    <w:rsid w:val="006109F9"/>
    <w:rsid w:val="006129C8"/>
    <w:rsid w:val="00612B96"/>
    <w:rsid w:val="006135A6"/>
    <w:rsid w:val="00617650"/>
    <w:rsid w:val="00623503"/>
    <w:rsid w:val="0063093B"/>
    <w:rsid w:val="00631195"/>
    <w:rsid w:val="00631368"/>
    <w:rsid w:val="00634FEE"/>
    <w:rsid w:val="00642A90"/>
    <w:rsid w:val="006472B6"/>
    <w:rsid w:val="006560F1"/>
    <w:rsid w:val="0066175A"/>
    <w:rsid w:val="00667222"/>
    <w:rsid w:val="00667E34"/>
    <w:rsid w:val="00696312"/>
    <w:rsid w:val="006A45CB"/>
    <w:rsid w:val="006A7C9F"/>
    <w:rsid w:val="006B2743"/>
    <w:rsid w:val="006C5AB4"/>
    <w:rsid w:val="006D04AB"/>
    <w:rsid w:val="006F1462"/>
    <w:rsid w:val="007061A7"/>
    <w:rsid w:val="00725229"/>
    <w:rsid w:val="00754D79"/>
    <w:rsid w:val="00761C56"/>
    <w:rsid w:val="00773237"/>
    <w:rsid w:val="00773A2E"/>
    <w:rsid w:val="00775684"/>
    <w:rsid w:val="007826AB"/>
    <w:rsid w:val="007B06AB"/>
    <w:rsid w:val="007B5564"/>
    <w:rsid w:val="007C3947"/>
    <w:rsid w:val="007D5193"/>
    <w:rsid w:val="007D76D1"/>
    <w:rsid w:val="007F2EA6"/>
    <w:rsid w:val="00806286"/>
    <w:rsid w:val="00817E64"/>
    <w:rsid w:val="008317CE"/>
    <w:rsid w:val="00831811"/>
    <w:rsid w:val="00840E2C"/>
    <w:rsid w:val="00842865"/>
    <w:rsid w:val="008433A1"/>
    <w:rsid w:val="00854FD6"/>
    <w:rsid w:val="00864B38"/>
    <w:rsid w:val="00895C98"/>
    <w:rsid w:val="0089656F"/>
    <w:rsid w:val="008C25B2"/>
    <w:rsid w:val="008D0D53"/>
    <w:rsid w:val="008D2444"/>
    <w:rsid w:val="008D3D87"/>
    <w:rsid w:val="008E0FE6"/>
    <w:rsid w:val="009000D8"/>
    <w:rsid w:val="00910FB4"/>
    <w:rsid w:val="0091281F"/>
    <w:rsid w:val="00923DAB"/>
    <w:rsid w:val="009323A9"/>
    <w:rsid w:val="00941AA0"/>
    <w:rsid w:val="00946AFF"/>
    <w:rsid w:val="009501C6"/>
    <w:rsid w:val="00950B52"/>
    <w:rsid w:val="00953563"/>
    <w:rsid w:val="00955EED"/>
    <w:rsid w:val="00974852"/>
    <w:rsid w:val="00977954"/>
    <w:rsid w:val="00981C3A"/>
    <w:rsid w:val="009B3B07"/>
    <w:rsid w:val="009B504A"/>
    <w:rsid w:val="009C5348"/>
    <w:rsid w:val="009C599B"/>
    <w:rsid w:val="009E58A6"/>
    <w:rsid w:val="009E73A5"/>
    <w:rsid w:val="00A05132"/>
    <w:rsid w:val="00A164E4"/>
    <w:rsid w:val="00A21A57"/>
    <w:rsid w:val="00A36732"/>
    <w:rsid w:val="00A64F93"/>
    <w:rsid w:val="00A93F02"/>
    <w:rsid w:val="00AA3B8A"/>
    <w:rsid w:val="00AA4E5C"/>
    <w:rsid w:val="00AB19A6"/>
    <w:rsid w:val="00AB5B22"/>
    <w:rsid w:val="00AD6C94"/>
    <w:rsid w:val="00AE562E"/>
    <w:rsid w:val="00AE579F"/>
    <w:rsid w:val="00B4419B"/>
    <w:rsid w:val="00B53219"/>
    <w:rsid w:val="00B567E8"/>
    <w:rsid w:val="00B569D6"/>
    <w:rsid w:val="00B83C47"/>
    <w:rsid w:val="00B94EBA"/>
    <w:rsid w:val="00B951B6"/>
    <w:rsid w:val="00B95AAC"/>
    <w:rsid w:val="00BA3C4A"/>
    <w:rsid w:val="00BA6F74"/>
    <w:rsid w:val="00BB352F"/>
    <w:rsid w:val="00BB4DD5"/>
    <w:rsid w:val="00BB7895"/>
    <w:rsid w:val="00BC5139"/>
    <w:rsid w:val="00BD1A36"/>
    <w:rsid w:val="00BD5F2D"/>
    <w:rsid w:val="00BD79CE"/>
    <w:rsid w:val="00BF7DBB"/>
    <w:rsid w:val="00C008AE"/>
    <w:rsid w:val="00C14E9A"/>
    <w:rsid w:val="00C44C21"/>
    <w:rsid w:val="00C50AFF"/>
    <w:rsid w:val="00C71DFA"/>
    <w:rsid w:val="00C7500A"/>
    <w:rsid w:val="00C97CF0"/>
    <w:rsid w:val="00CA0A24"/>
    <w:rsid w:val="00CA5D0B"/>
    <w:rsid w:val="00CB28C2"/>
    <w:rsid w:val="00CB4E58"/>
    <w:rsid w:val="00CF5ED3"/>
    <w:rsid w:val="00CF60AF"/>
    <w:rsid w:val="00D03371"/>
    <w:rsid w:val="00D168BF"/>
    <w:rsid w:val="00D75BD8"/>
    <w:rsid w:val="00D961A5"/>
    <w:rsid w:val="00DA4757"/>
    <w:rsid w:val="00DC7851"/>
    <w:rsid w:val="00DF001F"/>
    <w:rsid w:val="00E0025C"/>
    <w:rsid w:val="00E15199"/>
    <w:rsid w:val="00E25EDC"/>
    <w:rsid w:val="00E264A1"/>
    <w:rsid w:val="00E43318"/>
    <w:rsid w:val="00E562EB"/>
    <w:rsid w:val="00E70519"/>
    <w:rsid w:val="00E85190"/>
    <w:rsid w:val="00E94DE0"/>
    <w:rsid w:val="00E96363"/>
    <w:rsid w:val="00EA3EFD"/>
    <w:rsid w:val="00EB16E6"/>
    <w:rsid w:val="00EB6732"/>
    <w:rsid w:val="00EC5724"/>
    <w:rsid w:val="00ED0371"/>
    <w:rsid w:val="00EF552E"/>
    <w:rsid w:val="00F27A73"/>
    <w:rsid w:val="00F33B83"/>
    <w:rsid w:val="00F67D79"/>
    <w:rsid w:val="00F7327D"/>
    <w:rsid w:val="00F9621C"/>
    <w:rsid w:val="00FA36FE"/>
    <w:rsid w:val="00FE4AD5"/>
    <w:rsid w:val="00FF2221"/>
    <w:rsid w:val="77F9206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9"/>
    <w:semiHidden/>
    <w:unhideWhenUsed/>
    <w:uiPriority w:val="99"/>
    <w:pPr>
      <w:spacing w:after="0" w:line="240" w:lineRule="auto"/>
    </w:pPr>
    <w:rPr>
      <w:rFonts w:ascii="Tahoma" w:hAnsi="Tahoma" w:cs="Tahoma"/>
      <w:sz w:val="16"/>
      <w:szCs w:val="16"/>
    </w:rPr>
  </w:style>
  <w:style w:type="paragraph" w:styleId="5">
    <w:name w:val="header"/>
    <w:basedOn w:val="1"/>
    <w:link w:val="10"/>
    <w:semiHidden/>
    <w:unhideWhenUsed/>
    <w:qFormat/>
    <w:uiPriority w:val="99"/>
    <w:pPr>
      <w:tabs>
        <w:tab w:val="center" w:pos="4677"/>
        <w:tab w:val="right" w:pos="9355"/>
      </w:tabs>
      <w:spacing w:after="0" w:line="240" w:lineRule="auto"/>
    </w:pPr>
  </w:style>
  <w:style w:type="paragraph" w:styleId="6">
    <w:name w:val="footer"/>
    <w:basedOn w:val="1"/>
    <w:link w:val="11"/>
    <w:unhideWhenUsed/>
    <w:qFormat/>
    <w:uiPriority w:val="99"/>
    <w:pPr>
      <w:tabs>
        <w:tab w:val="center" w:pos="4677"/>
        <w:tab w:val="right" w:pos="9355"/>
      </w:tabs>
      <w:spacing w:after="0" w:line="240" w:lineRule="auto"/>
    </w:p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8">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9">
    <w:name w:val="Текст выноски Знак"/>
    <w:basedOn w:val="2"/>
    <w:link w:val="4"/>
    <w:semiHidden/>
    <w:uiPriority w:val="99"/>
    <w:rPr>
      <w:rFonts w:ascii="Tahoma" w:hAnsi="Tahoma" w:cs="Tahoma"/>
      <w:sz w:val="16"/>
      <w:szCs w:val="16"/>
    </w:rPr>
  </w:style>
  <w:style w:type="character" w:customStyle="1" w:styleId="10">
    <w:name w:val="Верхний колонтитул Знак"/>
    <w:basedOn w:val="2"/>
    <w:link w:val="5"/>
    <w:semiHidden/>
    <w:qFormat/>
    <w:uiPriority w:val="99"/>
  </w:style>
  <w:style w:type="character" w:customStyle="1" w:styleId="11">
    <w:name w:val="Нижний колонтитул Знак"/>
    <w:basedOn w:val="2"/>
    <w:link w:val="6"/>
    <w:qFormat/>
    <w:uiPriority w:val="99"/>
  </w:style>
  <w:style w:type="paragraph" w:customStyle="1" w:styleId="12">
    <w:name w:val="c1"/>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3">
    <w:name w:val="c3"/>
    <w:basedOn w:val="2"/>
    <w:qFormat/>
    <w:uiPriority w:val="0"/>
  </w:style>
  <w:style w:type="character" w:customStyle="1" w:styleId="14">
    <w:name w:val="c0"/>
    <w:basedOn w:val="2"/>
    <w:qFormat/>
    <w:uiPriority w:val="0"/>
  </w:style>
  <w:style w:type="paragraph" w:styleId="15">
    <w:name w:val="List Paragraph"/>
    <w:basedOn w:val="1"/>
    <w:qFormat/>
    <w:uiPriority w:val="34"/>
    <w:pPr>
      <w:ind w:left="720"/>
      <w:contextualSpacing/>
    </w:pPr>
  </w:style>
  <w:style w:type="paragraph" w:styleId="16">
    <w:name w:val="No Spacing"/>
    <w:qFormat/>
    <w:uiPriority w:val="1"/>
    <w:pPr>
      <w:spacing w:after="0" w:line="240" w:lineRule="auto"/>
    </w:pPr>
    <w:rPr>
      <w:rFonts w:ascii="Calibri" w:hAnsi="Calibri" w:eastAsia="Calibri" w:cs="Times New Roman"/>
      <w:sz w:val="22"/>
      <w:szCs w:val="22"/>
      <w:lang w:val="ru-RU" w:eastAsia="en-US" w:bidi="ar-SA"/>
    </w:rPr>
  </w:style>
  <w:style w:type="paragraph" w:customStyle="1" w:styleId="17">
    <w:name w:val="c4"/>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3AEEF-2D82-4838-866C-14D893A8429F}">
  <ds:schemaRefs/>
</ds:datastoreItem>
</file>

<file path=docProps/app.xml><?xml version="1.0" encoding="utf-8"?>
<Properties xmlns="http://schemas.openxmlformats.org/officeDocument/2006/extended-properties" xmlns:vt="http://schemas.openxmlformats.org/officeDocument/2006/docPropsVTypes">
  <Template>Normal</Template>
  <Company>Reanimator Extreme Edition</Company>
  <Pages>18</Pages>
  <Words>5598</Words>
  <Characters>31909</Characters>
  <Lines>265</Lines>
  <Paragraphs>74</Paragraphs>
  <TotalTime>14</TotalTime>
  <ScaleCrop>false</ScaleCrop>
  <LinksUpToDate>false</LinksUpToDate>
  <CharactersWithSpaces>37433</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2021-02-01T15:49:00Z</dcterms:created>
  <dc:creator>Комп</dc:creator>
  <cp:lastModifiedBy>79611</cp:lastModifiedBy>
  <dcterms:modified xsi:type="dcterms:W3CDTF">2023-12-24T16:48:07Z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1049-12.2.0.13359</vt:lpwstr>
  </property>
  <property fmtid="{D5CDD505-2E9C-101B-9397-08002B2CF9AE}" pid="3" name="ICV">
    <vt:lpwstr>646FBCDCB51B4BBFA18A9063AA2BC00C_13</vt:lpwstr>
  </property>
</Properties>
</file>