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CBFD8C" w14:textId="1DFADEAB" w:rsidR="00C22A1E" w:rsidRPr="00C22A1E" w:rsidRDefault="00C22A1E" w:rsidP="00C22A1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22A1E">
        <w:rPr>
          <w:rFonts w:ascii="Times New Roman" w:hAnsi="Times New Roman" w:cs="Times New Roman"/>
          <w:b/>
          <w:bCs/>
          <w:sz w:val="24"/>
          <w:szCs w:val="24"/>
        </w:rPr>
        <w:t>Робототехнические системы в модели дополнительного образования</w:t>
      </w:r>
    </w:p>
    <w:p w14:paraId="29EE7D63" w14:textId="6DE4E903" w:rsidR="00193D59" w:rsidRPr="00C22A1E" w:rsidRDefault="00597016">
      <w:pPr>
        <w:rPr>
          <w:rFonts w:ascii="Times New Roman" w:hAnsi="Times New Roman" w:cs="Times New Roman"/>
          <w:sz w:val="24"/>
          <w:szCs w:val="24"/>
        </w:rPr>
      </w:pPr>
      <w:r w:rsidRPr="00DA3EC6">
        <w:rPr>
          <w:rFonts w:ascii="Times New Roman" w:hAnsi="Times New Roman" w:cs="Times New Roman"/>
          <w:sz w:val="24"/>
          <w:szCs w:val="24"/>
        </w:rPr>
        <w:t>Совсем недавно про внедрение в образовательный процесс тако</w:t>
      </w:r>
      <w:r w:rsidR="00754BE0" w:rsidRPr="00DA3EC6">
        <w:rPr>
          <w:rFonts w:ascii="Times New Roman" w:hAnsi="Times New Roman" w:cs="Times New Roman"/>
          <w:sz w:val="24"/>
          <w:szCs w:val="24"/>
        </w:rPr>
        <w:t>го</w:t>
      </w:r>
      <w:r w:rsidRPr="00DA3EC6">
        <w:rPr>
          <w:rFonts w:ascii="Times New Roman" w:hAnsi="Times New Roman" w:cs="Times New Roman"/>
          <w:sz w:val="24"/>
          <w:szCs w:val="24"/>
        </w:rPr>
        <w:t xml:space="preserve"> направлени</w:t>
      </w:r>
      <w:r w:rsidR="00754BE0" w:rsidRPr="00DA3EC6">
        <w:rPr>
          <w:rFonts w:ascii="Times New Roman" w:hAnsi="Times New Roman" w:cs="Times New Roman"/>
          <w:sz w:val="24"/>
          <w:szCs w:val="24"/>
        </w:rPr>
        <w:t>я</w:t>
      </w:r>
      <w:r w:rsidRPr="00DA3EC6">
        <w:rPr>
          <w:rFonts w:ascii="Times New Roman" w:hAnsi="Times New Roman" w:cs="Times New Roman"/>
          <w:sz w:val="24"/>
          <w:szCs w:val="24"/>
        </w:rPr>
        <w:t xml:space="preserve">, как робототехника, казалось немыслимо, а уж тем более вместо уроков труда проводить </w:t>
      </w:r>
      <w:proofErr w:type="gramStart"/>
      <w:r w:rsidRPr="00DA3EC6">
        <w:rPr>
          <w:rFonts w:ascii="Times New Roman" w:hAnsi="Times New Roman" w:cs="Times New Roman"/>
          <w:sz w:val="24"/>
          <w:szCs w:val="24"/>
        </w:rPr>
        <w:t>занятия  с</w:t>
      </w:r>
      <w:proofErr w:type="gramEnd"/>
      <w:r w:rsidRPr="00DA3EC6">
        <w:rPr>
          <w:rFonts w:ascii="Times New Roman" w:hAnsi="Times New Roman" w:cs="Times New Roman"/>
          <w:sz w:val="24"/>
          <w:szCs w:val="24"/>
        </w:rPr>
        <w:t xml:space="preserve"> конструктором. </w:t>
      </w:r>
    </w:p>
    <w:p w14:paraId="14C1FE4C" w14:textId="155A0A1E" w:rsidR="00F306C3" w:rsidRPr="00DA3EC6" w:rsidRDefault="00F306C3">
      <w:pPr>
        <w:rPr>
          <w:rFonts w:ascii="Times New Roman" w:hAnsi="Times New Roman" w:cs="Times New Roman"/>
          <w:sz w:val="24"/>
          <w:szCs w:val="24"/>
        </w:rPr>
      </w:pPr>
      <w:r w:rsidRPr="00DA3EC6">
        <w:rPr>
          <w:rFonts w:ascii="Times New Roman" w:hAnsi="Times New Roman" w:cs="Times New Roman"/>
          <w:sz w:val="24"/>
          <w:szCs w:val="24"/>
        </w:rPr>
        <w:t xml:space="preserve">Сегодня конструктор </w:t>
      </w:r>
      <w:r w:rsidRPr="00DA3EC6">
        <w:rPr>
          <w:rFonts w:ascii="Times New Roman" w:hAnsi="Times New Roman" w:cs="Times New Roman"/>
          <w:sz w:val="24"/>
          <w:szCs w:val="24"/>
          <w:lang w:val="en-US"/>
        </w:rPr>
        <w:t>Lego</w:t>
      </w:r>
      <w:r w:rsidRPr="00DA3EC6">
        <w:rPr>
          <w:rFonts w:ascii="Times New Roman" w:hAnsi="Times New Roman" w:cs="Times New Roman"/>
          <w:sz w:val="24"/>
          <w:szCs w:val="24"/>
        </w:rPr>
        <w:t xml:space="preserve"> у каждого на слуху. И встает резко вопрос о том, с какого возраста стоит начинать заниматься дополнительно с детьми дошкольного возраста.  Можно, конечно, и с 3 лет, но полное осознание этапов программирования, моделирования, логических операций у детей возникает с 5 лет.</w:t>
      </w:r>
      <w:r w:rsidR="00326FAD" w:rsidRPr="00DA3E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26FAD" w:rsidRPr="00DA3EC6">
        <w:rPr>
          <w:rFonts w:ascii="Times New Roman" w:hAnsi="Times New Roman" w:cs="Times New Roman"/>
          <w:sz w:val="24"/>
          <w:szCs w:val="24"/>
        </w:rPr>
        <w:t>Как  правило</w:t>
      </w:r>
      <w:proofErr w:type="gramEnd"/>
      <w:r w:rsidR="00326FAD" w:rsidRPr="00DA3EC6">
        <w:rPr>
          <w:rFonts w:ascii="Times New Roman" w:hAnsi="Times New Roman" w:cs="Times New Roman"/>
          <w:sz w:val="24"/>
          <w:szCs w:val="24"/>
        </w:rPr>
        <w:t xml:space="preserve">, в этот время у детей возникает  любопытство все собрать и разобрать, они начинает интересоваться вещами, спрашивать как все устроено, а где, как не  в  конструкторе </w:t>
      </w:r>
      <w:r w:rsidR="00326FAD" w:rsidRPr="00DA3EC6">
        <w:rPr>
          <w:rFonts w:ascii="Times New Roman" w:hAnsi="Times New Roman" w:cs="Times New Roman"/>
          <w:sz w:val="24"/>
          <w:szCs w:val="24"/>
          <w:lang w:val="en-US"/>
        </w:rPr>
        <w:t>Lego</w:t>
      </w:r>
      <w:r w:rsidR="00326FAD" w:rsidRPr="00DA3EC6">
        <w:rPr>
          <w:rFonts w:ascii="Times New Roman" w:hAnsi="Times New Roman" w:cs="Times New Roman"/>
          <w:sz w:val="24"/>
          <w:szCs w:val="24"/>
        </w:rPr>
        <w:t xml:space="preserve"> им не удовлетворить свой интерес.</w:t>
      </w:r>
    </w:p>
    <w:p w14:paraId="3A42ED7A" w14:textId="1B005807" w:rsidR="00326FAD" w:rsidRPr="00DA3EC6" w:rsidRDefault="00326FAD">
      <w:pPr>
        <w:rPr>
          <w:rFonts w:ascii="Times New Roman" w:hAnsi="Times New Roman" w:cs="Times New Roman"/>
          <w:sz w:val="24"/>
          <w:szCs w:val="24"/>
        </w:rPr>
      </w:pPr>
      <w:r w:rsidRPr="00DA3EC6">
        <w:rPr>
          <w:rFonts w:ascii="Times New Roman" w:hAnsi="Times New Roman" w:cs="Times New Roman"/>
          <w:sz w:val="24"/>
          <w:szCs w:val="24"/>
        </w:rPr>
        <w:t xml:space="preserve">Продолжительность занятий по робототехнике обычно составляет 45-60 минут. Часовые занятия обычно проводятся с перерывом по 10 минут. У детей дошкольного возраста быстро пропадает интерес </w:t>
      </w:r>
      <w:r w:rsidR="004F462D" w:rsidRPr="00DA3EC6">
        <w:rPr>
          <w:rFonts w:ascii="Times New Roman" w:hAnsi="Times New Roman" w:cs="Times New Roman"/>
          <w:sz w:val="24"/>
          <w:szCs w:val="24"/>
        </w:rPr>
        <w:t>к</w:t>
      </w:r>
      <w:r w:rsidRPr="00DA3EC6">
        <w:rPr>
          <w:rFonts w:ascii="Times New Roman" w:hAnsi="Times New Roman" w:cs="Times New Roman"/>
          <w:sz w:val="24"/>
          <w:szCs w:val="24"/>
        </w:rPr>
        <w:t xml:space="preserve"> вещам, на занятии это связано прежде всего с усталостью ребенка. В первую </w:t>
      </w:r>
      <w:proofErr w:type="gramStart"/>
      <w:r w:rsidRPr="00DA3EC6">
        <w:rPr>
          <w:rFonts w:ascii="Times New Roman" w:hAnsi="Times New Roman" w:cs="Times New Roman"/>
          <w:sz w:val="24"/>
          <w:szCs w:val="24"/>
        </w:rPr>
        <w:t>половину  занятия</w:t>
      </w:r>
      <w:proofErr w:type="gramEnd"/>
      <w:r w:rsidRPr="00DA3EC6">
        <w:rPr>
          <w:rFonts w:ascii="Times New Roman" w:hAnsi="Times New Roman" w:cs="Times New Roman"/>
          <w:sz w:val="24"/>
          <w:szCs w:val="24"/>
        </w:rPr>
        <w:t xml:space="preserve"> педагог должен заинтересовать дошкольника, если же этого не происходит, ребенок начинает делать сам что хочет, не слушая преподавателей. Чтобы развить творческий потенциал учащегося, нужно вовлечь его в игровой форме в образовательный процесс. Большая особенность </w:t>
      </w:r>
      <w:r w:rsidR="00AC691F" w:rsidRPr="00DA3EC6">
        <w:rPr>
          <w:rFonts w:ascii="Times New Roman" w:hAnsi="Times New Roman" w:cs="Times New Roman"/>
          <w:sz w:val="24"/>
          <w:szCs w:val="24"/>
        </w:rPr>
        <w:t>дошкольного образования заключается в том</w:t>
      </w:r>
      <w:r w:rsidRPr="00DA3EC6">
        <w:rPr>
          <w:rFonts w:ascii="Times New Roman" w:hAnsi="Times New Roman" w:cs="Times New Roman"/>
          <w:sz w:val="24"/>
          <w:szCs w:val="24"/>
        </w:rPr>
        <w:t xml:space="preserve">, что здесь </w:t>
      </w:r>
      <w:r w:rsidR="00AC691F" w:rsidRPr="00DA3EC6">
        <w:rPr>
          <w:rFonts w:ascii="Times New Roman" w:hAnsi="Times New Roman" w:cs="Times New Roman"/>
          <w:sz w:val="24"/>
          <w:szCs w:val="24"/>
        </w:rPr>
        <w:t xml:space="preserve">важен не результат обучения, а сам процесс. Безусловно, ребенку важно какого результата он достиг в конце занятия, но если занятие интересное, проведено в интерактивной форме, то дошкольник получает полное удовлетворение </w:t>
      </w:r>
      <w:r w:rsidR="004F462D" w:rsidRPr="00DA3EC6">
        <w:rPr>
          <w:rFonts w:ascii="Times New Roman" w:hAnsi="Times New Roman" w:cs="Times New Roman"/>
          <w:sz w:val="24"/>
          <w:szCs w:val="24"/>
        </w:rPr>
        <w:t>даже только от образовательного процесса</w:t>
      </w:r>
      <w:r w:rsidR="00AC691F" w:rsidRPr="00DA3EC6">
        <w:rPr>
          <w:rFonts w:ascii="Times New Roman" w:hAnsi="Times New Roman" w:cs="Times New Roman"/>
          <w:sz w:val="24"/>
          <w:szCs w:val="24"/>
        </w:rPr>
        <w:t>.</w:t>
      </w:r>
    </w:p>
    <w:p w14:paraId="71A89BB4" w14:textId="4AA0A6E4" w:rsidR="00AC691F" w:rsidRPr="00DA3EC6" w:rsidRDefault="00307F2F">
      <w:pPr>
        <w:rPr>
          <w:rFonts w:ascii="Times New Roman" w:hAnsi="Times New Roman" w:cs="Times New Roman"/>
          <w:sz w:val="24"/>
          <w:szCs w:val="24"/>
        </w:rPr>
      </w:pPr>
      <w:r w:rsidRPr="00DA3EC6">
        <w:rPr>
          <w:rFonts w:ascii="Times New Roman" w:hAnsi="Times New Roman" w:cs="Times New Roman"/>
          <w:sz w:val="24"/>
          <w:szCs w:val="24"/>
        </w:rPr>
        <w:t xml:space="preserve">Техническое детское творчество предполагает одну из форм самостоятельной деятельности, в процессе которой учащийся отступает от привычных и знакомых ему способов проявления окружающего мира, экспериментирует, создает для себя и окружающих что-то новое, работает над своими ошибками. Техническое детское творчество является одним из важных способов формирования профессиональной ориентации детей, способствует </w:t>
      </w:r>
      <w:r w:rsidR="004F462D" w:rsidRPr="00DA3EC6">
        <w:rPr>
          <w:rFonts w:ascii="Times New Roman" w:hAnsi="Times New Roman" w:cs="Times New Roman"/>
          <w:sz w:val="24"/>
          <w:szCs w:val="24"/>
        </w:rPr>
        <w:t>развитию устойчивого интереса к технике и науке, а также стимулирует изобретательские способности.</w:t>
      </w:r>
    </w:p>
    <w:p w14:paraId="5DCF31C4" w14:textId="100B6055" w:rsidR="004F462D" w:rsidRPr="00DA3EC6" w:rsidRDefault="004F462D">
      <w:pPr>
        <w:rPr>
          <w:rFonts w:ascii="Times New Roman" w:hAnsi="Times New Roman" w:cs="Times New Roman"/>
          <w:sz w:val="24"/>
          <w:szCs w:val="24"/>
        </w:rPr>
      </w:pPr>
      <w:r w:rsidRPr="00DA3EC6">
        <w:rPr>
          <w:rFonts w:ascii="Times New Roman" w:hAnsi="Times New Roman" w:cs="Times New Roman"/>
          <w:sz w:val="24"/>
          <w:szCs w:val="24"/>
        </w:rPr>
        <w:t xml:space="preserve">Для развития творческих способностей и инженерного мышления первым набором для изучения основ робототехники являются наборы серии </w:t>
      </w:r>
      <w:r w:rsidRPr="00DA3EC6">
        <w:rPr>
          <w:rFonts w:ascii="Times New Roman" w:hAnsi="Times New Roman" w:cs="Times New Roman"/>
          <w:sz w:val="24"/>
          <w:szCs w:val="24"/>
          <w:lang w:val="en-US"/>
        </w:rPr>
        <w:t>LEGO</w:t>
      </w:r>
      <w:r w:rsidRPr="00DA3EC6">
        <w:rPr>
          <w:rFonts w:ascii="Times New Roman" w:hAnsi="Times New Roman" w:cs="Times New Roman"/>
          <w:sz w:val="24"/>
          <w:szCs w:val="24"/>
        </w:rPr>
        <w:t xml:space="preserve"> </w:t>
      </w:r>
      <w:r w:rsidRPr="00DA3EC6">
        <w:rPr>
          <w:rFonts w:ascii="Times New Roman" w:hAnsi="Times New Roman" w:cs="Times New Roman"/>
          <w:sz w:val="24"/>
          <w:szCs w:val="24"/>
          <w:lang w:val="en-US"/>
        </w:rPr>
        <w:t>WE</w:t>
      </w:r>
      <w:r w:rsidRPr="00DA3EC6">
        <w:rPr>
          <w:rFonts w:ascii="Times New Roman" w:hAnsi="Times New Roman" w:cs="Times New Roman"/>
          <w:sz w:val="24"/>
          <w:szCs w:val="24"/>
        </w:rPr>
        <w:t xml:space="preserve"> </w:t>
      </w:r>
      <w:r w:rsidRPr="00DA3EC6">
        <w:rPr>
          <w:rFonts w:ascii="Times New Roman" w:hAnsi="Times New Roman" w:cs="Times New Roman"/>
          <w:sz w:val="24"/>
          <w:szCs w:val="24"/>
          <w:lang w:val="en-US"/>
        </w:rPr>
        <w:t>DO</w:t>
      </w:r>
      <w:r w:rsidRPr="00DA3EC6">
        <w:rPr>
          <w:rFonts w:ascii="Times New Roman" w:hAnsi="Times New Roman" w:cs="Times New Roman"/>
          <w:sz w:val="24"/>
          <w:szCs w:val="24"/>
        </w:rPr>
        <w:t xml:space="preserve">. Они делятся на два класса по уровню сложности: серии </w:t>
      </w:r>
      <w:r w:rsidRPr="00DA3EC6">
        <w:rPr>
          <w:rFonts w:ascii="Times New Roman" w:hAnsi="Times New Roman" w:cs="Times New Roman"/>
          <w:sz w:val="24"/>
          <w:szCs w:val="24"/>
          <w:lang w:val="en-US"/>
        </w:rPr>
        <w:t>LEGO</w:t>
      </w:r>
      <w:r w:rsidRPr="00DA3EC6">
        <w:rPr>
          <w:rFonts w:ascii="Times New Roman" w:hAnsi="Times New Roman" w:cs="Times New Roman"/>
          <w:sz w:val="24"/>
          <w:szCs w:val="24"/>
        </w:rPr>
        <w:t xml:space="preserve"> </w:t>
      </w:r>
      <w:r w:rsidRPr="00DA3EC6">
        <w:rPr>
          <w:rFonts w:ascii="Times New Roman" w:hAnsi="Times New Roman" w:cs="Times New Roman"/>
          <w:sz w:val="24"/>
          <w:szCs w:val="24"/>
          <w:lang w:val="en-US"/>
        </w:rPr>
        <w:t>WE</w:t>
      </w:r>
      <w:r w:rsidRPr="00DA3EC6">
        <w:rPr>
          <w:rFonts w:ascii="Times New Roman" w:hAnsi="Times New Roman" w:cs="Times New Roman"/>
          <w:sz w:val="24"/>
          <w:szCs w:val="24"/>
        </w:rPr>
        <w:t xml:space="preserve"> </w:t>
      </w:r>
      <w:r w:rsidRPr="00DA3EC6">
        <w:rPr>
          <w:rFonts w:ascii="Times New Roman" w:hAnsi="Times New Roman" w:cs="Times New Roman"/>
          <w:sz w:val="24"/>
          <w:szCs w:val="24"/>
          <w:lang w:val="en-US"/>
        </w:rPr>
        <w:t>DO</w:t>
      </w:r>
      <w:r w:rsidRPr="00DA3EC6">
        <w:rPr>
          <w:rFonts w:ascii="Times New Roman" w:hAnsi="Times New Roman" w:cs="Times New Roman"/>
          <w:sz w:val="24"/>
          <w:szCs w:val="24"/>
        </w:rPr>
        <w:t xml:space="preserve"> 1.0 и серии </w:t>
      </w:r>
      <w:r w:rsidRPr="00DA3EC6">
        <w:rPr>
          <w:rFonts w:ascii="Times New Roman" w:hAnsi="Times New Roman" w:cs="Times New Roman"/>
          <w:sz w:val="24"/>
          <w:szCs w:val="24"/>
          <w:lang w:val="en-US"/>
        </w:rPr>
        <w:t>LEGO</w:t>
      </w:r>
      <w:r w:rsidRPr="00DA3EC6">
        <w:rPr>
          <w:rFonts w:ascii="Times New Roman" w:hAnsi="Times New Roman" w:cs="Times New Roman"/>
          <w:sz w:val="24"/>
          <w:szCs w:val="24"/>
        </w:rPr>
        <w:t xml:space="preserve"> </w:t>
      </w:r>
      <w:r w:rsidRPr="00DA3EC6">
        <w:rPr>
          <w:rFonts w:ascii="Times New Roman" w:hAnsi="Times New Roman" w:cs="Times New Roman"/>
          <w:sz w:val="24"/>
          <w:szCs w:val="24"/>
          <w:lang w:val="en-US"/>
        </w:rPr>
        <w:t>WE</w:t>
      </w:r>
      <w:r w:rsidRPr="00DA3EC6">
        <w:rPr>
          <w:rFonts w:ascii="Times New Roman" w:hAnsi="Times New Roman" w:cs="Times New Roman"/>
          <w:sz w:val="24"/>
          <w:szCs w:val="24"/>
        </w:rPr>
        <w:t xml:space="preserve"> </w:t>
      </w:r>
      <w:r w:rsidRPr="00DA3EC6">
        <w:rPr>
          <w:rFonts w:ascii="Times New Roman" w:hAnsi="Times New Roman" w:cs="Times New Roman"/>
          <w:sz w:val="24"/>
          <w:szCs w:val="24"/>
          <w:lang w:val="en-US"/>
        </w:rPr>
        <w:t>DO</w:t>
      </w:r>
      <w:r w:rsidRPr="00DA3EC6">
        <w:rPr>
          <w:rFonts w:ascii="Times New Roman" w:hAnsi="Times New Roman" w:cs="Times New Roman"/>
          <w:sz w:val="24"/>
          <w:szCs w:val="24"/>
        </w:rPr>
        <w:t xml:space="preserve"> 2.0. </w:t>
      </w:r>
      <w:r w:rsidR="00E16B4A" w:rsidRPr="00DA3EC6">
        <w:rPr>
          <w:rFonts w:ascii="Times New Roman" w:hAnsi="Times New Roman" w:cs="Times New Roman"/>
          <w:sz w:val="24"/>
          <w:szCs w:val="24"/>
        </w:rPr>
        <w:t>Кон</w:t>
      </w:r>
      <w:r w:rsidR="00A76EC3" w:rsidRPr="00DA3EC6">
        <w:rPr>
          <w:rFonts w:ascii="Times New Roman" w:hAnsi="Times New Roman" w:cs="Times New Roman"/>
          <w:sz w:val="24"/>
          <w:szCs w:val="24"/>
        </w:rPr>
        <w:t xml:space="preserve">структоры этой серии состоят из модуля мотора, датчика расстояния, микрокомпьютера </w:t>
      </w:r>
      <w:proofErr w:type="gramStart"/>
      <w:r w:rsidR="00A76EC3" w:rsidRPr="00DA3EC6">
        <w:rPr>
          <w:rFonts w:ascii="Times New Roman" w:hAnsi="Times New Roman" w:cs="Times New Roman"/>
          <w:sz w:val="24"/>
          <w:szCs w:val="24"/>
        </w:rPr>
        <w:t>( ХАБ</w:t>
      </w:r>
      <w:proofErr w:type="gramEnd"/>
      <w:r w:rsidR="00A76EC3" w:rsidRPr="00DA3EC6">
        <w:rPr>
          <w:rFonts w:ascii="Times New Roman" w:hAnsi="Times New Roman" w:cs="Times New Roman"/>
          <w:sz w:val="24"/>
          <w:szCs w:val="24"/>
        </w:rPr>
        <w:t xml:space="preserve"> ), а также обычных деталей, с помощью которых юные инженеры могут построить свою уникальную конструкцию.</w:t>
      </w:r>
    </w:p>
    <w:p w14:paraId="1F7B5800" w14:textId="39AB5167" w:rsidR="00A76EC3" w:rsidRPr="00DA3EC6" w:rsidRDefault="00A76EC3">
      <w:pPr>
        <w:rPr>
          <w:rFonts w:ascii="Times New Roman" w:hAnsi="Times New Roman" w:cs="Times New Roman"/>
          <w:sz w:val="24"/>
          <w:szCs w:val="24"/>
        </w:rPr>
      </w:pPr>
      <w:r w:rsidRPr="00DA3EC6">
        <w:rPr>
          <w:rFonts w:ascii="Times New Roman" w:hAnsi="Times New Roman" w:cs="Times New Roman"/>
          <w:sz w:val="24"/>
          <w:szCs w:val="24"/>
        </w:rPr>
        <w:t>Принципиальное отличие между этими наборами складывается из следующих составляющих, а именно:</w:t>
      </w:r>
    </w:p>
    <w:p w14:paraId="7C5E9D14" w14:textId="1C9CB551" w:rsidR="00A76EC3" w:rsidRPr="00DA3EC6" w:rsidRDefault="00A76EC3" w:rsidP="00DA3EC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A3EC6">
        <w:rPr>
          <w:rFonts w:ascii="Times New Roman" w:hAnsi="Times New Roman" w:cs="Times New Roman"/>
          <w:sz w:val="24"/>
          <w:szCs w:val="24"/>
        </w:rPr>
        <w:t xml:space="preserve">Количество деталей. В наборе </w:t>
      </w:r>
      <w:proofErr w:type="gramStart"/>
      <w:r w:rsidRPr="00DA3EC6">
        <w:rPr>
          <w:rFonts w:ascii="Times New Roman" w:hAnsi="Times New Roman" w:cs="Times New Roman"/>
          <w:sz w:val="24"/>
          <w:szCs w:val="24"/>
        </w:rPr>
        <w:t xml:space="preserve">серии  </w:t>
      </w:r>
      <w:r w:rsidRPr="00DA3EC6">
        <w:rPr>
          <w:rFonts w:ascii="Times New Roman" w:hAnsi="Times New Roman" w:cs="Times New Roman"/>
          <w:sz w:val="24"/>
          <w:szCs w:val="24"/>
          <w:lang w:val="en-US"/>
        </w:rPr>
        <w:t>WE</w:t>
      </w:r>
      <w:proofErr w:type="gramEnd"/>
      <w:r w:rsidRPr="00DA3EC6">
        <w:rPr>
          <w:rFonts w:ascii="Times New Roman" w:hAnsi="Times New Roman" w:cs="Times New Roman"/>
          <w:sz w:val="24"/>
          <w:szCs w:val="24"/>
        </w:rPr>
        <w:t xml:space="preserve"> </w:t>
      </w:r>
      <w:r w:rsidRPr="00DA3EC6">
        <w:rPr>
          <w:rFonts w:ascii="Times New Roman" w:hAnsi="Times New Roman" w:cs="Times New Roman"/>
          <w:sz w:val="24"/>
          <w:szCs w:val="24"/>
          <w:lang w:val="en-US"/>
        </w:rPr>
        <w:t>DO</w:t>
      </w:r>
      <w:r w:rsidRPr="00DA3EC6">
        <w:rPr>
          <w:rFonts w:ascii="Times New Roman" w:hAnsi="Times New Roman" w:cs="Times New Roman"/>
          <w:sz w:val="24"/>
          <w:szCs w:val="24"/>
        </w:rPr>
        <w:t xml:space="preserve"> 1.0 -158 деталей, в наборе  </w:t>
      </w:r>
      <w:r w:rsidRPr="00DA3EC6">
        <w:rPr>
          <w:rFonts w:ascii="Times New Roman" w:hAnsi="Times New Roman" w:cs="Times New Roman"/>
          <w:sz w:val="24"/>
          <w:szCs w:val="24"/>
          <w:lang w:val="en-US"/>
        </w:rPr>
        <w:t>WE</w:t>
      </w:r>
      <w:r w:rsidRPr="00DA3EC6">
        <w:rPr>
          <w:rFonts w:ascii="Times New Roman" w:hAnsi="Times New Roman" w:cs="Times New Roman"/>
          <w:sz w:val="24"/>
          <w:szCs w:val="24"/>
        </w:rPr>
        <w:t xml:space="preserve"> </w:t>
      </w:r>
      <w:r w:rsidRPr="00DA3EC6">
        <w:rPr>
          <w:rFonts w:ascii="Times New Roman" w:hAnsi="Times New Roman" w:cs="Times New Roman"/>
          <w:sz w:val="24"/>
          <w:szCs w:val="24"/>
          <w:lang w:val="en-US"/>
        </w:rPr>
        <w:t>DO</w:t>
      </w:r>
      <w:r w:rsidRPr="00DA3EC6">
        <w:rPr>
          <w:rFonts w:ascii="Times New Roman" w:hAnsi="Times New Roman" w:cs="Times New Roman"/>
          <w:sz w:val="24"/>
          <w:szCs w:val="24"/>
        </w:rPr>
        <w:t xml:space="preserve"> 2.0 -280, что влияет на количество моделей, которые можно собрать.</w:t>
      </w:r>
    </w:p>
    <w:p w14:paraId="42E4B619" w14:textId="7B28147D" w:rsidR="00A76EC3" w:rsidRPr="00DA3EC6" w:rsidRDefault="00A76EC3" w:rsidP="00DA3EC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A3EC6">
        <w:rPr>
          <w:rFonts w:ascii="Times New Roman" w:hAnsi="Times New Roman" w:cs="Times New Roman"/>
          <w:sz w:val="24"/>
          <w:szCs w:val="24"/>
        </w:rPr>
        <w:t>Каждый набор состоит из микрокомпьютера, который может управлять робототехническим устройством. Программа записывается в виде понятного   графического языка</w:t>
      </w:r>
      <w:r w:rsidR="00026722" w:rsidRPr="00DA3EC6">
        <w:rPr>
          <w:rFonts w:ascii="Times New Roman" w:hAnsi="Times New Roman" w:cs="Times New Roman"/>
          <w:sz w:val="24"/>
          <w:szCs w:val="24"/>
        </w:rPr>
        <w:t xml:space="preserve"> на компьютере или планшете.  В наборе </w:t>
      </w:r>
      <w:proofErr w:type="gramStart"/>
      <w:r w:rsidR="00026722" w:rsidRPr="00DA3EC6">
        <w:rPr>
          <w:rFonts w:ascii="Times New Roman" w:hAnsi="Times New Roman" w:cs="Times New Roman"/>
          <w:sz w:val="24"/>
          <w:szCs w:val="24"/>
        </w:rPr>
        <w:t xml:space="preserve">серии  </w:t>
      </w:r>
      <w:r w:rsidR="00026722" w:rsidRPr="00DA3EC6">
        <w:rPr>
          <w:rFonts w:ascii="Times New Roman" w:hAnsi="Times New Roman" w:cs="Times New Roman"/>
          <w:sz w:val="24"/>
          <w:szCs w:val="24"/>
          <w:lang w:val="en-US"/>
        </w:rPr>
        <w:t>WE</w:t>
      </w:r>
      <w:proofErr w:type="gramEnd"/>
      <w:r w:rsidR="00026722" w:rsidRPr="00DA3EC6">
        <w:rPr>
          <w:rFonts w:ascii="Times New Roman" w:hAnsi="Times New Roman" w:cs="Times New Roman"/>
          <w:sz w:val="24"/>
          <w:szCs w:val="24"/>
        </w:rPr>
        <w:t xml:space="preserve"> </w:t>
      </w:r>
      <w:r w:rsidR="00026722" w:rsidRPr="00DA3EC6">
        <w:rPr>
          <w:rFonts w:ascii="Times New Roman" w:hAnsi="Times New Roman" w:cs="Times New Roman"/>
          <w:sz w:val="24"/>
          <w:szCs w:val="24"/>
          <w:lang w:val="en-US"/>
        </w:rPr>
        <w:t>DO</w:t>
      </w:r>
      <w:r w:rsidR="00026722" w:rsidRPr="00DA3EC6">
        <w:rPr>
          <w:rFonts w:ascii="Times New Roman" w:hAnsi="Times New Roman" w:cs="Times New Roman"/>
          <w:sz w:val="24"/>
          <w:szCs w:val="24"/>
        </w:rPr>
        <w:t xml:space="preserve"> 1.0 управление происходит только с подключенным проводом к компьютеру,   В серии  </w:t>
      </w:r>
      <w:r w:rsidR="00026722" w:rsidRPr="00DA3EC6">
        <w:rPr>
          <w:rFonts w:ascii="Times New Roman" w:hAnsi="Times New Roman" w:cs="Times New Roman"/>
          <w:sz w:val="24"/>
          <w:szCs w:val="24"/>
          <w:lang w:val="en-US"/>
        </w:rPr>
        <w:t>WE</w:t>
      </w:r>
      <w:r w:rsidR="00026722" w:rsidRPr="00DA3EC6">
        <w:rPr>
          <w:rFonts w:ascii="Times New Roman" w:hAnsi="Times New Roman" w:cs="Times New Roman"/>
          <w:sz w:val="24"/>
          <w:szCs w:val="24"/>
        </w:rPr>
        <w:t xml:space="preserve"> </w:t>
      </w:r>
      <w:r w:rsidR="00026722" w:rsidRPr="00DA3EC6">
        <w:rPr>
          <w:rFonts w:ascii="Times New Roman" w:hAnsi="Times New Roman" w:cs="Times New Roman"/>
          <w:sz w:val="24"/>
          <w:szCs w:val="24"/>
          <w:lang w:val="en-US"/>
        </w:rPr>
        <w:t>DO</w:t>
      </w:r>
      <w:r w:rsidR="00026722" w:rsidRPr="00DA3EC6">
        <w:rPr>
          <w:rFonts w:ascii="Times New Roman" w:hAnsi="Times New Roman" w:cs="Times New Roman"/>
          <w:sz w:val="24"/>
          <w:szCs w:val="24"/>
        </w:rPr>
        <w:t xml:space="preserve"> 2.0 можно управлять на расстоянии через </w:t>
      </w:r>
      <w:proofErr w:type="spellStart"/>
      <w:r w:rsidR="00026722" w:rsidRPr="00DA3EC6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Bluetooth</w:t>
      </w:r>
      <w:proofErr w:type="spellEnd"/>
      <w:r w:rsidR="00026722" w:rsidRPr="00DA3EC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</w:p>
    <w:p w14:paraId="4BA6EB75" w14:textId="058D4C05" w:rsidR="00373341" w:rsidRPr="00DA3EC6" w:rsidRDefault="00373341" w:rsidP="00DA3EC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A3EC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 xml:space="preserve">Возраст. Интуитивно с набором </w:t>
      </w:r>
      <w:proofErr w:type="gramStart"/>
      <w:r w:rsidRPr="00DA3EC6">
        <w:rPr>
          <w:rFonts w:ascii="Times New Roman" w:hAnsi="Times New Roman" w:cs="Times New Roman"/>
          <w:sz w:val="24"/>
          <w:szCs w:val="24"/>
        </w:rPr>
        <w:t xml:space="preserve">серии  </w:t>
      </w:r>
      <w:r w:rsidRPr="00DA3EC6">
        <w:rPr>
          <w:rFonts w:ascii="Times New Roman" w:hAnsi="Times New Roman" w:cs="Times New Roman"/>
          <w:sz w:val="24"/>
          <w:szCs w:val="24"/>
          <w:lang w:val="en-US"/>
        </w:rPr>
        <w:t>WE</w:t>
      </w:r>
      <w:proofErr w:type="gramEnd"/>
      <w:r w:rsidRPr="00DA3EC6">
        <w:rPr>
          <w:rFonts w:ascii="Times New Roman" w:hAnsi="Times New Roman" w:cs="Times New Roman"/>
          <w:sz w:val="24"/>
          <w:szCs w:val="24"/>
        </w:rPr>
        <w:t xml:space="preserve"> </w:t>
      </w:r>
      <w:r w:rsidRPr="00DA3EC6">
        <w:rPr>
          <w:rFonts w:ascii="Times New Roman" w:hAnsi="Times New Roman" w:cs="Times New Roman"/>
          <w:sz w:val="24"/>
          <w:szCs w:val="24"/>
          <w:lang w:val="en-US"/>
        </w:rPr>
        <w:t>DO</w:t>
      </w:r>
      <w:r w:rsidRPr="00DA3EC6">
        <w:rPr>
          <w:rFonts w:ascii="Times New Roman" w:hAnsi="Times New Roman" w:cs="Times New Roman"/>
          <w:sz w:val="24"/>
          <w:szCs w:val="24"/>
        </w:rPr>
        <w:t xml:space="preserve"> 1.0 проще начинать с 4-х летнего возраста, в отличие от </w:t>
      </w:r>
      <w:r w:rsidRPr="00DA3EC6">
        <w:rPr>
          <w:rFonts w:ascii="Times New Roman" w:hAnsi="Times New Roman" w:cs="Times New Roman"/>
          <w:sz w:val="24"/>
          <w:szCs w:val="24"/>
          <w:lang w:val="en-US"/>
        </w:rPr>
        <w:t>WE</w:t>
      </w:r>
      <w:r w:rsidRPr="00DA3EC6">
        <w:rPr>
          <w:rFonts w:ascii="Times New Roman" w:hAnsi="Times New Roman" w:cs="Times New Roman"/>
          <w:sz w:val="24"/>
          <w:szCs w:val="24"/>
        </w:rPr>
        <w:t xml:space="preserve"> </w:t>
      </w:r>
      <w:r w:rsidRPr="00DA3EC6">
        <w:rPr>
          <w:rFonts w:ascii="Times New Roman" w:hAnsi="Times New Roman" w:cs="Times New Roman"/>
          <w:sz w:val="24"/>
          <w:szCs w:val="24"/>
          <w:lang w:val="en-US"/>
        </w:rPr>
        <w:t>DO</w:t>
      </w:r>
      <w:r w:rsidRPr="00DA3EC6">
        <w:rPr>
          <w:rFonts w:ascii="Times New Roman" w:hAnsi="Times New Roman" w:cs="Times New Roman"/>
          <w:sz w:val="24"/>
          <w:szCs w:val="24"/>
        </w:rPr>
        <w:t xml:space="preserve"> 2.0, где начальный рекомендуемый возраст составляет 7 лет.</w:t>
      </w:r>
    </w:p>
    <w:p w14:paraId="18A9FC7D" w14:textId="3C33CBBF" w:rsidR="00DA3EC6" w:rsidRPr="00DA3EC6" w:rsidRDefault="00DA3EC6" w:rsidP="00DA3EC6">
      <w:pPr>
        <w:rPr>
          <w:rFonts w:ascii="Times New Roman" w:hAnsi="Times New Roman" w:cs="Times New Roman"/>
          <w:sz w:val="24"/>
          <w:szCs w:val="24"/>
        </w:rPr>
      </w:pPr>
      <w:r w:rsidRPr="00DA3EC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Подводя итог, можно сказать, что дети, которые увлекаются </w:t>
      </w:r>
      <w:r w:rsidRPr="00DA3EC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LEGO</w:t>
      </w:r>
      <w:r w:rsidRPr="00DA3EC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достигают высокого мастерства при работе с новыми схемами, чертежами, им легко адаптироваться к новым условиям. Такие дети обладают неограниченной фантазией, изобретательностью, воображением, логическим мышлением, хорошей памятью и неординарным, математическим складом ума. В настоящее время открываются разные кружки для школьников и детей дошкольного возраста, в классах вводятся занятия по робототехнике, в школах открываются «Точки Роста», тем самым побуждая </w:t>
      </w:r>
      <w:proofErr w:type="spellStart"/>
      <w:r w:rsidRPr="00DA3EC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имотивируя</w:t>
      </w:r>
      <w:proofErr w:type="spellEnd"/>
      <w:r w:rsidRPr="00DA3EC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детей к занятиям инженерного </w:t>
      </w:r>
      <w:proofErr w:type="gramStart"/>
      <w:r w:rsidRPr="00DA3EC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творчества .</w:t>
      </w:r>
      <w:proofErr w:type="gramEnd"/>
    </w:p>
    <w:sectPr w:rsidR="00DA3EC6" w:rsidRPr="00DA3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C573D1"/>
    <w:multiLevelType w:val="hybridMultilevel"/>
    <w:tmpl w:val="2C7E59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B77CB6"/>
    <w:multiLevelType w:val="hybridMultilevel"/>
    <w:tmpl w:val="3CDAE4DA"/>
    <w:lvl w:ilvl="0" w:tplc="041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0403A36"/>
    <w:multiLevelType w:val="hybridMultilevel"/>
    <w:tmpl w:val="6BAC36FA"/>
    <w:lvl w:ilvl="0" w:tplc="9CF26D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F19"/>
    <w:rsid w:val="00026722"/>
    <w:rsid w:val="00193D59"/>
    <w:rsid w:val="00307F2F"/>
    <w:rsid w:val="00326FAD"/>
    <w:rsid w:val="00373341"/>
    <w:rsid w:val="004C4F19"/>
    <w:rsid w:val="004F462D"/>
    <w:rsid w:val="00597016"/>
    <w:rsid w:val="00754BE0"/>
    <w:rsid w:val="00A76EC3"/>
    <w:rsid w:val="00AC691F"/>
    <w:rsid w:val="00C22A1E"/>
    <w:rsid w:val="00DA3EC6"/>
    <w:rsid w:val="00E16B4A"/>
    <w:rsid w:val="00F30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0A0A4"/>
  <w15:chartTrackingRefBased/>
  <w15:docId w15:val="{36B25480-2EC9-45AC-B212-E91F2F5D1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6E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580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Кадынцева</dc:creator>
  <cp:keywords/>
  <dc:description/>
  <cp:lastModifiedBy>Марина Кадынцева</cp:lastModifiedBy>
  <cp:revision>5</cp:revision>
  <dcterms:created xsi:type="dcterms:W3CDTF">2023-09-03T18:14:00Z</dcterms:created>
  <dcterms:modified xsi:type="dcterms:W3CDTF">2023-09-05T17:47:00Z</dcterms:modified>
</cp:coreProperties>
</file>