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BE0" w:rsidRDefault="00EA1BE0" w:rsidP="00EA1BE0">
      <w:pPr>
        <w:spacing w:after="0"/>
        <w:ind w:firstLine="709"/>
        <w:jc w:val="both"/>
        <w:rPr>
          <w:rFonts w:ascii="Times New Roman" w:eastAsia="Times New Roman" w:hAnsi="Times New Roman" w:cs="Times New Roman"/>
          <w:b/>
          <w:bCs/>
          <w:sz w:val="24"/>
          <w:szCs w:val="24"/>
          <w:lang w:eastAsia="ru-RU"/>
        </w:rPr>
      </w:pPr>
    </w:p>
    <w:p w:rsidR="00EA1BE0" w:rsidRPr="00EA1BE0" w:rsidRDefault="00EA1BE0" w:rsidP="00EA1BE0">
      <w:pPr>
        <w:shd w:val="clear" w:color="auto" w:fill="FFFFFF"/>
        <w:spacing w:before="300" w:after="150" w:line="240" w:lineRule="auto"/>
        <w:jc w:val="center"/>
        <w:outlineLvl w:val="0"/>
        <w:rPr>
          <w:rFonts w:eastAsia="Times New Roman" w:cs="Times New Roman"/>
          <w:color w:val="333333"/>
          <w:kern w:val="36"/>
          <w:sz w:val="42"/>
          <w:szCs w:val="42"/>
          <w:lang w:eastAsia="ru-RU"/>
        </w:rPr>
      </w:pPr>
      <w:r w:rsidRPr="00EA1BE0">
        <w:rPr>
          <w:rFonts w:ascii="Helvetica" w:eastAsia="Times New Roman" w:hAnsi="Helvetica" w:cs="Times New Roman"/>
          <w:color w:val="333333"/>
          <w:kern w:val="36"/>
          <w:sz w:val="42"/>
          <w:szCs w:val="42"/>
          <w:lang w:eastAsia="ru-RU"/>
        </w:rPr>
        <w:t>Развитие познавательных и творческих способностей учащихся в учебном процессе и внеурочной деятельност</w:t>
      </w:r>
      <w:r>
        <w:rPr>
          <w:rFonts w:ascii="Helvetica" w:eastAsia="Times New Roman" w:hAnsi="Helvetica" w:cs="Times New Roman"/>
          <w:color w:val="333333"/>
          <w:kern w:val="36"/>
          <w:sz w:val="42"/>
          <w:szCs w:val="42"/>
          <w:lang w:eastAsia="ru-RU"/>
        </w:rPr>
        <w:t>и в рамках реализации ФГОС НОО</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Считаю данную тему актуальной и важной. Во-первых, основная цель образования заключается в том, чтобы готовить подрастающее поколение к будущему, к появлению новых возможностей, которые предоставляет жизнь. С моей точки зрения, той способностью, которая позволяет эффективно реализовать эту цель, является творческое мышление во всех его проявлениях, </w:t>
      </w:r>
      <w:proofErr w:type="spellStart"/>
      <w:r w:rsidRPr="00EA1BE0">
        <w:rPr>
          <w:rFonts w:ascii="Times New Roman" w:eastAsia="Times New Roman" w:hAnsi="Times New Roman" w:cs="Times New Roman"/>
          <w:sz w:val="24"/>
          <w:szCs w:val="24"/>
          <w:lang w:eastAsia="ru-RU"/>
        </w:rPr>
        <w:t>креативность</w:t>
      </w:r>
      <w:proofErr w:type="spellEnd"/>
      <w:r w:rsidRPr="00EA1BE0">
        <w:rPr>
          <w:rFonts w:ascii="Times New Roman" w:eastAsia="Times New Roman" w:hAnsi="Times New Roman" w:cs="Times New Roman"/>
          <w:sz w:val="24"/>
          <w:szCs w:val="24"/>
          <w:lang w:eastAsia="ru-RU"/>
        </w:rPr>
        <w:t>, умение ориентироваться в образовательном пространстве.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Во-вторых, мы живем в век информации; в обществе произошли большие изменения. Выпускник школы вынужден реагировать на них, но часто он бывает не готов к постоянно происходящим в обществе изменениям. Чтобы адекватно реагировать на эти изменения, он должен активизировать свои познавательные и творческие способности</w:t>
      </w:r>
      <w:r w:rsidRPr="00EA1BE0">
        <w:rPr>
          <w:rFonts w:ascii="Times New Roman" w:eastAsia="Times New Roman" w:hAnsi="Times New Roman" w:cs="Times New Roman"/>
          <w:color w:val="000000"/>
          <w:sz w:val="24"/>
          <w:szCs w:val="24"/>
          <w:lang w:eastAsia="ru-RU"/>
        </w:rPr>
        <w:t>.</w:t>
      </w:r>
      <w:r w:rsidRPr="00EA1BE0">
        <w:rPr>
          <w:rFonts w:ascii="Times New Roman" w:eastAsia="Times New Roman" w:hAnsi="Times New Roman" w:cs="Times New Roman"/>
          <w:sz w:val="24"/>
          <w:szCs w:val="24"/>
          <w:lang w:eastAsia="ru-RU"/>
        </w:rPr>
        <w:t> Поэтому за период, прошедший после последней аттестации, я продолжила работу по обеспечению условий для развития познавательного и творческого потенциала учеников начальных классов. Именно в младшем школьном возрасте заключается психологическая основа для такой деятельности. Развиваются воображение, творческое мышление, воспитывается любознательность, формируются умения наблюдать и анализировать явления, проводить сравнения, обобщать факты, делать выводы. В этот период начинают складываться интересы, склонности, формируются потребности, лежащие в основе познания и творчества.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Поэтому перед собой я поставила цель:</w:t>
      </w:r>
    </w:p>
    <w:p w:rsidR="00EA1BE0" w:rsidRPr="00EA1BE0" w:rsidRDefault="00EA1BE0" w:rsidP="00EA1BE0">
      <w:pPr>
        <w:numPr>
          <w:ilvl w:val="0"/>
          <w:numId w:val="1"/>
        </w:numPr>
        <w:spacing w:after="0"/>
        <w:ind w:left="0"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продолжить создание условий для осуществления развития познавательных и творческих возможностей младшего школьника в учебном процессе и внеурочной деятельности в рамках реализации ФГОС НОО,</w:t>
      </w:r>
    </w:p>
    <w:p w:rsidR="00EA1BE0" w:rsidRPr="00EA1BE0" w:rsidRDefault="00EA1BE0" w:rsidP="00EA1BE0">
      <w:pPr>
        <w:numPr>
          <w:ilvl w:val="0"/>
          <w:numId w:val="2"/>
        </w:numPr>
        <w:spacing w:after="0"/>
        <w:ind w:left="0"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активизировать личностный познавательный и творческий потенциал </w:t>
      </w:r>
      <w:proofErr w:type="gramStart"/>
      <w:r w:rsidRPr="00EA1BE0">
        <w:rPr>
          <w:rFonts w:ascii="Times New Roman" w:eastAsia="Times New Roman" w:hAnsi="Times New Roman" w:cs="Times New Roman"/>
          <w:sz w:val="24"/>
          <w:szCs w:val="24"/>
          <w:lang w:eastAsia="ru-RU"/>
        </w:rPr>
        <w:t>обучающихся</w:t>
      </w:r>
      <w:proofErr w:type="gramEnd"/>
      <w:r w:rsidRPr="00EA1BE0">
        <w:rPr>
          <w:rFonts w:ascii="Times New Roman" w:eastAsia="Times New Roman" w:hAnsi="Times New Roman" w:cs="Times New Roman"/>
          <w:sz w:val="24"/>
          <w:szCs w:val="24"/>
          <w:lang w:eastAsia="ru-RU"/>
        </w:rPr>
        <w:t>.</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Уверена, что учащиеся</w:t>
      </w:r>
      <w:r w:rsidRPr="00EA1BE0">
        <w:rPr>
          <w:rFonts w:ascii="Times New Roman" w:eastAsia="Times New Roman" w:hAnsi="Times New Roman" w:cs="Times New Roman"/>
          <w:sz w:val="24"/>
          <w:szCs w:val="24"/>
          <w:lang w:eastAsia="ru-RU"/>
        </w:rPr>
        <w:t> должны учиться «добывать» знания и применять их в самостоятельной работе, испытывая радость учебного труда. Мне, как учителю необходимо: поддерживать интерес к школе, не дать ребенку разочароваться и обмануться в своих ожиданиях, разжечь искру познания. Ведь желание учиться не пропадет только при условии, что ученик добивается успехов в учебе.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Становление личности школьников, прежде всего, происходит на уроке. Моя главная цель на уроках – вызвать у детей эмоциональный интерес, рефлексию, создать условия, максимально раскрывающие познавательные и творческие способности учащихся. Продумываю структуру каждого урока так, чтобы дети могли открыть для себя новое, обратили внимание на главное, важное, чтобы успеха добился каждый в меру способностей и возможностей. </w:t>
      </w:r>
      <w:r w:rsidRPr="00EA1BE0">
        <w:rPr>
          <w:rFonts w:ascii="Times New Roman" w:eastAsia="Times New Roman" w:hAnsi="Times New Roman" w:cs="Times New Roman"/>
          <w:color w:val="000000"/>
          <w:sz w:val="24"/>
          <w:szCs w:val="24"/>
          <w:lang w:eastAsia="ru-RU"/>
        </w:rPr>
        <w:t>Поэтому, использую различные типы уроков: уроки-путешествия, </w:t>
      </w:r>
      <w:r w:rsidRPr="00EA1BE0">
        <w:rPr>
          <w:rFonts w:ascii="Times New Roman" w:eastAsia="Times New Roman" w:hAnsi="Times New Roman" w:cs="Times New Roman"/>
          <w:sz w:val="24"/>
          <w:szCs w:val="24"/>
          <w:lang w:eastAsia="ru-RU"/>
        </w:rPr>
        <w:t xml:space="preserve">уроки-конкурсы, уроки - экскурсии, интегрированные уроки, игровые </w:t>
      </w:r>
      <w:r w:rsidRPr="00EA1BE0">
        <w:rPr>
          <w:rFonts w:ascii="Times New Roman" w:eastAsia="Times New Roman" w:hAnsi="Times New Roman" w:cs="Times New Roman"/>
          <w:sz w:val="24"/>
          <w:szCs w:val="24"/>
          <w:lang w:eastAsia="ru-RU"/>
        </w:rPr>
        <w:lastRenderedPageBreak/>
        <w:t>уроки, благодаря которым ученики быстрее и лучше усваивают программный материал. </w:t>
      </w:r>
      <w:r w:rsidRPr="00EA1BE0">
        <w:rPr>
          <w:rFonts w:ascii="Times New Roman" w:eastAsia="Times New Roman" w:hAnsi="Times New Roman" w:cs="Times New Roman"/>
          <w:color w:val="000000"/>
          <w:sz w:val="24"/>
          <w:szCs w:val="24"/>
          <w:lang w:eastAsia="ru-RU"/>
        </w:rPr>
        <w:t xml:space="preserve">Это помогает развить в ребёнке интеллектуально – творческую личность, </w:t>
      </w:r>
      <w:proofErr w:type="spellStart"/>
      <w:r w:rsidRPr="00EA1BE0">
        <w:rPr>
          <w:rFonts w:ascii="Times New Roman" w:eastAsia="Times New Roman" w:hAnsi="Times New Roman" w:cs="Times New Roman"/>
          <w:color w:val="000000"/>
          <w:sz w:val="24"/>
          <w:szCs w:val="24"/>
          <w:lang w:eastAsia="ru-RU"/>
        </w:rPr>
        <w:t>креативное</w:t>
      </w:r>
      <w:proofErr w:type="spellEnd"/>
      <w:r w:rsidRPr="00EA1BE0">
        <w:rPr>
          <w:rFonts w:ascii="Times New Roman" w:eastAsia="Times New Roman" w:hAnsi="Times New Roman" w:cs="Times New Roman"/>
          <w:color w:val="000000"/>
          <w:sz w:val="24"/>
          <w:szCs w:val="24"/>
          <w:lang w:eastAsia="ru-RU"/>
        </w:rPr>
        <w:t xml:space="preserve"> мышление. </w:t>
      </w:r>
      <w:r w:rsidRPr="00EA1BE0">
        <w:rPr>
          <w:rFonts w:ascii="Times New Roman" w:eastAsia="Times New Roman" w:hAnsi="Times New Roman" w:cs="Times New Roman"/>
          <w:sz w:val="24"/>
          <w:szCs w:val="24"/>
          <w:lang w:eastAsia="ru-RU"/>
        </w:rPr>
        <w:t>Даю шанс самым неуверенным учащимся.</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В своей деятельности создаю проблемные, поисковые и исследовательские ситуации на уроках и во внеурочной деятельности, чтобы моделировать ситуации успеха с учётом индивидуальных способностей учащихся с целью включения их в творческий поиск решения учебных задач.</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Считаю, что учение должно быть увлекательным, а не мучительным. </w:t>
      </w:r>
      <w:proofErr w:type="gramStart"/>
      <w:r w:rsidRPr="00EA1BE0">
        <w:rPr>
          <w:rFonts w:ascii="Times New Roman" w:eastAsia="Times New Roman" w:hAnsi="Times New Roman" w:cs="Times New Roman"/>
          <w:sz w:val="24"/>
          <w:szCs w:val="24"/>
          <w:lang w:eastAsia="ru-RU"/>
        </w:rPr>
        <w:t>Для эффективности урока использую разные формы обучения: индивидуальную, работу в парах и группах, а так же различные методы обучения: словесные, наглядные, поисковые, исследовательские, элементы проектной деятельности, эвристические беседы, применяю разные виды контроля: зачёты, тесты, взаимопроверки, самопроверка, мнение и оценка коллектива.</w:t>
      </w:r>
      <w:proofErr w:type="gramEnd"/>
      <w:r w:rsidRPr="00EA1BE0">
        <w:rPr>
          <w:rFonts w:ascii="Times New Roman" w:eastAsia="Times New Roman" w:hAnsi="Times New Roman" w:cs="Times New Roman"/>
          <w:sz w:val="24"/>
          <w:szCs w:val="24"/>
          <w:lang w:eastAsia="ru-RU"/>
        </w:rPr>
        <w:t xml:space="preserve"> В результате соединения учебной и игровой деятельности стараюсь научить детей моделировать учебный материал, самостоятельно добывать знания (использование сети Интернет, познавательной литературы, энциклопедий, выступление с сообщениями по изучаемой теме). В результате чего, у них развиваются такие качества как активность, любознательность, фантазия, зоркость, оптимизм, быстрота и гибкость мышления. Эти формы работы помогают мне прививать и поддерживать интерес к изучаемым предметам.</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ИКТ на уроках и во внеурочное время – одни из главных моих помощников в работе. Обеспечиваю компьютерной поддержкой уроки, внеурочные занятия, родительские собрания, готовлю вместе с детьми презентации, исследовательские работы, проекты, с использованием программ </w:t>
      </w:r>
      <w:proofErr w:type="spellStart"/>
      <w:r w:rsidRPr="00EA1BE0">
        <w:rPr>
          <w:rFonts w:ascii="Times New Roman" w:eastAsia="Times New Roman" w:hAnsi="Times New Roman" w:cs="Times New Roman"/>
          <w:sz w:val="24"/>
          <w:szCs w:val="24"/>
          <w:lang w:eastAsia="ru-RU"/>
        </w:rPr>
        <w:t>Microsoft</w:t>
      </w:r>
      <w:proofErr w:type="spellEnd"/>
      <w:r w:rsidRPr="00EA1BE0">
        <w:rPr>
          <w:rFonts w:ascii="Times New Roman" w:eastAsia="Times New Roman" w:hAnsi="Times New Roman" w:cs="Times New Roman"/>
          <w:sz w:val="24"/>
          <w:szCs w:val="24"/>
          <w:lang w:eastAsia="ru-RU"/>
        </w:rPr>
        <w:t xml:space="preserve"> </w:t>
      </w:r>
      <w:proofErr w:type="spellStart"/>
      <w:r w:rsidRPr="00EA1BE0">
        <w:rPr>
          <w:rFonts w:ascii="Times New Roman" w:eastAsia="Times New Roman" w:hAnsi="Times New Roman" w:cs="Times New Roman"/>
          <w:sz w:val="24"/>
          <w:szCs w:val="24"/>
          <w:lang w:eastAsia="ru-RU"/>
        </w:rPr>
        <w:t>Office</w:t>
      </w:r>
      <w:proofErr w:type="spellEnd"/>
      <w:r w:rsidRPr="00EA1BE0">
        <w:rPr>
          <w:rFonts w:ascii="Times New Roman" w:eastAsia="Times New Roman" w:hAnsi="Times New Roman" w:cs="Times New Roman"/>
          <w:sz w:val="24"/>
          <w:szCs w:val="24"/>
          <w:lang w:eastAsia="ru-RU"/>
        </w:rPr>
        <w:t xml:space="preserve"> </w:t>
      </w:r>
      <w:proofErr w:type="spellStart"/>
      <w:r w:rsidRPr="00EA1BE0">
        <w:rPr>
          <w:rFonts w:ascii="Times New Roman" w:eastAsia="Times New Roman" w:hAnsi="Times New Roman" w:cs="Times New Roman"/>
          <w:sz w:val="24"/>
          <w:szCs w:val="24"/>
          <w:lang w:eastAsia="ru-RU"/>
        </w:rPr>
        <w:t>Word</w:t>
      </w:r>
      <w:proofErr w:type="spellEnd"/>
      <w:r w:rsidRPr="00EA1BE0">
        <w:rPr>
          <w:rFonts w:ascii="Times New Roman" w:eastAsia="Times New Roman" w:hAnsi="Times New Roman" w:cs="Times New Roman"/>
          <w:sz w:val="24"/>
          <w:szCs w:val="24"/>
          <w:lang w:eastAsia="ru-RU"/>
        </w:rPr>
        <w:t xml:space="preserve"> 2007 и </w:t>
      </w:r>
      <w:proofErr w:type="spellStart"/>
      <w:r w:rsidRPr="00EA1BE0">
        <w:rPr>
          <w:rFonts w:ascii="Times New Roman" w:eastAsia="Times New Roman" w:hAnsi="Times New Roman" w:cs="Times New Roman"/>
          <w:sz w:val="24"/>
          <w:szCs w:val="24"/>
          <w:lang w:eastAsia="ru-RU"/>
        </w:rPr>
        <w:t>Power</w:t>
      </w:r>
      <w:proofErr w:type="spellEnd"/>
      <w:r w:rsidRPr="00EA1BE0">
        <w:rPr>
          <w:rFonts w:ascii="Times New Roman" w:eastAsia="Times New Roman" w:hAnsi="Times New Roman" w:cs="Times New Roman"/>
          <w:sz w:val="24"/>
          <w:szCs w:val="24"/>
          <w:lang w:eastAsia="ru-RU"/>
        </w:rPr>
        <w:t xml:space="preserve"> </w:t>
      </w:r>
      <w:proofErr w:type="spellStart"/>
      <w:r w:rsidRPr="00EA1BE0">
        <w:rPr>
          <w:rFonts w:ascii="Times New Roman" w:eastAsia="Times New Roman" w:hAnsi="Times New Roman" w:cs="Times New Roman"/>
          <w:sz w:val="24"/>
          <w:szCs w:val="24"/>
          <w:lang w:eastAsia="ru-RU"/>
        </w:rPr>
        <w:t>Point</w:t>
      </w:r>
      <w:proofErr w:type="spellEnd"/>
      <w:r w:rsidRPr="00EA1BE0">
        <w:rPr>
          <w:rFonts w:ascii="Times New Roman" w:eastAsia="Times New Roman" w:hAnsi="Times New Roman" w:cs="Times New Roman"/>
          <w:sz w:val="24"/>
          <w:szCs w:val="24"/>
          <w:lang w:eastAsia="ru-RU"/>
        </w:rPr>
        <w:t>.</w:t>
      </w:r>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С помощью программы </w:t>
      </w:r>
      <w:proofErr w:type="spellStart"/>
      <w:r w:rsidRPr="00EA1BE0">
        <w:rPr>
          <w:rFonts w:ascii="Times New Roman" w:eastAsia="Times New Roman" w:hAnsi="Times New Roman" w:cs="Times New Roman"/>
          <w:sz w:val="24"/>
          <w:szCs w:val="24"/>
          <w:lang w:eastAsia="ru-RU"/>
        </w:rPr>
        <w:t>Word</w:t>
      </w:r>
      <w:proofErr w:type="spellEnd"/>
      <w:r w:rsidRPr="00EA1BE0">
        <w:rPr>
          <w:rFonts w:ascii="Times New Roman" w:eastAsia="Times New Roman" w:hAnsi="Times New Roman" w:cs="Times New Roman"/>
          <w:sz w:val="24"/>
          <w:szCs w:val="24"/>
          <w:lang w:eastAsia="ru-RU"/>
        </w:rPr>
        <w:t xml:space="preserve"> дети готовят сообщения, кластеры, </w:t>
      </w:r>
      <w:proofErr w:type="spellStart"/>
      <w:r w:rsidRPr="00EA1BE0">
        <w:rPr>
          <w:rFonts w:ascii="Times New Roman" w:eastAsia="Times New Roman" w:hAnsi="Times New Roman" w:cs="Times New Roman"/>
          <w:sz w:val="24"/>
          <w:szCs w:val="24"/>
          <w:lang w:eastAsia="ru-RU"/>
        </w:rPr>
        <w:t>синквейны</w:t>
      </w:r>
      <w:proofErr w:type="spellEnd"/>
      <w:r w:rsidRPr="00EA1BE0">
        <w:rPr>
          <w:rFonts w:ascii="Times New Roman" w:eastAsia="Times New Roman" w:hAnsi="Times New Roman" w:cs="Times New Roman"/>
          <w:sz w:val="24"/>
          <w:szCs w:val="24"/>
          <w:lang w:eastAsia="ru-RU"/>
        </w:rPr>
        <w:t xml:space="preserve"> к урокам литературного чтения и окружающего мира. </w:t>
      </w:r>
      <w:r w:rsidRPr="00EA1BE0">
        <w:rPr>
          <w:rFonts w:ascii="Times New Roman" w:eastAsia="Times New Roman" w:hAnsi="Times New Roman" w:cs="Times New Roman"/>
          <w:sz w:val="24"/>
          <w:szCs w:val="24"/>
          <w:lang w:eastAsia="ru-RU"/>
        </w:rPr>
        <w:br/>
        <w:t xml:space="preserve">Компьютерные технологии на уроках - мои помощники! Для повышения уровня познавательно активности разрабатываю </w:t>
      </w:r>
      <w:proofErr w:type="spellStart"/>
      <w:r w:rsidRPr="00EA1BE0">
        <w:rPr>
          <w:rFonts w:ascii="Times New Roman" w:eastAsia="Times New Roman" w:hAnsi="Times New Roman" w:cs="Times New Roman"/>
          <w:sz w:val="24"/>
          <w:szCs w:val="24"/>
          <w:lang w:eastAsia="ru-RU"/>
        </w:rPr>
        <w:t>мультимедийные</w:t>
      </w:r>
      <w:proofErr w:type="spellEnd"/>
      <w:r w:rsidRPr="00EA1BE0">
        <w:rPr>
          <w:rFonts w:ascii="Times New Roman" w:eastAsia="Times New Roman" w:hAnsi="Times New Roman" w:cs="Times New Roman"/>
          <w:sz w:val="24"/>
          <w:szCs w:val="24"/>
          <w:lang w:eastAsia="ru-RU"/>
        </w:rPr>
        <w:t xml:space="preserve"> презентации к урокам, подбираю видео- и аудио-сопровождение к урокам окружающего мира и литературного чтения, опираясь на материалы сайтов: </w:t>
      </w:r>
      <w:hyperlink r:id="rId5" w:history="1">
        <w:r w:rsidRPr="00EA1BE0">
          <w:rPr>
            <w:rFonts w:ascii="Times New Roman" w:eastAsia="Times New Roman" w:hAnsi="Times New Roman" w:cs="Times New Roman"/>
            <w:color w:val="000000"/>
            <w:sz w:val="24"/>
            <w:szCs w:val="24"/>
            <w:lang w:eastAsia="ru-RU"/>
          </w:rPr>
          <w:t>http://edu.ru/</w:t>
        </w:r>
      </w:hyperlink>
      <w:r w:rsidRPr="00EA1BE0">
        <w:rPr>
          <w:rFonts w:ascii="Times New Roman" w:eastAsia="Times New Roman" w:hAnsi="Times New Roman" w:cs="Times New Roman"/>
          <w:sz w:val="24"/>
          <w:szCs w:val="24"/>
          <w:lang w:eastAsia="ru-RU"/>
        </w:rPr>
        <w:t>,</w:t>
      </w:r>
      <w:hyperlink r:id="rId6" w:history="1">
        <w:r w:rsidRPr="00EA1BE0">
          <w:rPr>
            <w:rFonts w:ascii="Times New Roman" w:eastAsia="Times New Roman" w:hAnsi="Times New Roman" w:cs="Times New Roman"/>
            <w:color w:val="000000"/>
            <w:sz w:val="24"/>
            <w:szCs w:val="24"/>
            <w:lang w:eastAsia="ru-RU"/>
          </w:rPr>
          <w:t>www.openclass.ru</w:t>
        </w:r>
      </w:hyperlink>
      <w:r w:rsidRPr="00EA1BE0">
        <w:rPr>
          <w:rFonts w:ascii="Times New Roman" w:eastAsia="Times New Roman" w:hAnsi="Times New Roman" w:cs="Times New Roman"/>
          <w:sz w:val="24"/>
          <w:szCs w:val="24"/>
          <w:lang w:eastAsia="ru-RU"/>
        </w:rPr>
        <w:t>, </w:t>
      </w:r>
      <w:hyperlink r:id="rId7" w:history="1">
        <w:r w:rsidRPr="00EA1BE0">
          <w:rPr>
            <w:rFonts w:ascii="Times New Roman" w:eastAsia="Times New Roman" w:hAnsi="Times New Roman" w:cs="Times New Roman"/>
            <w:color w:val="000000"/>
            <w:sz w:val="24"/>
            <w:szCs w:val="24"/>
            <w:lang w:eastAsia="ru-RU"/>
          </w:rPr>
          <w:t>www.uroki.ru</w:t>
        </w:r>
      </w:hyperlink>
      <w:r w:rsidRPr="00EA1BE0">
        <w:rPr>
          <w:rFonts w:ascii="Times New Roman" w:eastAsia="Times New Roman" w:hAnsi="Times New Roman" w:cs="Times New Roman"/>
          <w:sz w:val="24"/>
          <w:szCs w:val="24"/>
          <w:lang w:eastAsia="ru-RU"/>
        </w:rPr>
        <w:t>, </w:t>
      </w:r>
      <w:hyperlink r:id="rId8" w:history="1">
        <w:r w:rsidRPr="00EA1BE0">
          <w:rPr>
            <w:rFonts w:ascii="Times New Roman" w:eastAsia="Times New Roman" w:hAnsi="Times New Roman" w:cs="Times New Roman"/>
            <w:color w:val="000000"/>
            <w:sz w:val="24"/>
            <w:szCs w:val="24"/>
            <w:lang w:eastAsia="ru-RU"/>
          </w:rPr>
          <w:t>www.megatest.ru</w:t>
        </w:r>
      </w:hyperlink>
      <w:r w:rsidRPr="00EA1BE0">
        <w:rPr>
          <w:rFonts w:ascii="Times New Roman" w:eastAsia="Times New Roman" w:hAnsi="Times New Roman" w:cs="Times New Roman"/>
          <w:sz w:val="24"/>
          <w:szCs w:val="24"/>
          <w:lang w:eastAsia="ru-RU"/>
        </w:rPr>
        <w:t>, </w:t>
      </w:r>
      <w:hyperlink r:id="rId9" w:history="1">
        <w:r w:rsidRPr="00EA1BE0">
          <w:rPr>
            <w:rFonts w:ascii="Times New Roman" w:eastAsia="Times New Roman" w:hAnsi="Times New Roman" w:cs="Times New Roman"/>
            <w:color w:val="000000"/>
            <w:sz w:val="24"/>
            <w:szCs w:val="24"/>
            <w:lang w:eastAsia="ru-RU"/>
          </w:rPr>
          <w:t>http://viki.rdf.ru/</w:t>
        </w:r>
      </w:hyperlink>
      <w:r w:rsidRPr="00EA1BE0">
        <w:rPr>
          <w:rFonts w:ascii="Times New Roman" w:eastAsia="Times New Roman" w:hAnsi="Times New Roman" w:cs="Times New Roman"/>
          <w:sz w:val="24"/>
          <w:szCs w:val="24"/>
          <w:lang w:eastAsia="ru-RU"/>
        </w:rPr>
        <w:t>,</w:t>
      </w:r>
      <w:hyperlink r:id="rId10" w:history="1">
        <w:r w:rsidRPr="00EA1BE0">
          <w:rPr>
            <w:rFonts w:ascii="Times New Roman" w:eastAsia="Times New Roman" w:hAnsi="Times New Roman" w:cs="Times New Roman"/>
            <w:color w:val="000000"/>
            <w:sz w:val="24"/>
            <w:szCs w:val="24"/>
            <w:lang w:eastAsia="ru-RU"/>
          </w:rPr>
          <w:t>www.nsportal.ru</w:t>
        </w:r>
      </w:hyperlink>
      <w:r w:rsidRPr="00EA1BE0">
        <w:rPr>
          <w:rFonts w:ascii="Times New Roman" w:eastAsia="Times New Roman" w:hAnsi="Times New Roman" w:cs="Times New Roman"/>
          <w:sz w:val="24"/>
          <w:szCs w:val="24"/>
          <w:lang w:eastAsia="ru-RU"/>
        </w:rPr>
        <w:t>, </w:t>
      </w:r>
      <w:hyperlink r:id="rId11" w:history="1">
        <w:r w:rsidRPr="00EA1BE0">
          <w:rPr>
            <w:rFonts w:ascii="Times New Roman" w:eastAsia="Times New Roman" w:hAnsi="Times New Roman" w:cs="Times New Roman"/>
            <w:color w:val="000000"/>
            <w:sz w:val="24"/>
            <w:szCs w:val="24"/>
            <w:lang w:eastAsia="ru-RU"/>
          </w:rPr>
          <w:t>http://pedsovet.su</w:t>
        </w:r>
      </w:hyperlink>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Опыт применения данной технологии позволил: </w:t>
      </w:r>
      <w:r w:rsidRPr="00EA1BE0">
        <w:rPr>
          <w:rFonts w:ascii="Times New Roman" w:eastAsia="Times New Roman" w:hAnsi="Times New Roman" w:cs="Times New Roman"/>
          <w:sz w:val="24"/>
          <w:szCs w:val="24"/>
          <w:lang w:eastAsia="ru-RU"/>
        </w:rPr>
        <w:br/>
        <w:t>- повысить эффективность обучения; </w:t>
      </w:r>
      <w:r w:rsidRPr="00EA1BE0">
        <w:rPr>
          <w:rFonts w:ascii="Times New Roman" w:eastAsia="Times New Roman" w:hAnsi="Times New Roman" w:cs="Times New Roman"/>
          <w:sz w:val="24"/>
          <w:szCs w:val="24"/>
          <w:lang w:eastAsia="ru-RU"/>
        </w:rPr>
        <w:br/>
        <w:t>- совершенствовать логику подачи учебного материала, что положительно сказывается на уровне знаний учащихся; </w:t>
      </w:r>
      <w:r w:rsidRPr="00EA1BE0">
        <w:rPr>
          <w:rFonts w:ascii="Times New Roman" w:eastAsia="Times New Roman" w:hAnsi="Times New Roman" w:cs="Times New Roman"/>
          <w:sz w:val="24"/>
          <w:szCs w:val="24"/>
          <w:lang w:eastAsia="ru-RU"/>
        </w:rPr>
        <w:br/>
        <w:t>- вырабатывать навык работы с различными источниками информации;</w:t>
      </w:r>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дать возможность организовать проектную деятельность.</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Особое место в развитии познавательных способностей учащихся начальной школы в рамках реализации ФГОС НОО занимает проектная деятельность. Технология проекта применима к изучению любой школьной дисциплины и особенно эффективна на уроках, имеющих целью установление </w:t>
      </w:r>
      <w:proofErr w:type="spellStart"/>
      <w:r w:rsidRPr="00EA1BE0">
        <w:rPr>
          <w:rFonts w:ascii="Times New Roman" w:eastAsia="Times New Roman" w:hAnsi="Times New Roman" w:cs="Times New Roman"/>
          <w:sz w:val="24"/>
          <w:szCs w:val="24"/>
          <w:lang w:eastAsia="ru-RU"/>
        </w:rPr>
        <w:t>межпредметных</w:t>
      </w:r>
      <w:proofErr w:type="spellEnd"/>
      <w:r w:rsidRPr="00EA1BE0">
        <w:rPr>
          <w:rFonts w:ascii="Times New Roman" w:eastAsia="Times New Roman" w:hAnsi="Times New Roman" w:cs="Times New Roman"/>
          <w:sz w:val="24"/>
          <w:szCs w:val="24"/>
          <w:lang w:eastAsia="ru-RU"/>
        </w:rPr>
        <w:t xml:space="preserve"> связей, таких как литература, окружающий мир, русский язык, изобразительное искусство, технология. </w:t>
      </w:r>
      <w:r w:rsidRPr="00EA1BE0">
        <w:rPr>
          <w:rFonts w:ascii="Times New Roman" w:eastAsia="Times New Roman" w:hAnsi="Times New Roman" w:cs="Times New Roman"/>
          <w:sz w:val="24"/>
          <w:szCs w:val="24"/>
          <w:lang w:eastAsia="ru-RU"/>
        </w:rPr>
        <w:br/>
        <w:t xml:space="preserve">Считаю, что использование проектной деятельности способствует подготовке учащихся к реальным условиям жизни. Она выявляет и развивает творческие способности, а не даёт готовые знания. Ценность метода заключается в развитии познавательных и творческих способностей. Использование проектной деятельности предполагает выход за границы </w:t>
      </w:r>
      <w:r w:rsidRPr="00EA1BE0">
        <w:rPr>
          <w:rFonts w:ascii="Times New Roman" w:eastAsia="Times New Roman" w:hAnsi="Times New Roman" w:cs="Times New Roman"/>
          <w:sz w:val="24"/>
          <w:szCs w:val="24"/>
          <w:lang w:eastAsia="ru-RU"/>
        </w:rPr>
        <w:lastRenderedPageBreak/>
        <w:t>учебника во внеурочную деятельность. Считаю, что работа над проектом способствует умению планировать и организовывать свою деятельность, расширению кругозора учеников. Во время творческой деятельности, увлекаясь поставленной проблемой, общаясь, обмениваясь опытом, ученики гордятся своими находками, привлекая родителей к совместному творчеству. Творчество выходит за рамки школы, в семью. Такой познавательный интерес ведёт к успешным итогам в образовательном процессе.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 xml:space="preserve">У каждого ребенка должна быть своя ситуация успеха. Моя задача как учителя заключается в том, чтобы поддерживать ситуацию успеха каждого ученика. Помогает мне в этом использование важного метода </w:t>
      </w:r>
      <w:proofErr w:type="spellStart"/>
      <w:r w:rsidRPr="00EA1BE0">
        <w:rPr>
          <w:rFonts w:ascii="Times New Roman" w:eastAsia="Times New Roman" w:hAnsi="Times New Roman" w:cs="Times New Roman"/>
          <w:color w:val="000000"/>
          <w:sz w:val="24"/>
          <w:szCs w:val="24"/>
          <w:lang w:eastAsia="ru-RU"/>
        </w:rPr>
        <w:t>саморефлексии</w:t>
      </w:r>
      <w:proofErr w:type="spellEnd"/>
      <w:r w:rsidRPr="00EA1BE0">
        <w:rPr>
          <w:rFonts w:ascii="Times New Roman" w:eastAsia="Times New Roman" w:hAnsi="Times New Roman" w:cs="Times New Roman"/>
          <w:color w:val="000000"/>
          <w:sz w:val="24"/>
          <w:szCs w:val="24"/>
          <w:lang w:eastAsia="ru-RU"/>
        </w:rPr>
        <w:t xml:space="preserve"> – создание </w:t>
      </w:r>
      <w:proofErr w:type="spellStart"/>
      <w:r w:rsidRPr="00EA1BE0">
        <w:rPr>
          <w:rFonts w:ascii="Times New Roman" w:eastAsia="Times New Roman" w:hAnsi="Times New Roman" w:cs="Times New Roman"/>
          <w:color w:val="000000"/>
          <w:sz w:val="24"/>
          <w:szCs w:val="24"/>
          <w:lang w:eastAsia="ru-RU"/>
        </w:rPr>
        <w:t>портфолио</w:t>
      </w:r>
      <w:proofErr w:type="spellEnd"/>
      <w:r w:rsidRPr="00EA1BE0">
        <w:rPr>
          <w:rFonts w:ascii="Times New Roman" w:eastAsia="Times New Roman" w:hAnsi="Times New Roman" w:cs="Times New Roman"/>
          <w:color w:val="000000"/>
          <w:sz w:val="24"/>
          <w:szCs w:val="24"/>
          <w:lang w:eastAsia="ru-RU"/>
        </w:rPr>
        <w:t xml:space="preserve">. Считаю, что эта работа способствует повышению самооценки ученика, максимальному раскрытию индивидуальных возможностей каждого ребенка, развитию мотивации, дальнейшего творческого роста. Ведение </w:t>
      </w:r>
      <w:proofErr w:type="spellStart"/>
      <w:r w:rsidRPr="00EA1BE0">
        <w:rPr>
          <w:rFonts w:ascii="Times New Roman" w:eastAsia="Times New Roman" w:hAnsi="Times New Roman" w:cs="Times New Roman"/>
          <w:color w:val="000000"/>
          <w:sz w:val="24"/>
          <w:szCs w:val="24"/>
          <w:lang w:eastAsia="ru-RU"/>
        </w:rPr>
        <w:t>портфолио</w:t>
      </w:r>
      <w:proofErr w:type="spellEnd"/>
      <w:r w:rsidRPr="00EA1BE0">
        <w:rPr>
          <w:rFonts w:ascii="Times New Roman" w:eastAsia="Times New Roman" w:hAnsi="Times New Roman" w:cs="Times New Roman"/>
          <w:color w:val="000000"/>
          <w:sz w:val="24"/>
          <w:szCs w:val="24"/>
          <w:lang w:eastAsia="ru-RU"/>
        </w:rPr>
        <w:t xml:space="preserve"> повышает образовательную активность детей, уровень осознания ими своих целей и возможностей. </w:t>
      </w:r>
      <w:proofErr w:type="spellStart"/>
      <w:r w:rsidRPr="00EA1BE0">
        <w:rPr>
          <w:rFonts w:ascii="Times New Roman" w:eastAsia="Times New Roman" w:hAnsi="Times New Roman" w:cs="Times New Roman"/>
          <w:color w:val="000000"/>
          <w:sz w:val="24"/>
          <w:szCs w:val="24"/>
          <w:lang w:eastAsia="ru-RU"/>
        </w:rPr>
        <w:t>Портфолио</w:t>
      </w:r>
      <w:proofErr w:type="spellEnd"/>
      <w:r w:rsidRPr="00EA1BE0">
        <w:rPr>
          <w:rFonts w:ascii="Times New Roman" w:eastAsia="Times New Roman" w:hAnsi="Times New Roman" w:cs="Times New Roman"/>
          <w:color w:val="000000"/>
          <w:sz w:val="24"/>
          <w:szCs w:val="24"/>
          <w:lang w:eastAsia="ru-RU"/>
        </w:rPr>
        <w:t xml:space="preserve"> позволяет мне проследить индивидуальный прогресс учащегося, достигнутый им в процессе обучения, причём без сравнения с достижениями других учеников. Поэтому я считаю заполнение </w:t>
      </w:r>
      <w:proofErr w:type="spellStart"/>
      <w:r w:rsidRPr="00EA1BE0">
        <w:rPr>
          <w:rFonts w:ascii="Times New Roman" w:eastAsia="Times New Roman" w:hAnsi="Times New Roman" w:cs="Times New Roman"/>
          <w:color w:val="000000"/>
          <w:sz w:val="24"/>
          <w:szCs w:val="24"/>
          <w:lang w:eastAsia="ru-RU"/>
        </w:rPr>
        <w:t>портфолио</w:t>
      </w:r>
      <w:proofErr w:type="spellEnd"/>
      <w:r w:rsidRPr="00EA1BE0">
        <w:rPr>
          <w:rFonts w:ascii="Times New Roman" w:eastAsia="Times New Roman" w:hAnsi="Times New Roman" w:cs="Times New Roman"/>
          <w:color w:val="000000"/>
          <w:sz w:val="24"/>
          <w:szCs w:val="24"/>
          <w:lang w:eastAsia="ru-RU"/>
        </w:rPr>
        <w:t xml:space="preserve"> каждым учеником актуальным и важным.</w:t>
      </w:r>
    </w:p>
    <w:p w:rsidR="00EA1BE0" w:rsidRPr="00EA1BE0" w:rsidRDefault="00EA1BE0" w:rsidP="000122B5">
      <w:pPr>
        <w:spacing w:after="0"/>
        <w:jc w:val="both"/>
        <w:rPr>
          <w:rFonts w:ascii="Times New Roman" w:eastAsia="Times New Roman" w:hAnsi="Times New Roman" w:cs="Times New Roman"/>
          <w:sz w:val="24"/>
          <w:szCs w:val="24"/>
          <w:lang w:eastAsia="ru-RU"/>
        </w:rPr>
      </w:pPr>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Для реализации поставленных задач по формированию познавательного интереса, я стараюсь работать по двум направлениям: </w:t>
      </w:r>
      <w:proofErr w:type="gramStart"/>
      <w:r w:rsidRPr="00EA1BE0">
        <w:rPr>
          <w:rFonts w:ascii="Times New Roman" w:eastAsia="Times New Roman" w:hAnsi="Times New Roman" w:cs="Times New Roman"/>
          <w:sz w:val="24"/>
          <w:szCs w:val="24"/>
          <w:lang w:eastAsia="ru-RU"/>
        </w:rPr>
        <w:t>учебное</w:t>
      </w:r>
      <w:proofErr w:type="gramEnd"/>
      <w:r w:rsidRPr="00EA1BE0">
        <w:rPr>
          <w:rFonts w:ascii="Times New Roman" w:eastAsia="Times New Roman" w:hAnsi="Times New Roman" w:cs="Times New Roman"/>
          <w:sz w:val="24"/>
          <w:szCs w:val="24"/>
          <w:lang w:eastAsia="ru-RU"/>
        </w:rPr>
        <w:t xml:space="preserve"> и внеурочное. </w:t>
      </w:r>
      <w:r w:rsidRPr="00EA1BE0">
        <w:rPr>
          <w:rFonts w:ascii="Times New Roman" w:eastAsia="Times New Roman" w:hAnsi="Times New Roman" w:cs="Times New Roman"/>
          <w:sz w:val="24"/>
          <w:szCs w:val="24"/>
          <w:lang w:eastAsia="ru-RU"/>
        </w:rPr>
        <w:br/>
        <w:t>В учебной деятельности формирую познавательный интерес через: </w:t>
      </w:r>
      <w:r w:rsidRPr="00EA1BE0">
        <w:rPr>
          <w:rFonts w:ascii="Times New Roman" w:eastAsia="Times New Roman" w:hAnsi="Times New Roman" w:cs="Times New Roman"/>
          <w:sz w:val="24"/>
          <w:szCs w:val="24"/>
          <w:lang w:eastAsia="ru-RU"/>
        </w:rPr>
        <w:br/>
        <w:t>- подбор занимательного материала; </w:t>
      </w:r>
      <w:r w:rsidRPr="00EA1BE0">
        <w:rPr>
          <w:rFonts w:ascii="Times New Roman" w:eastAsia="Times New Roman" w:hAnsi="Times New Roman" w:cs="Times New Roman"/>
          <w:sz w:val="24"/>
          <w:szCs w:val="24"/>
          <w:lang w:eastAsia="ru-RU"/>
        </w:rPr>
        <w:br/>
        <w:t>- правильную организацию формирования учебной деятельности, учитывая</w:t>
      </w:r>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психологические особенности учащихся начальных классов; </w:t>
      </w:r>
      <w:r w:rsidRPr="00EA1BE0">
        <w:rPr>
          <w:rFonts w:ascii="Times New Roman" w:eastAsia="Times New Roman" w:hAnsi="Times New Roman" w:cs="Times New Roman"/>
          <w:sz w:val="24"/>
          <w:szCs w:val="24"/>
          <w:lang w:eastAsia="ru-RU"/>
        </w:rPr>
        <w:br/>
        <w:t>- умения планировать и контролировать собственные действия; </w:t>
      </w:r>
      <w:r w:rsidRPr="00EA1BE0">
        <w:rPr>
          <w:rFonts w:ascii="Times New Roman" w:eastAsia="Times New Roman" w:hAnsi="Times New Roman" w:cs="Times New Roman"/>
          <w:sz w:val="24"/>
          <w:szCs w:val="24"/>
          <w:lang w:eastAsia="ru-RU"/>
        </w:rPr>
        <w:br/>
        <w:t xml:space="preserve">- формирование активности и инициативности, самостоятельности </w:t>
      </w:r>
      <w:proofErr w:type="gramStart"/>
      <w:r w:rsidRPr="00EA1BE0">
        <w:rPr>
          <w:rFonts w:ascii="Times New Roman" w:eastAsia="Times New Roman" w:hAnsi="Times New Roman" w:cs="Times New Roman"/>
          <w:sz w:val="24"/>
          <w:szCs w:val="24"/>
          <w:lang w:eastAsia="ru-RU"/>
        </w:rPr>
        <w:t>в</w:t>
      </w:r>
      <w:proofErr w:type="gramEnd"/>
      <w:r w:rsidRPr="00EA1BE0">
        <w:rPr>
          <w:rFonts w:ascii="Times New Roman" w:eastAsia="Times New Roman" w:hAnsi="Times New Roman" w:cs="Times New Roman"/>
          <w:sz w:val="24"/>
          <w:szCs w:val="24"/>
          <w:lang w:eastAsia="ru-RU"/>
        </w:rPr>
        <w:t xml:space="preserve"> учебной</w:t>
      </w:r>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работе; </w:t>
      </w:r>
      <w:r w:rsidRPr="00EA1BE0">
        <w:rPr>
          <w:rFonts w:ascii="Times New Roman" w:eastAsia="Times New Roman" w:hAnsi="Times New Roman" w:cs="Times New Roman"/>
          <w:sz w:val="24"/>
          <w:szCs w:val="24"/>
          <w:lang w:eastAsia="ru-RU"/>
        </w:rPr>
        <w:br/>
        <w:t>- умение оценивать правильность выполнения собственной работы, создавать</w:t>
      </w:r>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предпосылку для формирования учебной деятельности и развития</w:t>
      </w:r>
    </w:p>
    <w:p w:rsidR="00EA1BE0" w:rsidRPr="00EA1BE0" w:rsidRDefault="00EA1BE0" w:rsidP="00EA1BE0">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познавательного интереса. </w:t>
      </w:r>
      <w:r w:rsidRPr="00EA1BE0">
        <w:rPr>
          <w:rFonts w:ascii="Times New Roman" w:eastAsia="Times New Roman" w:hAnsi="Times New Roman" w:cs="Times New Roman"/>
          <w:sz w:val="24"/>
          <w:szCs w:val="24"/>
          <w:lang w:eastAsia="ru-RU"/>
        </w:rPr>
        <w:br/>
        <w:t>Во внеурочной деятельности путем проведения познавательных праздников,</w:t>
      </w:r>
      <w:r w:rsidRPr="00EA1BE0">
        <w:rPr>
          <w:rFonts w:ascii="Times New Roman" w:eastAsia="Times New Roman" w:hAnsi="Times New Roman" w:cs="Times New Roman"/>
          <w:sz w:val="24"/>
          <w:szCs w:val="24"/>
          <w:lang w:eastAsia="ru-RU"/>
        </w:rPr>
        <w:br/>
        <w:t>занимательных часов по предметам, встреч с интересными людьми, экскурсий и познавательных поездок различной направленности продолжаю формировать познавательный интерес к учебной деятельности.</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Одним из средств формирования познавательного интереса учащихся начальных классов является занимательность. Наиболее эффективным средством включения в процесс учения на уроке является игровая деятельность. В процессе игры учащиеся незаметно для себя выполняют различные упражнения. Я использую этот прием в своей педагогической деятельности.</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Игры, направленные на развитие познавательной активности и формирование УУД учеников,</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proofErr w:type="gramStart"/>
      <w:r w:rsidRPr="00EA1BE0">
        <w:rPr>
          <w:rFonts w:ascii="Times New Roman" w:eastAsia="Times New Roman" w:hAnsi="Times New Roman" w:cs="Times New Roman"/>
          <w:sz w:val="24"/>
          <w:szCs w:val="24"/>
          <w:lang w:eastAsia="ru-RU"/>
        </w:rPr>
        <w:t>используемые</w:t>
      </w:r>
      <w:proofErr w:type="gramEnd"/>
      <w:r w:rsidRPr="00EA1BE0">
        <w:rPr>
          <w:rFonts w:ascii="Times New Roman" w:eastAsia="Times New Roman" w:hAnsi="Times New Roman" w:cs="Times New Roman"/>
          <w:sz w:val="24"/>
          <w:szCs w:val="24"/>
          <w:lang w:eastAsia="ru-RU"/>
        </w:rPr>
        <w:t xml:space="preserve"> мной на уроках в начальной школе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знакомятся с различными составляющими своей личности и характера, происходит самоанализ   личности, формируется самооценка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Регулятивные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lastRenderedPageBreak/>
        <w:t xml:space="preserve">Игры:  «Ладошки», «Муха», «Два дела», «Статуя, замри», «Голова - Рамена», «Товарищи командиры», «Ветер и флюгеры», «Счет», «Ритм по кругу», «Да и </w:t>
      </w:r>
      <w:proofErr w:type="gramStart"/>
      <w:r w:rsidRPr="00EA1BE0">
        <w:rPr>
          <w:rFonts w:ascii="Times New Roman" w:eastAsia="Times New Roman" w:hAnsi="Times New Roman" w:cs="Times New Roman"/>
          <w:sz w:val="24"/>
          <w:szCs w:val="24"/>
          <w:lang w:eastAsia="ru-RU"/>
        </w:rPr>
        <w:t>нет</w:t>
      </w:r>
      <w:proofErr w:type="gramEnd"/>
      <w:r w:rsidRPr="00EA1BE0">
        <w:rPr>
          <w:rFonts w:ascii="Times New Roman" w:eastAsia="Times New Roman" w:hAnsi="Times New Roman" w:cs="Times New Roman"/>
          <w:sz w:val="24"/>
          <w:szCs w:val="24"/>
          <w:lang w:eastAsia="ru-RU"/>
        </w:rPr>
        <w:t xml:space="preserve"> не говори», «Найди ошибки» и другие.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развитие навыков </w:t>
      </w:r>
      <w:proofErr w:type="spellStart"/>
      <w:r w:rsidRPr="00EA1BE0">
        <w:rPr>
          <w:rFonts w:ascii="Times New Roman" w:eastAsia="Times New Roman" w:hAnsi="Times New Roman" w:cs="Times New Roman"/>
          <w:sz w:val="24"/>
          <w:szCs w:val="24"/>
          <w:lang w:eastAsia="ru-RU"/>
        </w:rPr>
        <w:t>саморегуляции</w:t>
      </w:r>
      <w:proofErr w:type="spellEnd"/>
      <w:r w:rsidRPr="00EA1BE0">
        <w:rPr>
          <w:rFonts w:ascii="Times New Roman" w:eastAsia="Times New Roman" w:hAnsi="Times New Roman" w:cs="Times New Roman"/>
          <w:sz w:val="24"/>
          <w:szCs w:val="24"/>
          <w:lang w:eastAsia="ru-RU"/>
        </w:rPr>
        <w:t>, произвольности в чередовании активности и статики, коммуникативные навыки, а также развитие устойчивости внимания, организация детей.</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Познавательные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proofErr w:type="gramStart"/>
      <w:r w:rsidRPr="00EA1BE0">
        <w:rPr>
          <w:rFonts w:ascii="Times New Roman" w:eastAsia="Times New Roman" w:hAnsi="Times New Roman" w:cs="Times New Roman"/>
          <w:sz w:val="24"/>
          <w:szCs w:val="24"/>
          <w:lang w:eastAsia="ru-RU"/>
        </w:rPr>
        <w:t>Игры: «предложение - рассказ», «Отгадай задуманное», «Снежный ком», «Летает  - не летает», «Съедобное - не съедобное», «Горячая картошка», «Украшаем слова», «Ищем сокровище»,  «Сложи картинку», «Поиск клада», «Маршрутный лист», «Угадай слово», «</w:t>
      </w:r>
      <w:proofErr w:type="spellStart"/>
      <w:r w:rsidRPr="00EA1BE0">
        <w:rPr>
          <w:rFonts w:ascii="Times New Roman" w:eastAsia="Times New Roman" w:hAnsi="Times New Roman" w:cs="Times New Roman"/>
          <w:sz w:val="24"/>
          <w:szCs w:val="24"/>
          <w:lang w:eastAsia="ru-RU"/>
        </w:rPr>
        <w:t>Бывает-не</w:t>
      </w:r>
      <w:proofErr w:type="spellEnd"/>
      <w:r w:rsidRPr="00EA1BE0">
        <w:rPr>
          <w:rFonts w:ascii="Times New Roman" w:eastAsia="Times New Roman" w:hAnsi="Times New Roman" w:cs="Times New Roman"/>
          <w:sz w:val="24"/>
          <w:szCs w:val="24"/>
          <w:lang w:eastAsia="ru-RU"/>
        </w:rPr>
        <w:t xml:space="preserve"> бывает», «Мультфильм», «Неподвижная картина», «Шпионы» и другие.</w:t>
      </w:r>
      <w:proofErr w:type="gramEnd"/>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на развитие мышления: на умение обобщать, выделять существенное, анализировать свойства предметов.</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Коммуникативные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proofErr w:type="gramStart"/>
      <w:r w:rsidRPr="00EA1BE0">
        <w:rPr>
          <w:rFonts w:ascii="Times New Roman" w:eastAsia="Times New Roman" w:hAnsi="Times New Roman" w:cs="Times New Roman"/>
          <w:sz w:val="24"/>
          <w:szCs w:val="24"/>
          <w:lang w:eastAsia="ru-RU"/>
        </w:rPr>
        <w:t>«Паутинка», «Туристы и скалы», «Ассоциации», «Инопланетяне», «Наследство», «Необитаемый остров», «Интервью», «Рукавички», «Разговор через стекло», «Отгадай, о ком говорим», и другие.  </w:t>
      </w:r>
      <w:proofErr w:type="gramEnd"/>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развитие навыков общения, снятие напряжения, сплочение коллектива</w:t>
      </w:r>
    </w:p>
    <w:p w:rsidR="00EA1BE0" w:rsidRPr="00EA1BE0" w:rsidRDefault="00EA1BE0" w:rsidP="00EA1BE0">
      <w:pPr>
        <w:spacing w:after="0"/>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Следующий занимательный материал, который я использую на уроках и во внеурочной деятельности– </w:t>
      </w:r>
      <w:proofErr w:type="gramStart"/>
      <w:r w:rsidRPr="00EA1BE0">
        <w:rPr>
          <w:rFonts w:ascii="Times New Roman" w:eastAsia="Times New Roman" w:hAnsi="Times New Roman" w:cs="Times New Roman"/>
          <w:sz w:val="24"/>
          <w:szCs w:val="24"/>
          <w:lang w:eastAsia="ru-RU"/>
        </w:rPr>
        <w:t>эт</w:t>
      </w:r>
      <w:proofErr w:type="gramEnd"/>
      <w:r w:rsidRPr="00EA1BE0">
        <w:rPr>
          <w:rFonts w:ascii="Times New Roman" w:eastAsia="Times New Roman" w:hAnsi="Times New Roman" w:cs="Times New Roman"/>
          <w:sz w:val="24"/>
          <w:szCs w:val="24"/>
          <w:lang w:eastAsia="ru-RU"/>
        </w:rPr>
        <w:t xml:space="preserve">о ребусы, кроссворды, головоломки, лабиринты. Они позволяют ребенку тренировать внимание, память, формировать </w:t>
      </w:r>
      <w:proofErr w:type="spellStart"/>
      <w:r w:rsidRPr="00EA1BE0">
        <w:rPr>
          <w:rFonts w:ascii="Times New Roman" w:eastAsia="Times New Roman" w:hAnsi="Times New Roman" w:cs="Times New Roman"/>
          <w:sz w:val="24"/>
          <w:szCs w:val="24"/>
          <w:lang w:eastAsia="ru-RU"/>
        </w:rPr>
        <w:t>саморегуляцию</w:t>
      </w:r>
      <w:proofErr w:type="spellEnd"/>
      <w:r w:rsidRPr="00EA1BE0">
        <w:rPr>
          <w:rFonts w:ascii="Times New Roman" w:eastAsia="Times New Roman" w:hAnsi="Times New Roman" w:cs="Times New Roman"/>
          <w:sz w:val="24"/>
          <w:szCs w:val="24"/>
          <w:lang w:eastAsia="ru-RU"/>
        </w:rPr>
        <w:t xml:space="preserve">, </w:t>
      </w:r>
      <w:proofErr w:type="gramStart"/>
      <w:r w:rsidRPr="00EA1BE0">
        <w:rPr>
          <w:rFonts w:ascii="Times New Roman" w:eastAsia="Times New Roman" w:hAnsi="Times New Roman" w:cs="Times New Roman"/>
          <w:sz w:val="24"/>
          <w:szCs w:val="24"/>
          <w:lang w:eastAsia="ru-RU"/>
        </w:rPr>
        <w:t>контроль за</w:t>
      </w:r>
      <w:proofErr w:type="gramEnd"/>
      <w:r w:rsidRPr="00EA1BE0">
        <w:rPr>
          <w:rFonts w:ascii="Times New Roman" w:eastAsia="Times New Roman" w:hAnsi="Times New Roman" w:cs="Times New Roman"/>
          <w:sz w:val="24"/>
          <w:szCs w:val="24"/>
          <w:lang w:eastAsia="ru-RU"/>
        </w:rPr>
        <w:t xml:space="preserve"> своей деятельностью. </w:t>
      </w:r>
      <w:r w:rsidRPr="00EA1BE0">
        <w:rPr>
          <w:rFonts w:ascii="Times New Roman" w:eastAsia="Times New Roman" w:hAnsi="Times New Roman" w:cs="Times New Roman"/>
          <w:sz w:val="24"/>
          <w:szCs w:val="24"/>
          <w:lang w:eastAsia="ru-RU"/>
        </w:rPr>
        <w:br/>
        <w:t>Кроме обычных кроссвордов использую кроссворды-тесты, где на вопрос дается три ответа: ребенок выбирает правильный и заполняет кроссворд.</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Дети очень любят слушать сказки. На уроках, при ознакомлении с новым правилом для создания проблемной ситуации, развития внимания, наблюдательности, включаю в урок учебные сказки. Например, при изучении знаков &lt;, &gt;, использую сказку о жадном Петушке, который бегал от цифры к цифре и хотел съесть самую большую. Теперь дети никогда не перепутают, что открытый клювик – знак больше, всегда направлен к большему числу.</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Но далеко не все в учебном материале может быть для учащихся интересно. И тогда выступает ещё один источник познавательного интереса – сам процесс деятельности.</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Огромное влияние на детей оказывает самостоятельная работа, именно самостоятельность является высшим уровнем активности. Поэтому на уроках стараюсь больше времени отводить на самостоятельную работу, подбирая разнообразные задания для самостоятельного выполнения, давая индивидуальные задания. Часто создаю ситуации, в которых учащиеся сами:</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-отстаивают своё мнение;</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·принимают участие в дискуссиях и обсуждениях;</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·задают вопросы друг другу и учителю;</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·анализируют ответы друг друга;</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·оценивают ответы (самопроверка, взаимопроверка);</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·консультируют по отдельным вопросам своих одноклассников;</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 xml:space="preserve">·самостоятельно выбирают </w:t>
      </w:r>
      <w:proofErr w:type="spellStart"/>
      <w:r w:rsidRPr="00EA1BE0">
        <w:rPr>
          <w:rFonts w:ascii="Times New Roman" w:eastAsia="Times New Roman" w:hAnsi="Times New Roman" w:cs="Times New Roman"/>
          <w:color w:val="000000"/>
          <w:sz w:val="24"/>
          <w:szCs w:val="24"/>
          <w:lang w:eastAsia="ru-RU"/>
        </w:rPr>
        <w:t>разноуровневые</w:t>
      </w:r>
      <w:proofErr w:type="spellEnd"/>
      <w:r w:rsidRPr="00EA1BE0">
        <w:rPr>
          <w:rFonts w:ascii="Times New Roman" w:eastAsia="Times New Roman" w:hAnsi="Times New Roman" w:cs="Times New Roman"/>
          <w:color w:val="000000"/>
          <w:sz w:val="24"/>
          <w:szCs w:val="24"/>
          <w:lang w:eastAsia="ru-RU"/>
        </w:rPr>
        <w:t xml:space="preserve"> задания;</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lastRenderedPageBreak/>
        <w:t>·находят несколько вариантов решения проблемы;</w:t>
      </w:r>
    </w:p>
    <w:p w:rsidR="00EA1BE0" w:rsidRPr="00EA1BE0" w:rsidRDefault="00EA1BE0" w:rsidP="00EA1BE0">
      <w:pPr>
        <w:shd w:val="clear" w:color="auto" w:fill="FFFFFF"/>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·находят “</w:t>
      </w:r>
      <w:proofErr w:type="spellStart"/>
      <w:r w:rsidRPr="00EA1BE0">
        <w:rPr>
          <w:rFonts w:ascii="Times New Roman" w:eastAsia="Times New Roman" w:hAnsi="Times New Roman" w:cs="Times New Roman"/>
          <w:color w:val="000000"/>
          <w:sz w:val="24"/>
          <w:szCs w:val="24"/>
          <w:lang w:eastAsia="ru-RU"/>
        </w:rPr>
        <w:t>ошибкоопасные</w:t>
      </w:r>
      <w:proofErr w:type="spellEnd"/>
      <w:r w:rsidRPr="00EA1BE0">
        <w:rPr>
          <w:rFonts w:ascii="Times New Roman" w:eastAsia="Times New Roman" w:hAnsi="Times New Roman" w:cs="Times New Roman"/>
          <w:color w:val="000000"/>
          <w:sz w:val="24"/>
          <w:szCs w:val="24"/>
          <w:lang w:eastAsia="ru-RU"/>
        </w:rPr>
        <w:t xml:space="preserve"> места”.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Самостоятельная работа может быть:</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индивидуальной;</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в парах;</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групповой.</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Содержание предметов начальной школы позволяет применять разнообразные формы самостоятельных работ. Это и:</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работа с учебной литературой и наглядностью;</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использование рабочих тетрадей;</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работа со средствами ИКТ.</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При работе с учебной книгой использую разнообразные виды самостоятельной работы:</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чтение текста вслух, про себя, выборочное чтение;</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постановка вопросов к тексту;</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ответы на вопросы текста, раздела;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поиск объяснений явлений;</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словарная работа;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составление плана;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пересказ по плану;</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 составление </w:t>
      </w:r>
      <w:proofErr w:type="spellStart"/>
      <w:r w:rsidRPr="00EA1BE0">
        <w:rPr>
          <w:rFonts w:ascii="Times New Roman" w:eastAsia="Times New Roman" w:hAnsi="Times New Roman" w:cs="Times New Roman"/>
          <w:sz w:val="24"/>
          <w:szCs w:val="24"/>
          <w:lang w:eastAsia="ru-RU"/>
        </w:rPr>
        <w:t>синквейнов</w:t>
      </w:r>
      <w:proofErr w:type="spellEnd"/>
      <w:r w:rsidRPr="00EA1BE0">
        <w:rPr>
          <w:rFonts w:ascii="Times New Roman" w:eastAsia="Times New Roman" w:hAnsi="Times New Roman" w:cs="Times New Roman"/>
          <w:sz w:val="24"/>
          <w:szCs w:val="24"/>
          <w:lang w:eastAsia="ru-RU"/>
        </w:rPr>
        <w:t>;</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работа с иллюстрациями учебника;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работа с инструкциями для практических занятий;</w:t>
      </w:r>
    </w:p>
    <w:p w:rsidR="00EA1BE0" w:rsidRPr="00EA1BE0" w:rsidRDefault="00EA1BE0" w:rsidP="00EA1BE0">
      <w:pPr>
        <w:spacing w:after="0"/>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Самостоятельную работу с учебником провожу на уроках систематически и на всех этапах урока.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Большим подспорьем для выполнения самостоятельной работы с учебником являются рабочие тетради по предметам на печатной основе, которых имеется большое количество заданий для работы с учебником и при изучении нового материала, и для закрепления и для выполнения домашних заданий. Задания разнообразны: это и работа с понятиями, заполнением таблиц, схем, задания, требующие ответов на вопросы.</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Систематическое выполнение самостоятельных работ вырабатывает у учащихся наблюдательность, умение анализировать изучаемые объекты, проводить сравнения, выявлять главное, делать обобщения и выводы, решать проблемные задачи, способствует повышению качества знаний, развивает познавательный интерес к изучаемому предмету.</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Познавательный интерес учащихся напрямую зависит от успешности школьного обучения. Он является реальной силой для преодоления отставания в учении. В первую очередь, я стараюсь определить причины отставания. Они могут быть разнообразны, но в основном это </w:t>
      </w:r>
      <w:proofErr w:type="gramStart"/>
      <w:r w:rsidRPr="00EA1BE0">
        <w:rPr>
          <w:rFonts w:ascii="Times New Roman" w:eastAsia="Times New Roman" w:hAnsi="Times New Roman" w:cs="Times New Roman"/>
          <w:sz w:val="24"/>
          <w:szCs w:val="24"/>
          <w:lang w:eastAsia="ru-RU"/>
        </w:rPr>
        <w:t>недостаточная</w:t>
      </w:r>
      <w:proofErr w:type="gramEnd"/>
      <w:r w:rsidRPr="00EA1BE0">
        <w:rPr>
          <w:rFonts w:ascii="Times New Roman" w:eastAsia="Times New Roman" w:hAnsi="Times New Roman" w:cs="Times New Roman"/>
          <w:sz w:val="24"/>
          <w:szCs w:val="24"/>
          <w:lang w:eastAsia="ru-RU"/>
        </w:rPr>
        <w:t xml:space="preserve"> </w:t>
      </w:r>
      <w:proofErr w:type="spellStart"/>
      <w:r w:rsidRPr="00EA1BE0">
        <w:rPr>
          <w:rFonts w:ascii="Times New Roman" w:eastAsia="Times New Roman" w:hAnsi="Times New Roman" w:cs="Times New Roman"/>
          <w:sz w:val="24"/>
          <w:szCs w:val="24"/>
          <w:lang w:eastAsia="ru-RU"/>
        </w:rPr>
        <w:t>сформированность</w:t>
      </w:r>
      <w:proofErr w:type="spellEnd"/>
      <w:r w:rsidRPr="00EA1BE0">
        <w:rPr>
          <w:rFonts w:ascii="Times New Roman" w:eastAsia="Times New Roman" w:hAnsi="Times New Roman" w:cs="Times New Roman"/>
          <w:sz w:val="24"/>
          <w:szCs w:val="24"/>
          <w:lang w:eastAsia="ru-RU"/>
        </w:rPr>
        <w:t xml:space="preserve"> познавательных процессов. Поэтому учебные задания подбираю таким образом, чтобы они включали в себя всю систему познавательных операций, начиная с самых простейших действий, связанных с восприятием, запоминанием, припоминанием, осмыслением и заканчивая операциями логического и творче</w:t>
      </w:r>
      <w:r>
        <w:rPr>
          <w:rFonts w:ascii="Times New Roman" w:eastAsia="Times New Roman" w:hAnsi="Times New Roman" w:cs="Times New Roman"/>
          <w:sz w:val="24"/>
          <w:szCs w:val="24"/>
          <w:lang w:eastAsia="ru-RU"/>
        </w:rPr>
        <w:t xml:space="preserve">ского </w:t>
      </w:r>
      <w:r w:rsidRPr="00EA1BE0">
        <w:rPr>
          <w:rFonts w:ascii="Times New Roman" w:eastAsia="Times New Roman" w:hAnsi="Times New Roman" w:cs="Times New Roman"/>
          <w:sz w:val="24"/>
          <w:szCs w:val="24"/>
          <w:lang w:eastAsia="ru-RU"/>
        </w:rPr>
        <w:t>мышления. </w:t>
      </w:r>
      <w:r w:rsidRPr="00EA1BE0">
        <w:rPr>
          <w:rFonts w:ascii="Times New Roman" w:eastAsia="Times New Roman" w:hAnsi="Times New Roman" w:cs="Times New Roman"/>
          <w:sz w:val="24"/>
          <w:szCs w:val="24"/>
          <w:lang w:eastAsia="ru-RU"/>
        </w:rPr>
        <w:br/>
        <w:t>Использую на уроках систему познавательных задач, которые ориентируют детей их на развитие и формирование устойчивого интереса и положительной мотивации учения.</w:t>
      </w:r>
      <w:r>
        <w:rPr>
          <w:rFonts w:ascii="Times New Roman" w:eastAsia="Times New Roman" w:hAnsi="Times New Roman" w:cs="Times New Roman"/>
          <w:sz w:val="24"/>
          <w:szCs w:val="24"/>
          <w:lang w:eastAsia="ru-RU"/>
        </w:rPr>
        <w:t xml:space="preserve">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lastRenderedPageBreak/>
        <w:t>В первом классе я открыла для себя работу с синельными палочками.</w:t>
      </w:r>
      <w:r w:rsidRPr="00EA1BE0">
        <w:rPr>
          <w:rFonts w:ascii="Times New Roman" w:eastAsia="Times New Roman" w:hAnsi="Times New Roman" w:cs="Times New Roman"/>
          <w:i/>
          <w:iCs/>
          <w:sz w:val="24"/>
          <w:szCs w:val="24"/>
          <w:lang w:eastAsia="ru-RU"/>
        </w:rPr>
        <w:t> </w:t>
      </w:r>
      <w:r w:rsidRPr="00EA1BE0">
        <w:rPr>
          <w:rFonts w:ascii="Times New Roman" w:eastAsia="Times New Roman" w:hAnsi="Times New Roman" w:cs="Times New Roman"/>
          <w:sz w:val="24"/>
          <w:szCs w:val="24"/>
          <w:lang w:eastAsia="ru-RU"/>
        </w:rPr>
        <w:t>С их помощью можно выполнять задания типа «Сложи букву, цифру и т.д.»</w:t>
      </w:r>
      <w:proofErr w:type="gramStart"/>
      <w:r w:rsidRPr="00EA1BE0">
        <w:rPr>
          <w:rFonts w:ascii="Times New Roman" w:eastAsia="Times New Roman" w:hAnsi="Times New Roman" w:cs="Times New Roman"/>
          <w:sz w:val="24"/>
          <w:szCs w:val="24"/>
          <w:lang w:eastAsia="ru-RU"/>
        </w:rPr>
        <w:t xml:space="preserve"> .</w:t>
      </w:r>
      <w:proofErr w:type="gramEnd"/>
      <w:r w:rsidRPr="00EA1BE0">
        <w:rPr>
          <w:rFonts w:ascii="Times New Roman" w:eastAsia="Times New Roman" w:hAnsi="Times New Roman" w:cs="Times New Roman"/>
          <w:sz w:val="24"/>
          <w:szCs w:val="24"/>
          <w:lang w:eastAsia="ru-RU"/>
        </w:rPr>
        <w:t xml:space="preserve"> Как вариант, подобную работу проводила с пластилином и нитками.</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Важным во всех этих приемах является то, что в их основе лежат продуктивные действия детей. А именно они ведут к формированию познавательной активности учащихся.</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xml:space="preserve">Создавать в коллективе атмосферу жизнедеятельности, способствующей развитию образованной личности, способной к самопознанию, саморазвитию и самовыражению помогают конкурсы, в которых участвуют мои ученики. </w:t>
      </w:r>
      <w:r w:rsidRPr="00EA1BE0">
        <w:rPr>
          <w:rFonts w:ascii="Times New Roman" w:eastAsia="Times New Roman" w:hAnsi="Times New Roman" w:cs="Times New Roman"/>
          <w:color w:val="000000"/>
          <w:sz w:val="24"/>
          <w:szCs w:val="24"/>
          <w:lang w:eastAsia="ru-RU"/>
        </w:rPr>
        <w:t>В папке моих достижений имеются сертификаты и дипломы победителей и призёров.</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Познавательная деятельность ребенка не ограничивается лишь уроками, а продолжается в их внеурочной деятельности. В процессе организации внеурочной работы я воспитываю общий интерес к знаниям. Моя цель: научить ребенка удивляться и быть наблюдательными. Этому способствуют экскурсии, тематические поездки. Важным моментом этого вида деятельности по развитию познавательных способностей учащихся является мотивация: зачем, с какой целью организуется мероприятие.</w:t>
      </w:r>
    </w:p>
    <w:p w:rsidR="00EA1BE0" w:rsidRPr="00EA1BE0" w:rsidRDefault="00EA1BE0" w:rsidP="00E212E4">
      <w:pPr>
        <w:spacing w:after="0"/>
        <w:ind w:firstLine="709"/>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br/>
      </w:r>
      <w:r w:rsidRPr="00EA1BE0">
        <w:rPr>
          <w:rFonts w:ascii="Times New Roman" w:eastAsia="Times New Roman" w:hAnsi="Times New Roman" w:cs="Times New Roman"/>
          <w:b/>
          <w:bCs/>
          <w:color w:val="000000"/>
          <w:sz w:val="24"/>
          <w:szCs w:val="24"/>
          <w:lang w:eastAsia="ru-RU"/>
        </w:rPr>
        <w:t>Результативность опыта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Работа по проблеме </w:t>
      </w:r>
      <w:r w:rsidRPr="00EA1BE0">
        <w:rPr>
          <w:rFonts w:ascii="Times New Roman" w:eastAsia="Times New Roman" w:hAnsi="Times New Roman" w:cs="Times New Roman"/>
          <w:i/>
          <w:iCs/>
          <w:sz w:val="24"/>
          <w:szCs w:val="24"/>
          <w:lang w:eastAsia="ru-RU"/>
        </w:rPr>
        <w:t>«Развитие познавательных и творческих способностей учащихся в учебном процессе и внеурочной деятельности в рамках реализации ФГОС НОО»</w:t>
      </w:r>
      <w:r w:rsidRPr="00EA1BE0">
        <w:rPr>
          <w:rFonts w:ascii="Times New Roman" w:eastAsia="Times New Roman" w:hAnsi="Times New Roman" w:cs="Times New Roman"/>
          <w:color w:val="000000"/>
          <w:sz w:val="24"/>
          <w:szCs w:val="24"/>
          <w:lang w:eastAsia="ru-RU"/>
        </w:rPr>
        <w:t> дает определенные позитивные результаты.</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В данный период результатами моей работы являются количественные показатели учебной деятельности учащихся и качественные изменения личности ученика: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u w:val="single"/>
          <w:lang w:eastAsia="ru-RU"/>
        </w:rPr>
        <w:t>В результате работы по развитию познавательных способностей учащихся, можно сделать вывод:</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 xml:space="preserve">- дети спокойно отвечают у доски, не боятся сделать ошибку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 xml:space="preserve">- умеют четко и ясно излагать свои мысли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color w:val="000000"/>
          <w:sz w:val="24"/>
          <w:szCs w:val="24"/>
          <w:lang w:eastAsia="ru-RU"/>
        </w:rPr>
        <w:t xml:space="preserve">- стали активнее и самостоятельнее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не боятся вы</w:t>
      </w:r>
      <w:r w:rsidR="00E212E4">
        <w:rPr>
          <w:rFonts w:ascii="Times New Roman" w:eastAsia="Times New Roman" w:hAnsi="Times New Roman" w:cs="Times New Roman"/>
          <w:sz w:val="24"/>
          <w:szCs w:val="24"/>
          <w:lang w:eastAsia="ru-RU"/>
        </w:rPr>
        <w:t xml:space="preserve">сказать свою точку зрения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л</w:t>
      </w:r>
      <w:r w:rsidR="00E212E4">
        <w:rPr>
          <w:rFonts w:ascii="Times New Roman" w:eastAsia="Times New Roman" w:hAnsi="Times New Roman" w:cs="Times New Roman"/>
          <w:sz w:val="24"/>
          <w:szCs w:val="24"/>
          <w:lang w:eastAsia="ru-RU"/>
        </w:rPr>
        <w:t xml:space="preserve">учше обосновывают свои ответы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спокойнее и легче ориентируются в необычных сит</w:t>
      </w:r>
      <w:r w:rsidR="00E212E4">
        <w:rPr>
          <w:rFonts w:ascii="Times New Roman" w:eastAsia="Times New Roman" w:hAnsi="Times New Roman" w:cs="Times New Roman"/>
          <w:sz w:val="24"/>
          <w:szCs w:val="24"/>
          <w:lang w:eastAsia="ru-RU"/>
        </w:rPr>
        <w:t>уациях (в шко</w:t>
      </w:r>
      <w:r w:rsidR="00E212E4">
        <w:rPr>
          <w:rFonts w:ascii="Times New Roman" w:eastAsia="Times New Roman" w:hAnsi="Times New Roman" w:cs="Times New Roman"/>
          <w:sz w:val="24"/>
          <w:szCs w:val="24"/>
          <w:lang w:eastAsia="ru-RU"/>
        </w:rPr>
        <w:softHyphen/>
        <w:t xml:space="preserve">ле, дома) </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Развитие познавательных и творческих способностей, помогает мне развивать у ребят интерес к учению, желание самостоятельно добывать знания, тренировать память, мышление, воображение, что в свою очередь создает условия для формирования ключевых образовательных компетенций в рамках реализации ФГОС НОО.</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Познавательность не замыкает образование только на обучении. Она соединяет урок и жизнь, связана с воспитанием и внеурочной деятельностью. Таким образом, я создаю благоприятную образовательно-развивающую среду, которая помогает моим учащимся быть конкурентными, активными, способными адаптироваться на второй ступени образования.</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Это позволяет мне уверенно сказать, что у моих выпускников сформировано стремление к познанию:</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они умеют самостоятельно работать с источником знаний.</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понимают и принимают учебные задания, проверяют свою работу и работу</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напарника, ведут контроль над своими действиями;</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lastRenderedPageBreak/>
        <w:t>•  дают грамотное сравнение, анализ, обобщение, классификацию и систематизацию материала;</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с удовольствием участвуют в диспутах, грамотно ведут диалог;</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  а главное, у них особый стиль общения, в котором преобладает дух сотрудничества, сопереживания и взаимоуважения.</w:t>
      </w:r>
    </w:p>
    <w:p w:rsidR="00EA1BE0" w:rsidRPr="00EA1BE0" w:rsidRDefault="00EA1BE0" w:rsidP="00E212E4">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Благодаря открытости, коллективности с одной стороны, и обособлению, сохранению индивидуальности, самоутверждению с другой стороны, ребёнок становится личностью.</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t>В перспективе моей дальнейшей деятельности лежит более углубленное изучение инновационных технологий, способствующих развитию познавательной и творческой активности учащихся, расширение круга познавательных и творческих интересов учеников. А так же фиксация наблюдений, изучение фактов, жизненных событий, всяческое поощрение и поддержка самостоятельных творческих задумок и начинаний моих учеников.</w:t>
      </w: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br/>
      </w:r>
    </w:p>
    <w:p w:rsidR="00EA1BE0" w:rsidRPr="00EA1BE0" w:rsidRDefault="00EA1BE0" w:rsidP="00E212E4">
      <w:pPr>
        <w:spacing w:after="0"/>
        <w:jc w:val="both"/>
        <w:rPr>
          <w:rFonts w:ascii="Times New Roman" w:eastAsia="Times New Roman" w:hAnsi="Times New Roman" w:cs="Times New Roman"/>
          <w:sz w:val="24"/>
          <w:szCs w:val="24"/>
          <w:lang w:eastAsia="ru-RU"/>
        </w:rPr>
      </w:pPr>
    </w:p>
    <w:p w:rsidR="00EA1BE0" w:rsidRPr="00EA1BE0" w:rsidRDefault="00EA1BE0" w:rsidP="00EA1BE0">
      <w:pPr>
        <w:spacing w:after="0"/>
        <w:ind w:firstLine="709"/>
        <w:jc w:val="both"/>
        <w:rPr>
          <w:rFonts w:ascii="Times New Roman" w:eastAsia="Times New Roman" w:hAnsi="Times New Roman" w:cs="Times New Roman"/>
          <w:sz w:val="24"/>
          <w:szCs w:val="24"/>
          <w:lang w:eastAsia="ru-RU"/>
        </w:rPr>
      </w:pPr>
      <w:r w:rsidRPr="00EA1BE0">
        <w:rPr>
          <w:rFonts w:ascii="Times New Roman" w:eastAsia="Times New Roman" w:hAnsi="Times New Roman" w:cs="Times New Roman"/>
          <w:sz w:val="24"/>
          <w:szCs w:val="24"/>
          <w:lang w:eastAsia="ru-RU"/>
        </w:rPr>
        <w:br/>
      </w:r>
    </w:p>
    <w:p w:rsidR="00EA1BE0" w:rsidRPr="00EA1BE0" w:rsidRDefault="00EA1BE0" w:rsidP="00E212E4">
      <w:pPr>
        <w:spacing w:after="0"/>
        <w:ind w:firstLine="709"/>
        <w:jc w:val="both"/>
        <w:rPr>
          <w:rFonts w:ascii="Times New Roman" w:eastAsia="Times New Roman" w:hAnsi="Times New Roman" w:cs="Times New Roman"/>
          <w:sz w:val="24"/>
          <w:szCs w:val="24"/>
          <w:lang w:eastAsia="ru-RU"/>
        </w:rPr>
      </w:pPr>
    </w:p>
    <w:p w:rsidR="00C61EF9" w:rsidRPr="00EA1BE0" w:rsidRDefault="00C61EF9" w:rsidP="00EA1BE0">
      <w:pPr>
        <w:ind w:firstLine="709"/>
        <w:jc w:val="both"/>
        <w:rPr>
          <w:rFonts w:ascii="Times New Roman" w:hAnsi="Times New Roman" w:cs="Times New Roman"/>
          <w:sz w:val="24"/>
          <w:szCs w:val="24"/>
        </w:rPr>
      </w:pPr>
    </w:p>
    <w:sectPr w:rsidR="00C61EF9" w:rsidRPr="00EA1BE0" w:rsidSect="00C61E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5E7918"/>
    <w:multiLevelType w:val="multilevel"/>
    <w:tmpl w:val="A8545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3E2C05"/>
    <w:multiLevelType w:val="multilevel"/>
    <w:tmpl w:val="EEAE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042AE6"/>
    <w:multiLevelType w:val="multilevel"/>
    <w:tmpl w:val="2062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7A127B"/>
    <w:multiLevelType w:val="multilevel"/>
    <w:tmpl w:val="623A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A1BE0"/>
    <w:rsid w:val="000122B5"/>
    <w:rsid w:val="00233753"/>
    <w:rsid w:val="00692A39"/>
    <w:rsid w:val="00B530CD"/>
    <w:rsid w:val="00C61EF9"/>
    <w:rsid w:val="00E212E4"/>
    <w:rsid w:val="00EA1B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EF9"/>
  </w:style>
  <w:style w:type="paragraph" w:styleId="1">
    <w:name w:val="heading 1"/>
    <w:basedOn w:val="a"/>
    <w:link w:val="10"/>
    <w:uiPriority w:val="9"/>
    <w:qFormat/>
    <w:rsid w:val="00EA1BE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1B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A1BE0"/>
    <w:rPr>
      <w:color w:val="0000FF"/>
      <w:u w:val="single"/>
    </w:rPr>
  </w:style>
  <w:style w:type="character" w:styleId="a5">
    <w:name w:val="Strong"/>
    <w:basedOn w:val="a0"/>
    <w:uiPriority w:val="22"/>
    <w:qFormat/>
    <w:rsid w:val="00EA1BE0"/>
    <w:rPr>
      <w:b/>
      <w:bCs/>
    </w:rPr>
  </w:style>
  <w:style w:type="character" w:customStyle="1" w:styleId="10">
    <w:name w:val="Заголовок 1 Знак"/>
    <w:basedOn w:val="a0"/>
    <w:link w:val="1"/>
    <w:uiPriority w:val="9"/>
    <w:rsid w:val="00EA1BE0"/>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53495835">
      <w:bodyDiv w:val="1"/>
      <w:marLeft w:val="0"/>
      <w:marRight w:val="0"/>
      <w:marTop w:val="0"/>
      <w:marBottom w:val="0"/>
      <w:divBdr>
        <w:top w:val="none" w:sz="0" w:space="0" w:color="auto"/>
        <w:left w:val="none" w:sz="0" w:space="0" w:color="auto"/>
        <w:bottom w:val="none" w:sz="0" w:space="0" w:color="auto"/>
        <w:right w:val="none" w:sz="0" w:space="0" w:color="auto"/>
      </w:divBdr>
    </w:div>
    <w:div w:id="579028339">
      <w:bodyDiv w:val="1"/>
      <w:marLeft w:val="0"/>
      <w:marRight w:val="0"/>
      <w:marTop w:val="0"/>
      <w:marBottom w:val="0"/>
      <w:divBdr>
        <w:top w:val="none" w:sz="0" w:space="0" w:color="auto"/>
        <w:left w:val="none" w:sz="0" w:space="0" w:color="auto"/>
        <w:bottom w:val="none" w:sz="0" w:space="0" w:color="auto"/>
        <w:right w:val="none" w:sz="0" w:space="0" w:color="auto"/>
      </w:divBdr>
      <w:divsChild>
        <w:div w:id="531656012">
          <w:marLeft w:val="0"/>
          <w:marRight w:val="0"/>
          <w:marTop w:val="0"/>
          <w:marBottom w:val="0"/>
          <w:divBdr>
            <w:top w:val="none" w:sz="0" w:space="0" w:color="auto"/>
            <w:left w:val="none" w:sz="0" w:space="0" w:color="auto"/>
            <w:bottom w:val="none" w:sz="0" w:space="0" w:color="auto"/>
            <w:right w:val="none" w:sz="0" w:space="0" w:color="auto"/>
          </w:divBdr>
        </w:div>
      </w:divsChild>
    </w:div>
    <w:div w:id="935401431">
      <w:bodyDiv w:val="1"/>
      <w:marLeft w:val="0"/>
      <w:marRight w:val="0"/>
      <w:marTop w:val="0"/>
      <w:marBottom w:val="0"/>
      <w:divBdr>
        <w:top w:val="none" w:sz="0" w:space="0" w:color="auto"/>
        <w:left w:val="none" w:sz="0" w:space="0" w:color="auto"/>
        <w:bottom w:val="none" w:sz="0" w:space="0" w:color="auto"/>
        <w:right w:val="none" w:sz="0" w:space="0" w:color="auto"/>
      </w:divBdr>
      <w:divsChild>
        <w:div w:id="1166940910">
          <w:marLeft w:val="0"/>
          <w:marRight w:val="0"/>
          <w:marTop w:val="0"/>
          <w:marBottom w:val="0"/>
          <w:divBdr>
            <w:top w:val="none" w:sz="0" w:space="0" w:color="auto"/>
            <w:left w:val="none" w:sz="0" w:space="0" w:color="auto"/>
            <w:bottom w:val="none" w:sz="0" w:space="0" w:color="auto"/>
            <w:right w:val="none" w:sz="0" w:space="0" w:color="auto"/>
          </w:divBdr>
        </w:div>
      </w:divsChild>
    </w:div>
    <w:div w:id="1417899939">
      <w:bodyDiv w:val="1"/>
      <w:marLeft w:val="0"/>
      <w:marRight w:val="0"/>
      <w:marTop w:val="0"/>
      <w:marBottom w:val="0"/>
      <w:divBdr>
        <w:top w:val="none" w:sz="0" w:space="0" w:color="auto"/>
        <w:left w:val="none" w:sz="0" w:space="0" w:color="auto"/>
        <w:bottom w:val="none" w:sz="0" w:space="0" w:color="auto"/>
        <w:right w:val="none" w:sz="0" w:space="0" w:color="auto"/>
      </w:divBdr>
      <w:divsChild>
        <w:div w:id="1718241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www.megatest.ru%2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fourok.ru/go.html?href=http%3A%2F%2Fwww.uroki.ru%2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go.html?href=http%3A%2F%2Fwww.openclass.ru%2F" TargetMode="External"/><Relationship Id="rId11" Type="http://schemas.openxmlformats.org/officeDocument/2006/relationships/hyperlink" Target="https://infourok.ru/go.html?href=http%3A%2F%2Fpedsovet.su%2F" TargetMode="External"/><Relationship Id="rId5" Type="http://schemas.openxmlformats.org/officeDocument/2006/relationships/hyperlink" Target="https://infourok.ru/go.html?href=http%3A%2F%2Fedu.ru%2F" TargetMode="External"/><Relationship Id="rId10" Type="http://schemas.openxmlformats.org/officeDocument/2006/relationships/hyperlink" Target="https://infourok.ru/go.html?href=http%3A%2F%2Fwww.nsportal.ru%2F" TargetMode="External"/><Relationship Id="rId4" Type="http://schemas.openxmlformats.org/officeDocument/2006/relationships/webSettings" Target="webSettings.xml"/><Relationship Id="rId9" Type="http://schemas.openxmlformats.org/officeDocument/2006/relationships/hyperlink" Target="https://infourok.ru/go.html?href=http%3A%2F%2Fviki.rdf.ru%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2654</Words>
  <Characters>15134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Natalia</cp:lastModifiedBy>
  <cp:revision>4</cp:revision>
  <dcterms:created xsi:type="dcterms:W3CDTF">2019-05-18T08:40:00Z</dcterms:created>
  <dcterms:modified xsi:type="dcterms:W3CDTF">2023-02-08T10:28:00Z</dcterms:modified>
</cp:coreProperties>
</file>