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2FA" w:rsidRDefault="00E24CFE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Муниципальное автономное учреждение</w:t>
      </w:r>
      <w:r>
        <w:rPr>
          <w:rFonts w:ascii="Times New Roman" w:eastAsia="Calibri" w:hAnsi="Times New Roman" w:cs="Times New Roman"/>
          <w:sz w:val="28"/>
          <w:szCs w:val="28"/>
        </w:rPr>
        <w:br/>
        <w:t>дополнительного образования г. Хабаровска</w:t>
      </w:r>
      <w:r>
        <w:rPr>
          <w:rFonts w:ascii="Times New Roman" w:eastAsia="Calibri" w:hAnsi="Times New Roman" w:cs="Times New Roman"/>
          <w:sz w:val="28"/>
          <w:szCs w:val="28"/>
        </w:rPr>
        <w:br/>
        <w:t>«Центр детского творчества «Радуга талантов»</w:t>
      </w:r>
    </w:p>
    <w:p w:rsidR="00AB42FA" w:rsidRDefault="00AB42FA">
      <w:pPr>
        <w:ind w:left="-340"/>
        <w:rPr>
          <w:rFonts w:ascii="Times New Roman" w:eastAsia="Calibri" w:hAnsi="Times New Roman" w:cs="Times New Roman"/>
          <w:sz w:val="28"/>
          <w:szCs w:val="28"/>
        </w:rPr>
      </w:pPr>
    </w:p>
    <w:p w:rsidR="00AB42FA" w:rsidRDefault="00AB42FA">
      <w:pPr>
        <w:ind w:right="-3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B42FA" w:rsidRDefault="00AB42FA">
      <w:pPr>
        <w:ind w:right="-3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B42FA" w:rsidRDefault="00AB42FA">
      <w:pPr>
        <w:ind w:right="-3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B42FA" w:rsidRDefault="00AB42FA">
      <w:pPr>
        <w:spacing w:after="0"/>
        <w:ind w:right="-34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B42FA" w:rsidRDefault="00AB42F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B42FA" w:rsidRDefault="00E24CFE">
      <w:pPr>
        <w:jc w:val="center"/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ПАРТЕРНАЯ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ГИМНАСТИКИ НА </w:t>
      </w:r>
      <w:r w:rsidRPr="00E24CFE">
        <w:rPr>
          <w:rFonts w:ascii="Times New Roman" w:hAnsi="Times New Roman" w:cs="Times New Roman"/>
          <w:sz w:val="28"/>
          <w:szCs w:val="28"/>
        </w:rPr>
        <w:t>ЗАНЯТИ</w:t>
      </w:r>
      <w:r w:rsidR="008D1E15">
        <w:rPr>
          <w:rFonts w:ascii="Times New Roman" w:hAnsi="Times New Roman" w:cs="Times New Roman"/>
          <w:sz w:val="28"/>
          <w:szCs w:val="28"/>
        </w:rPr>
        <w:t>Я</w:t>
      </w:r>
      <w:r w:rsidRPr="00E24CFE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ХОРЕОГРАФИИ в учреждении дополнительном образовании</w:t>
      </w:r>
    </w:p>
    <w:p w:rsidR="00AB42FA" w:rsidRDefault="00AB42FA">
      <w:pPr>
        <w:ind w:left="-567" w:right="-567"/>
        <w:rPr>
          <w:rFonts w:ascii="Times New Roman" w:eastAsia="Calibri" w:hAnsi="Times New Roman" w:cs="Times New Roman"/>
          <w:sz w:val="28"/>
          <w:szCs w:val="28"/>
        </w:rPr>
      </w:pPr>
    </w:p>
    <w:p w:rsidR="00AB42FA" w:rsidRDefault="00E24CFE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</w:t>
      </w:r>
    </w:p>
    <w:p w:rsidR="00AB42FA" w:rsidRDefault="00AB42FA">
      <w:pPr>
        <w:ind w:right="-567"/>
        <w:rPr>
          <w:rFonts w:ascii="Times New Roman" w:eastAsia="Calibri" w:hAnsi="Times New Roman" w:cs="Times New Roman"/>
          <w:sz w:val="28"/>
          <w:szCs w:val="28"/>
        </w:rPr>
      </w:pPr>
    </w:p>
    <w:p w:rsidR="00AB42FA" w:rsidRDefault="00AB42FA">
      <w:pPr>
        <w:ind w:right="-567"/>
        <w:rPr>
          <w:rFonts w:ascii="Times New Roman" w:eastAsia="Calibri" w:hAnsi="Times New Roman" w:cs="Times New Roman"/>
          <w:sz w:val="28"/>
          <w:szCs w:val="28"/>
        </w:rPr>
      </w:pPr>
    </w:p>
    <w:p w:rsidR="00AB42FA" w:rsidRDefault="00E24CFE">
      <w:pPr>
        <w:spacing w:after="0" w:line="240" w:lineRule="auto"/>
        <w:ind w:left="5664" w:right="-1"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Подготовила: </w:t>
      </w:r>
    </w:p>
    <w:p w:rsidR="008D1E15" w:rsidRDefault="008D1E15">
      <w:pPr>
        <w:spacing w:after="0" w:line="240" w:lineRule="auto"/>
        <w:ind w:left="5664" w:right="-567"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Панасенко В.П.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</w:p>
    <w:p w:rsidR="00AB42FA" w:rsidRDefault="008D1E15">
      <w:pPr>
        <w:spacing w:after="0" w:line="240" w:lineRule="auto"/>
        <w:ind w:left="5664" w:right="-567"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>
        <w:rPr>
          <w:rFonts w:ascii="Times New Roman" w:eastAsia="Calibri" w:hAnsi="Times New Roman" w:cs="Times New Roman"/>
          <w:sz w:val="28"/>
          <w:szCs w:val="28"/>
        </w:rPr>
        <w:t>едагог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E24CFE">
        <w:rPr>
          <w:rFonts w:ascii="Times New Roman" w:eastAsia="Calibri" w:hAnsi="Times New Roman" w:cs="Times New Roman"/>
          <w:sz w:val="28"/>
          <w:szCs w:val="28"/>
        </w:rPr>
        <w:t>дополнительного</w:t>
      </w:r>
      <w:proofErr w:type="gramEnd"/>
      <w:r w:rsidR="00E24CF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B42FA" w:rsidRDefault="00E24CFE">
      <w:pPr>
        <w:spacing w:after="0" w:line="240" w:lineRule="auto"/>
        <w:ind w:left="5664" w:right="-567"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образования </w:t>
      </w:r>
    </w:p>
    <w:p w:rsidR="00AB42FA" w:rsidRDefault="00E24CFE">
      <w:pPr>
        <w:spacing w:after="0" w:line="240" w:lineRule="auto"/>
        <w:ind w:left="5664" w:right="-567"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/>
      </w:r>
    </w:p>
    <w:p w:rsidR="00AB42FA" w:rsidRDefault="00AB42FA">
      <w:pPr>
        <w:ind w:right="-567"/>
        <w:rPr>
          <w:rFonts w:ascii="Times New Roman" w:eastAsia="Calibri" w:hAnsi="Times New Roman" w:cs="Times New Roman"/>
          <w:sz w:val="28"/>
          <w:szCs w:val="28"/>
        </w:rPr>
      </w:pPr>
    </w:p>
    <w:p w:rsidR="00AB42FA" w:rsidRDefault="00E24CFE">
      <w:pPr>
        <w:ind w:right="-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</w:p>
    <w:p w:rsidR="00AB42FA" w:rsidRDefault="00AB42FA">
      <w:pPr>
        <w:ind w:right="-567"/>
        <w:rPr>
          <w:rFonts w:ascii="Times New Roman" w:eastAsia="Calibri" w:hAnsi="Times New Roman" w:cs="Times New Roman"/>
          <w:sz w:val="28"/>
          <w:szCs w:val="28"/>
        </w:rPr>
      </w:pPr>
    </w:p>
    <w:p w:rsidR="00AB42FA" w:rsidRDefault="00E24CFE">
      <w:pPr>
        <w:ind w:right="-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</w:p>
    <w:p w:rsidR="00AB42FA" w:rsidRDefault="00AB42FA">
      <w:pPr>
        <w:ind w:right="-567"/>
        <w:rPr>
          <w:rFonts w:ascii="Times New Roman" w:eastAsia="Calibri" w:hAnsi="Times New Roman" w:cs="Times New Roman"/>
          <w:sz w:val="28"/>
          <w:szCs w:val="28"/>
        </w:rPr>
      </w:pPr>
    </w:p>
    <w:p w:rsidR="00AB42FA" w:rsidRDefault="00AB42FA">
      <w:pPr>
        <w:ind w:right="-567"/>
        <w:rPr>
          <w:rFonts w:ascii="Times New Roman" w:eastAsia="Calibri" w:hAnsi="Times New Roman" w:cs="Times New Roman"/>
          <w:sz w:val="28"/>
          <w:szCs w:val="28"/>
        </w:rPr>
      </w:pPr>
    </w:p>
    <w:p w:rsidR="00AB42FA" w:rsidRDefault="00AB42FA">
      <w:pPr>
        <w:ind w:right="-567"/>
        <w:rPr>
          <w:rFonts w:ascii="Times New Roman" w:eastAsia="Calibri" w:hAnsi="Times New Roman" w:cs="Times New Roman"/>
          <w:sz w:val="28"/>
          <w:szCs w:val="28"/>
        </w:rPr>
      </w:pPr>
    </w:p>
    <w:p w:rsidR="00AB42FA" w:rsidRDefault="00AB42FA">
      <w:pPr>
        <w:spacing w:after="0"/>
        <w:ind w:right="-567"/>
        <w:rPr>
          <w:rFonts w:ascii="Times New Roman" w:eastAsia="Calibri" w:hAnsi="Times New Roman" w:cs="Times New Roman"/>
          <w:sz w:val="28"/>
          <w:szCs w:val="28"/>
        </w:rPr>
      </w:pPr>
    </w:p>
    <w:p w:rsidR="00AB42FA" w:rsidRDefault="00E24CFE">
      <w:pPr>
        <w:spacing w:after="0"/>
        <w:ind w:right="-1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г. Хабаровск</w:t>
      </w:r>
    </w:p>
    <w:p w:rsidR="00AB42FA" w:rsidRPr="008D1E15" w:rsidRDefault="00E24CFE" w:rsidP="008D1E15">
      <w:pPr>
        <w:spacing w:after="0"/>
        <w:ind w:right="-1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</w:t>
      </w:r>
      <w:r w:rsidR="008D1E15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42FA" w:rsidRPr="008D1E15" w:rsidRDefault="00E24CFE" w:rsidP="008D1E15">
      <w:pPr>
        <w:shd w:val="clear" w:color="auto" w:fill="FFFFFF" w:themeFill="background1"/>
        <w:spacing w:after="0"/>
        <w:ind w:firstLine="709"/>
        <w:jc w:val="both"/>
        <w:textAlignment w:val="baseline"/>
        <w:rPr>
          <w:color w:val="auto"/>
        </w:rPr>
      </w:pPr>
      <w:r w:rsidRPr="008D1E15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lastRenderedPageBreak/>
        <w:t xml:space="preserve">Танец </w:t>
      </w: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— прекрасный вид искусства, в котором гармонично </w:t>
      </w:r>
      <w:r w:rsidRPr="008D1E15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сочетаются музыка и пластика движений. </w:t>
      </w: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Роль танца особенно важна в воспитании гибкого и подвижного тела, откликающегося на музыкальную драматургию, в воспитании благородной осанки. Средствами танца достигаются техническое совершенство и, самое главное, культура движений, а также тренируется мышечный аппарат будущего исполнителя.</w:t>
      </w:r>
    </w:p>
    <w:p w:rsidR="00AB42FA" w:rsidRPr="008D1E15" w:rsidRDefault="00E24CFE" w:rsidP="008D1E15">
      <w:pPr>
        <w:shd w:val="clear" w:color="auto" w:fill="FFFFFF" w:themeFill="background1"/>
        <w:spacing w:after="0"/>
        <w:ind w:firstLine="709"/>
        <w:jc w:val="both"/>
        <w:rPr>
          <w:color w:val="auto"/>
        </w:rPr>
      </w:pPr>
      <w:r w:rsidRPr="008D1E15">
        <w:rPr>
          <w:rStyle w:val="a4"/>
          <w:rFonts w:ascii="Times New Roman" w:hAnsi="Times New Roman" w:cs="Times New Roman"/>
          <w:b w:val="0"/>
          <w:color w:val="auto"/>
          <w:sz w:val="28"/>
          <w:szCs w:val="28"/>
          <w:shd w:val="clear" w:color="auto" w:fill="FFFFFF"/>
        </w:rPr>
        <w:t xml:space="preserve">На своих занятиях в коллективе я даю своим ученикам партерную гимнастику, т. е. </w:t>
      </w:r>
      <w:r w:rsidRPr="008D1E1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первоначальную хореографическую подготовку, которая развивает природные физические данные и формирует основные двигательные качества и навыки. Это все необходимо для успешного освоения классического, народно-сценического, современного и других направлений танцев, а так же при исполнении хореографического номера. В своей методической разработке  я описываю комплекс упражнений в партере, а так же что каждое движение развивает, как правильно и без травм его выполнять. При исполнении движений так же учитывается и последовательность от </w:t>
      </w:r>
      <w:proofErr w:type="gramStart"/>
      <w:r w:rsidRPr="008D1E1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простого</w:t>
      </w:r>
      <w:proofErr w:type="gramEnd"/>
      <w:r w:rsidRPr="008D1E1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к сложному, что не мало важно в партерной гимнастике. Ведь правильное распределение нагрузки на различные части тела не дает мышцам перенапрягаться, а детям не устать на занятии.</w:t>
      </w:r>
    </w:p>
    <w:p w:rsidR="00AB42FA" w:rsidRPr="008D1E15" w:rsidRDefault="00E24CFE" w:rsidP="008D1E15">
      <w:pPr>
        <w:spacing w:after="0"/>
        <w:ind w:firstLine="709"/>
        <w:jc w:val="both"/>
        <w:textAlignment w:val="baseline"/>
        <w:rPr>
          <w:color w:val="auto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При приёме в хореографический коллектив </w:t>
      </w:r>
      <w:r w:rsidRPr="008D1E15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главным критерием отбора </w:t>
      </w: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являются природные физические данные ребенка: шаг, гибкость, </w:t>
      </w:r>
      <w:proofErr w:type="spell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выворотность</w:t>
      </w:r>
      <w:proofErr w:type="spell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, музыкальность, подъем (гибкость стопы), координация.</w:t>
      </w:r>
    </w:p>
    <w:p w:rsidR="00AB42FA" w:rsidRPr="008D1E15" w:rsidRDefault="00E24CFE" w:rsidP="008D1E15">
      <w:pPr>
        <w:shd w:val="clear" w:color="auto" w:fill="FFFFFF" w:themeFill="background1"/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  <w:highlight w:val="yellow"/>
        </w:rPr>
      </w:pPr>
      <w:r w:rsidRPr="008D1E15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</w:rPr>
        <w:t>Партерная</w:t>
      </w:r>
      <w:r w:rsidRPr="008D1E15">
        <w:rPr>
          <w:rStyle w:val="apple-converted-space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</w:t>
      </w:r>
      <w:r w:rsidRPr="008D1E15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</w:rPr>
        <w:t>гимнастика</w:t>
      </w:r>
      <w:r w:rsidRPr="008D1E15">
        <w:rPr>
          <w:rStyle w:val="apple-converted-space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</w:t>
      </w:r>
      <w:r w:rsidRPr="008D1E1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–</w:t>
      </w:r>
      <w:r w:rsidRPr="008D1E15">
        <w:rPr>
          <w:rStyle w:val="apple-converted-space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</w:t>
      </w:r>
      <w:r w:rsidRPr="008D1E15">
        <w:rPr>
          <w:rFonts w:ascii="Times New Roman" w:hAnsi="Times New Roman" w:cs="Times New Roman"/>
          <w:bCs/>
          <w:color w:val="auto"/>
          <w:sz w:val="28"/>
          <w:szCs w:val="28"/>
          <w:shd w:val="clear" w:color="auto" w:fill="FFFFFF"/>
        </w:rPr>
        <w:t>это</w:t>
      </w:r>
      <w:r w:rsidRPr="008D1E15">
        <w:rPr>
          <w:rStyle w:val="apple-converted-space"/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 </w:t>
      </w:r>
      <w:r w:rsidRPr="008D1E15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система специально подобранных физических упражнений, основной отличительной чертой является то, что они проводятся «на земле», то есть различные упражнения, в положении сидя, лежа, на боку, из различных упоров.</w:t>
      </w:r>
    </w:p>
    <w:p w:rsidR="00AB42FA" w:rsidRPr="008D1E15" w:rsidRDefault="00E24CFE" w:rsidP="008D1E15">
      <w:pPr>
        <w:spacing w:after="0"/>
        <w:ind w:firstLine="709"/>
        <w:jc w:val="both"/>
        <w:textAlignment w:val="baseline"/>
        <w:rPr>
          <w:color w:val="auto"/>
        </w:rPr>
      </w:pPr>
      <w:r w:rsidRPr="008D1E15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Упражнения партерной гимнастики важны для </w:t>
      </w: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формирования осанки; укрепления  мышц; для развития органов дыхания; для развития отдельных двигательных качеств и способностей (силы, гибкости, коорд</w:t>
      </w:r>
      <w:r w:rsid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инации, ловкости, выносливости)</w:t>
      </w:r>
      <w:proofErr w:type="gramStart"/>
      <w:r w:rsid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  <w:proofErr w:type="gram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</w:t>
      </w: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а развитие психики (внимания, сообразительности, ориентировки в пространстве и во времени); развитие музыкальных качеств. Учащиеся на протяжении всего срока обучения занимаются партерной гимнастикой, упражнения приобретают более сложный характер, увеличивается темп. Так же учащиеся сами, где-то увидев новые упражнения, приходят на урок и показывают остальным.</w:t>
      </w:r>
    </w:p>
    <w:p w:rsidR="00AB42FA" w:rsidRPr="008D1E15" w:rsidRDefault="00E24CFE" w:rsidP="008D1E15">
      <w:pPr>
        <w:shd w:val="clear" w:color="auto" w:fill="FFFFFF" w:themeFill="background1"/>
        <w:spacing w:after="0"/>
        <w:ind w:firstLine="709"/>
        <w:jc w:val="both"/>
        <w:textAlignment w:val="baseline"/>
        <w:rPr>
          <w:color w:val="auto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 занятиях ребёнок познаёт себя, раскрывает свои физические возможности, который ему пригодятся в дальнейшем. Благодаря системе и комплексу упражнений с каждым занятием ребёнку становится интереснее и легче выполнять физически сложные упражнения.</w:t>
      </w:r>
    </w:p>
    <w:p w:rsidR="00AB42FA" w:rsidRPr="008D1E15" w:rsidRDefault="00E24CFE" w:rsidP="008D1E15">
      <w:pPr>
        <w:shd w:val="clear" w:color="auto" w:fill="FFFFFF" w:themeFill="background1"/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lastRenderedPageBreak/>
        <w:t>Упражнения охватывают все группы мышц и носят близкие и понятные детям названия животных или имитационных действий. Сочетание динамических и статических физических упражнений наиболее соответствует природе опорно-двигательного аппарата человека и является лучшим методом тренировки для выработки силы, выносливости, координации движений.</w:t>
      </w:r>
    </w:p>
    <w:p w:rsidR="00AB42FA" w:rsidRPr="008D1E15" w:rsidRDefault="00E24CFE" w:rsidP="008D1E15">
      <w:pPr>
        <w:shd w:val="clear" w:color="auto" w:fill="FFFFFF" w:themeFill="background1"/>
        <w:spacing w:after="0"/>
        <w:ind w:firstLine="709"/>
        <w:jc w:val="both"/>
        <w:textAlignment w:val="baseline"/>
        <w:rPr>
          <w:color w:val="auto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Упражнения выполняются учениками на полу на специальном гимнастическом коврике самостоятельно, без приложения дополнительных внешних усилий. Во время упражнений на расслабление в положении лежа ученики отдыхают. Активные упражнения на полу освобождают учащихся от той дополнительной работы, как физической, так и нервной, которую испытывает человек в вертикальном положении. Поэтому, пассивные и активные упражнения на полу создают максимум условий для сосредоточения внимания ребенка на мышечных ощущениях и учат сознательно управлять мышцами. Стоит отметить, что особое внимание уделяется технике дыхания. На каждом движении я объясняю, как нужно дышать.</w:t>
      </w:r>
    </w:p>
    <w:p w:rsidR="00AB42FA" w:rsidRPr="008D1E15" w:rsidRDefault="00E24CFE" w:rsidP="008D1E15">
      <w:pPr>
        <w:shd w:val="clear" w:color="auto" w:fill="FFFFFF" w:themeFill="background1"/>
        <w:spacing w:after="0"/>
        <w:ind w:firstLine="709"/>
        <w:jc w:val="both"/>
        <w:textAlignment w:val="baseline"/>
        <w:rPr>
          <w:color w:val="auto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Занимаясь партерной гимнастикой, ребенок готовит свое тело к освоению более сложных движений на уроках хореографии, а так же приобретает здоровое, подтянутое тело, крепкий мышечный корсет и прекрасную растяжку. </w:t>
      </w:r>
    </w:p>
    <w:p w:rsidR="00AB42FA" w:rsidRPr="008D1E15" w:rsidRDefault="00E24CFE" w:rsidP="008D1E15">
      <w:pPr>
        <w:spacing w:after="0"/>
        <w:jc w:val="both"/>
        <w:rPr>
          <w:color w:val="auto"/>
        </w:rPr>
      </w:pPr>
      <w:r w:rsidRPr="008D1E1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Тема: </w:t>
      </w:r>
      <w:bookmarkStart w:id="0" w:name="__DdeLink__117_541372399"/>
      <w:bookmarkEnd w:id="0"/>
      <w:r w:rsidRPr="008D1E15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«Использование партерной гимнастики на занятиях хореографией»</w:t>
      </w:r>
    </w:p>
    <w:p w:rsidR="00AB42FA" w:rsidRPr="008D1E15" w:rsidRDefault="00E24CFE" w:rsidP="008D1E15">
      <w:pPr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Цель: Правильно подготовить </w:t>
      </w:r>
      <w:proofErr w:type="spell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суставо</w:t>
      </w:r>
      <w:proofErr w:type="spell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-связочный аппарат к занятию, способствовать устранению физических недостатков, формировать упругость, развить эластичность и силу мышц, подвижность суставов.</w:t>
      </w:r>
    </w:p>
    <w:p w:rsidR="00AB42FA" w:rsidRPr="008D1E15" w:rsidRDefault="00E24CFE" w:rsidP="008D1E15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8D1E1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1.Подготовительная часть.</w:t>
      </w:r>
    </w:p>
    <w:p w:rsidR="00AB42FA" w:rsidRPr="008D1E15" w:rsidRDefault="00E24CFE" w:rsidP="008D1E15">
      <w:pPr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Проверить готовность к уроку. Поклон. Разминка по кругу.</w:t>
      </w:r>
    </w:p>
    <w:p w:rsidR="00AB42FA" w:rsidRPr="008D1E15" w:rsidRDefault="00E24CFE" w:rsidP="008D1E15">
      <w:pPr>
        <w:spacing w:after="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8D1E1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2.Основная часть.</w:t>
      </w:r>
    </w:p>
    <w:p w:rsidR="00AB42FA" w:rsidRPr="008D1E15" w:rsidRDefault="00E24CFE" w:rsidP="008D1E15">
      <w:pPr>
        <w:spacing w:after="0"/>
        <w:jc w:val="both"/>
        <w:rPr>
          <w:color w:val="auto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Упражнения на ковриках.</w:t>
      </w:r>
    </w:p>
    <w:p w:rsidR="00AB42FA" w:rsidRPr="008D1E15" w:rsidRDefault="00E24CFE" w:rsidP="008D1E15">
      <w:pPr>
        <w:spacing w:after="0"/>
        <w:jc w:val="both"/>
        <w:rPr>
          <w:color w:val="auto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1. </w:t>
      </w:r>
      <w:proofErr w:type="spell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И.</w:t>
      </w:r>
      <w:proofErr w:type="gram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</w:t>
      </w:r>
      <w:proofErr w:type="spellEnd"/>
      <w:proofErr w:type="gram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: сесть на коврик, ноги вытянуть, носочки вытягиваем к полу и обратно на себя. Попеременное сгибание подъёма то одной ногой, то другой. Вращение стопой – вправо, влево. Стопы раздвигаются из шестой позиции в первую и обратно. При исполнении упражнения идет профилактика и коррекция плоскостопия.</w:t>
      </w:r>
    </w:p>
    <w:p w:rsidR="00AB42FA" w:rsidRPr="008D1E15" w:rsidRDefault="00E24CFE" w:rsidP="008D1E15">
      <w:pPr>
        <w:spacing w:after="0"/>
        <w:jc w:val="both"/>
        <w:rPr>
          <w:color w:val="auto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2. И.п</w:t>
      </w:r>
      <w:proofErr w:type="gram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.-</w:t>
      </w:r>
      <w:proofErr w:type="spellStart"/>
      <w:proofErr w:type="gram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сидя,ноги</w:t>
      </w:r>
      <w:proofErr w:type="spell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вытянуты в 1поз.,руки опущены вниз ,раскрыты в стороны точно по линии плеч, средний палец касается пола. Подъём рук через 1,2,3-ю позиции, вернуться в исходное положение. Фиксировать положение каждой </w:t>
      </w: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lastRenderedPageBreak/>
        <w:t>позиции 2 счёта. Выполнить «складочку». Упражнение укрепляет мышцы спины, формирует правильную осанку, улучшает гибкость позвоночника.</w:t>
      </w:r>
    </w:p>
    <w:p w:rsidR="00AB42FA" w:rsidRPr="008D1E15" w:rsidRDefault="00E24CFE" w:rsidP="008D1E15">
      <w:pPr>
        <w:spacing w:after="0"/>
        <w:jc w:val="both"/>
        <w:rPr>
          <w:color w:val="auto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3. </w:t>
      </w:r>
      <w:proofErr w:type="spell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И.п</w:t>
      </w:r>
      <w:proofErr w:type="spell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.: сесть на пол, вытянутые ноги развести циркулем в стороны, руки поднять и раскрыть горизонтально на уровне </w:t>
      </w:r>
      <w:proofErr w:type="spell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надплечий</w:t>
      </w:r>
      <w:proofErr w:type="spell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</w:p>
    <w:p w:rsidR="00AB42FA" w:rsidRPr="008D1E15" w:rsidRDefault="00E24CFE" w:rsidP="008D1E15">
      <w:pPr>
        <w:spacing w:after="0"/>
        <w:jc w:val="both"/>
        <w:rPr>
          <w:color w:val="auto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Исполнение: наклон корпуса вправо, обе руки тянутся  к колену правой ноги, повторяем влево. Наклон вперёд, достать локтями либо животами  пол и выпрямиться. Идет профилактика и корректировка </w:t>
      </w:r>
      <w:r w:rsidR="008D1E15"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асимметрии</w:t>
      </w: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лопаток,  улучшение подвижности позвоночника.</w:t>
      </w:r>
    </w:p>
    <w:p w:rsidR="00AB42FA" w:rsidRPr="008D1E15" w:rsidRDefault="00E24CFE" w:rsidP="008D1E15">
      <w:pPr>
        <w:spacing w:after="0"/>
        <w:jc w:val="both"/>
        <w:rPr>
          <w:color w:val="auto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4. </w:t>
      </w:r>
      <w:proofErr w:type="spell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И.п</w:t>
      </w:r>
      <w:proofErr w:type="spellEnd"/>
      <w:proofErr w:type="gram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.-</w:t>
      </w:r>
      <w:proofErr w:type="gram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сидя,</w:t>
      </w:r>
      <w:r w:rsid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ноги вытянуты в 6 поз., руки на поясе. Упражнение </w:t>
      </w:r>
      <w:r w:rsidRPr="008D1E1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«утюжки»</w:t>
      </w: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, «утюжки» с разворотом через 1 </w:t>
      </w:r>
      <w:proofErr w:type="spell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поз</w:t>
      </w:r>
      <w:proofErr w:type="gram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.к</w:t>
      </w:r>
      <w:proofErr w:type="spellEnd"/>
      <w:proofErr w:type="gram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себе и от себя. Подвижность голеностопного сустава, эластичность мышц голени и стопы.</w:t>
      </w:r>
    </w:p>
    <w:p w:rsidR="00AB42FA" w:rsidRPr="008D1E15" w:rsidRDefault="00E24CFE" w:rsidP="008D1E15">
      <w:pPr>
        <w:spacing w:after="0"/>
        <w:jc w:val="both"/>
        <w:rPr>
          <w:color w:val="auto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5. </w:t>
      </w:r>
      <w:proofErr w:type="spell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И.п</w:t>
      </w:r>
      <w:proofErr w:type="spellEnd"/>
      <w:proofErr w:type="gram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.-</w:t>
      </w:r>
      <w:proofErr w:type="gram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сидя , подтянуть согнутые в коленях ноги к тазобедренному суставу, выполнить «лягушку», вернуться в </w:t>
      </w:r>
      <w:proofErr w:type="spell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и.п</w:t>
      </w:r>
      <w:proofErr w:type="spell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 Разрабатывает </w:t>
      </w:r>
      <w:proofErr w:type="spell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выворотность</w:t>
      </w:r>
      <w:proofErr w:type="spell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, подвижность тазобедренного сустава, эластичность мышц бедра.</w:t>
      </w:r>
    </w:p>
    <w:p w:rsidR="00AB42FA" w:rsidRPr="008D1E15" w:rsidRDefault="00E24CFE" w:rsidP="008D1E15">
      <w:pPr>
        <w:shd w:val="clear" w:color="auto" w:fill="FFFFFF" w:themeFill="background1"/>
        <w:spacing w:after="0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6. </w:t>
      </w:r>
      <w:proofErr w:type="spell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И.п</w:t>
      </w:r>
      <w:proofErr w:type="spellEnd"/>
      <w:proofErr w:type="gram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.-</w:t>
      </w:r>
      <w:proofErr w:type="gram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сидя , подтянуть согнутые в коленях ноги к тазобедренному суставу, выполнить «лягушку», вернуться в </w:t>
      </w:r>
      <w:proofErr w:type="spell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и.п</w:t>
      </w:r>
      <w:proofErr w:type="spell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 Разрабатывает </w:t>
      </w:r>
      <w:proofErr w:type="spell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выворотность</w:t>
      </w:r>
      <w:proofErr w:type="spell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, подвижность тазобедренного сустава, эластичность мышц бедра.</w:t>
      </w:r>
    </w:p>
    <w:p w:rsidR="00AB42FA" w:rsidRPr="008D1E15" w:rsidRDefault="00E24CFE" w:rsidP="008D1E15">
      <w:pPr>
        <w:shd w:val="clear" w:color="auto" w:fill="FFFFFF" w:themeFill="background1"/>
        <w:spacing w:after="0"/>
        <w:textAlignment w:val="baseline"/>
        <w:rPr>
          <w:rFonts w:ascii="Times New Roman" w:hAnsi="Times New Roman"/>
          <w:color w:val="auto"/>
          <w:sz w:val="28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7.И.п</w:t>
      </w:r>
      <w:r w:rsidRPr="008D1E15">
        <w:rPr>
          <w:rFonts w:ascii="Times New Roman" w:hAnsi="Times New Roman"/>
          <w:color w:val="auto"/>
          <w:sz w:val="28"/>
          <w:szCs w:val="28"/>
        </w:rPr>
        <w:t>. – стоя на лопатках, руки на локтях упираются под спину. (Развивает устойчивость, укрепляет позвоночник и мышцы ног).</w:t>
      </w:r>
    </w:p>
    <w:p w:rsidR="00AB42FA" w:rsidRPr="008D1E15" w:rsidRDefault="00E24CFE" w:rsidP="008D1E15">
      <w:pPr>
        <w:pStyle w:val="a6"/>
        <w:spacing w:after="0" w:line="276" w:lineRule="auto"/>
        <w:rPr>
          <w:rFonts w:ascii="Times New Roman" w:hAnsi="Times New Roman"/>
          <w:color w:val="auto"/>
          <w:sz w:val="28"/>
          <w:szCs w:val="28"/>
        </w:rPr>
      </w:pPr>
      <w:r w:rsidRPr="008D1E15">
        <w:rPr>
          <w:rFonts w:ascii="Times New Roman" w:hAnsi="Times New Roman"/>
          <w:color w:val="auto"/>
          <w:sz w:val="28"/>
          <w:szCs w:val="28"/>
        </w:rPr>
        <w:t>8.</w:t>
      </w: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И.п</w:t>
      </w:r>
      <w:r w:rsidRPr="008D1E15">
        <w:rPr>
          <w:rFonts w:ascii="Times New Roman" w:hAnsi="Times New Roman"/>
          <w:color w:val="auto"/>
          <w:sz w:val="28"/>
          <w:szCs w:val="28"/>
        </w:rPr>
        <w:t xml:space="preserve">. – стоя на лопатках, руки упираются под спину. Обе ноги разводим </w:t>
      </w:r>
      <w:proofErr w:type="gramStart"/>
      <w:r w:rsidRPr="008D1E15">
        <w:rPr>
          <w:rFonts w:ascii="Times New Roman" w:hAnsi="Times New Roman"/>
          <w:color w:val="auto"/>
          <w:sz w:val="28"/>
          <w:szCs w:val="28"/>
        </w:rPr>
        <w:t>в</w:t>
      </w:r>
      <w:proofErr w:type="gramEnd"/>
      <w:r w:rsidRPr="008D1E15">
        <w:rPr>
          <w:rFonts w:ascii="Times New Roman" w:hAnsi="Times New Roman"/>
          <w:color w:val="auto"/>
          <w:sz w:val="28"/>
          <w:szCs w:val="28"/>
        </w:rPr>
        <w:t xml:space="preserve"> строну, затем возвращаем </w:t>
      </w:r>
      <w:proofErr w:type="gramStart"/>
      <w:r w:rsidRPr="008D1E15">
        <w:rPr>
          <w:rFonts w:ascii="Times New Roman" w:hAnsi="Times New Roman"/>
          <w:color w:val="auto"/>
          <w:sz w:val="28"/>
          <w:szCs w:val="28"/>
        </w:rPr>
        <w:t>в</w:t>
      </w:r>
      <w:proofErr w:type="gramEnd"/>
      <w:r w:rsidRPr="008D1E15">
        <w:rPr>
          <w:rFonts w:ascii="Times New Roman" w:hAnsi="Times New Roman"/>
          <w:color w:val="auto"/>
          <w:sz w:val="28"/>
          <w:szCs w:val="28"/>
        </w:rPr>
        <w:t xml:space="preserve"> исходную позицию (Улучшает устойчивость, </w:t>
      </w:r>
      <w:proofErr w:type="spellStart"/>
      <w:r w:rsidRPr="008D1E15">
        <w:rPr>
          <w:rFonts w:ascii="Times New Roman" w:hAnsi="Times New Roman"/>
          <w:color w:val="auto"/>
          <w:sz w:val="28"/>
          <w:szCs w:val="28"/>
        </w:rPr>
        <w:t>выворотность</w:t>
      </w:r>
      <w:proofErr w:type="spellEnd"/>
      <w:r w:rsidRPr="008D1E15">
        <w:rPr>
          <w:rFonts w:ascii="Times New Roman" w:hAnsi="Times New Roman"/>
          <w:color w:val="auto"/>
          <w:sz w:val="28"/>
          <w:szCs w:val="28"/>
        </w:rPr>
        <w:t>, шпагат и танцевальный шаг).</w:t>
      </w:r>
    </w:p>
    <w:p w:rsidR="00AB42FA" w:rsidRPr="008D1E15" w:rsidRDefault="00E24CFE" w:rsidP="008D1E15">
      <w:pPr>
        <w:pStyle w:val="a6"/>
        <w:spacing w:after="0" w:line="276" w:lineRule="auto"/>
        <w:rPr>
          <w:rFonts w:ascii="Times New Roman" w:hAnsi="Times New Roman"/>
          <w:color w:val="auto"/>
          <w:sz w:val="28"/>
          <w:szCs w:val="28"/>
        </w:rPr>
      </w:pPr>
      <w:r w:rsidRPr="008D1E15">
        <w:rPr>
          <w:rFonts w:ascii="Times New Roman" w:hAnsi="Times New Roman"/>
          <w:color w:val="auto"/>
          <w:sz w:val="28"/>
          <w:szCs w:val="28"/>
        </w:rPr>
        <w:t>9.</w:t>
      </w: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И.п</w:t>
      </w:r>
      <w:r w:rsidRPr="008D1E15">
        <w:rPr>
          <w:rFonts w:ascii="Times New Roman" w:hAnsi="Times New Roman"/>
          <w:color w:val="auto"/>
          <w:sz w:val="28"/>
          <w:szCs w:val="28"/>
        </w:rPr>
        <w:t>. – Лежа на спине выгнуть корпус наверх, опираясь на плечи и стопы. Затем вернуться в исходное положение (Укрепляет мышцы спины и ягодичные мышцы).</w:t>
      </w:r>
    </w:p>
    <w:p w:rsidR="00AB42FA" w:rsidRPr="008D1E15" w:rsidRDefault="00E24CFE" w:rsidP="008D1E15">
      <w:pPr>
        <w:pStyle w:val="a6"/>
        <w:spacing w:after="0" w:line="276" w:lineRule="auto"/>
        <w:rPr>
          <w:rFonts w:ascii="Times New Roman" w:hAnsi="Times New Roman"/>
          <w:color w:val="auto"/>
          <w:sz w:val="28"/>
          <w:szCs w:val="28"/>
        </w:rPr>
      </w:pPr>
      <w:r w:rsidRPr="008D1E15">
        <w:rPr>
          <w:rFonts w:ascii="Times New Roman" w:hAnsi="Times New Roman"/>
          <w:color w:val="auto"/>
          <w:sz w:val="28"/>
          <w:szCs w:val="28"/>
        </w:rPr>
        <w:t>10.</w:t>
      </w: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И.п</w:t>
      </w:r>
      <w:r w:rsidRPr="008D1E15">
        <w:rPr>
          <w:rFonts w:ascii="Times New Roman" w:hAnsi="Times New Roman"/>
          <w:color w:val="auto"/>
          <w:sz w:val="28"/>
          <w:szCs w:val="28"/>
        </w:rPr>
        <w:t>. – упор на плечи и на ногу согнутую в колени, другая нога упирается на носок, ее поднять вверх, и опускаем на носок. (Укрепляет ягодичные мышцы, мышцы спины, голеностопа</w:t>
      </w:r>
      <w:proofErr w:type="gramStart"/>
      <w:r w:rsidRPr="008D1E15">
        <w:rPr>
          <w:rFonts w:ascii="Times New Roman" w:hAnsi="Times New Roman"/>
          <w:color w:val="auto"/>
          <w:sz w:val="28"/>
          <w:szCs w:val="28"/>
        </w:rPr>
        <w:t xml:space="preserve"> ,</w:t>
      </w:r>
      <w:proofErr w:type="gramEnd"/>
      <w:r w:rsidRPr="008D1E15">
        <w:rPr>
          <w:rFonts w:ascii="Times New Roman" w:hAnsi="Times New Roman"/>
          <w:color w:val="auto"/>
          <w:sz w:val="28"/>
          <w:szCs w:val="28"/>
        </w:rPr>
        <w:t xml:space="preserve"> голени и бедра).</w:t>
      </w:r>
    </w:p>
    <w:p w:rsidR="00AB42FA" w:rsidRPr="008D1E15" w:rsidRDefault="00E24CFE" w:rsidP="008D1E15">
      <w:pPr>
        <w:pStyle w:val="a6"/>
        <w:spacing w:after="0" w:line="276" w:lineRule="auto"/>
        <w:rPr>
          <w:rFonts w:ascii="Times New Roman" w:hAnsi="Times New Roman"/>
          <w:color w:val="auto"/>
          <w:sz w:val="28"/>
          <w:szCs w:val="28"/>
        </w:rPr>
      </w:pPr>
      <w:r w:rsidRPr="008D1E15">
        <w:rPr>
          <w:rFonts w:ascii="Times New Roman" w:hAnsi="Times New Roman"/>
          <w:color w:val="auto"/>
          <w:sz w:val="28"/>
          <w:szCs w:val="28"/>
        </w:rPr>
        <w:t>11.</w:t>
      </w: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И.п</w:t>
      </w:r>
      <w:r w:rsidRPr="008D1E15">
        <w:rPr>
          <w:rFonts w:ascii="Times New Roman" w:hAnsi="Times New Roman"/>
          <w:color w:val="auto"/>
          <w:sz w:val="28"/>
          <w:szCs w:val="28"/>
        </w:rPr>
        <w:t xml:space="preserve">. – Лежа на спине обе ноги подняты вверх. Опускаем правую ногу в сторону, затем </w:t>
      </w:r>
      <w:proofErr w:type="gramStart"/>
      <w:r w:rsidRPr="008D1E15">
        <w:rPr>
          <w:rFonts w:ascii="Times New Roman" w:hAnsi="Times New Roman"/>
          <w:color w:val="auto"/>
          <w:sz w:val="28"/>
          <w:szCs w:val="28"/>
        </w:rPr>
        <w:t>подымаем</w:t>
      </w:r>
      <w:proofErr w:type="gramEnd"/>
      <w:r w:rsidRPr="008D1E15">
        <w:rPr>
          <w:rFonts w:ascii="Times New Roman" w:hAnsi="Times New Roman"/>
          <w:color w:val="auto"/>
          <w:sz w:val="28"/>
          <w:szCs w:val="28"/>
        </w:rPr>
        <w:t xml:space="preserve"> ее в исходное положение, затем опускаем левую ногу в сторону и возвращаем ее в исходное положение. (Укрепляет мышцы и развивает эластичность паховой мышцы)</w:t>
      </w:r>
    </w:p>
    <w:p w:rsidR="00AB42FA" w:rsidRPr="008D1E15" w:rsidRDefault="00E24CFE" w:rsidP="008D1E15">
      <w:pPr>
        <w:pStyle w:val="a6"/>
        <w:spacing w:after="0" w:line="276" w:lineRule="auto"/>
        <w:rPr>
          <w:rFonts w:ascii="Times New Roman" w:hAnsi="Times New Roman"/>
          <w:color w:val="auto"/>
          <w:sz w:val="28"/>
          <w:szCs w:val="28"/>
        </w:rPr>
      </w:pPr>
      <w:r w:rsidRPr="008D1E15">
        <w:rPr>
          <w:rFonts w:ascii="Times New Roman" w:hAnsi="Times New Roman"/>
          <w:color w:val="auto"/>
          <w:sz w:val="28"/>
          <w:szCs w:val="28"/>
        </w:rPr>
        <w:t>12.</w:t>
      </w: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И.п</w:t>
      </w:r>
      <w:r w:rsidRPr="008D1E15">
        <w:rPr>
          <w:rFonts w:ascii="Times New Roman" w:hAnsi="Times New Roman"/>
          <w:color w:val="auto"/>
          <w:sz w:val="28"/>
          <w:szCs w:val="28"/>
        </w:rPr>
        <w:t>. – лежа на животе, руки вперед. Прогиб в спине, покачивание вверх – вниз. (Укрепляет мышцы спины, рук, ног).</w:t>
      </w:r>
    </w:p>
    <w:p w:rsidR="00AB42FA" w:rsidRPr="008D1E15" w:rsidRDefault="00E24CFE" w:rsidP="008D1E15">
      <w:pPr>
        <w:pStyle w:val="a6"/>
        <w:spacing w:after="0" w:line="276" w:lineRule="auto"/>
        <w:rPr>
          <w:rFonts w:ascii="Times New Roman" w:hAnsi="Times New Roman"/>
          <w:color w:val="auto"/>
          <w:sz w:val="28"/>
          <w:szCs w:val="28"/>
        </w:rPr>
      </w:pPr>
      <w:r w:rsidRPr="008D1E15">
        <w:rPr>
          <w:rFonts w:ascii="Times New Roman" w:hAnsi="Times New Roman"/>
          <w:color w:val="auto"/>
          <w:sz w:val="28"/>
          <w:szCs w:val="28"/>
        </w:rPr>
        <w:t>13.</w:t>
      </w: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И.п</w:t>
      </w:r>
      <w:r w:rsidRPr="008D1E15">
        <w:rPr>
          <w:rFonts w:ascii="Times New Roman" w:hAnsi="Times New Roman"/>
          <w:color w:val="auto"/>
          <w:sz w:val="28"/>
          <w:szCs w:val="28"/>
        </w:rPr>
        <w:t>. – Лежа на спине, руки вдоль корпуса, обеими ногами перекат за голову. (Укрепляет пресс, развивает гибкость позвоночника).</w:t>
      </w:r>
    </w:p>
    <w:p w:rsidR="00AB42FA" w:rsidRPr="008D1E15" w:rsidRDefault="00E24CFE" w:rsidP="008D1E15">
      <w:pPr>
        <w:pStyle w:val="a6"/>
        <w:spacing w:after="150" w:line="276" w:lineRule="auto"/>
        <w:rPr>
          <w:rFonts w:ascii="Times New Roman" w:hAnsi="Times New Roman"/>
          <w:color w:val="auto"/>
          <w:sz w:val="28"/>
          <w:szCs w:val="28"/>
        </w:rPr>
      </w:pPr>
      <w:r w:rsidRPr="008D1E15">
        <w:rPr>
          <w:rFonts w:ascii="Times New Roman" w:hAnsi="Times New Roman"/>
          <w:color w:val="auto"/>
          <w:sz w:val="28"/>
          <w:szCs w:val="28"/>
        </w:rPr>
        <w:t>14.</w:t>
      </w: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И.п</w:t>
      </w:r>
      <w:r w:rsidRPr="008D1E15">
        <w:rPr>
          <w:rFonts w:ascii="Times New Roman" w:hAnsi="Times New Roman"/>
          <w:color w:val="auto"/>
          <w:sz w:val="28"/>
          <w:szCs w:val="28"/>
        </w:rPr>
        <w:t>. – лежа на спине, опираемся на согнутые ноги и руки. (Развивает гибкость и подвижность плечевого сустава).</w:t>
      </w:r>
    </w:p>
    <w:p w:rsidR="00AB42FA" w:rsidRPr="008D1E15" w:rsidRDefault="00E24CFE" w:rsidP="008D1E15">
      <w:pPr>
        <w:pStyle w:val="a6"/>
        <w:spacing w:after="0" w:line="276" w:lineRule="auto"/>
        <w:rPr>
          <w:rFonts w:ascii="Times New Roman" w:hAnsi="Times New Roman"/>
          <w:color w:val="auto"/>
          <w:sz w:val="28"/>
          <w:szCs w:val="28"/>
        </w:rPr>
      </w:pPr>
      <w:r w:rsidRPr="008D1E15">
        <w:rPr>
          <w:rFonts w:ascii="Times New Roman" w:hAnsi="Times New Roman"/>
          <w:color w:val="auto"/>
          <w:sz w:val="28"/>
          <w:szCs w:val="28"/>
        </w:rPr>
        <w:lastRenderedPageBreak/>
        <w:t>15.</w:t>
      </w: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И.п</w:t>
      </w:r>
      <w:r w:rsidRPr="008D1E15">
        <w:rPr>
          <w:rFonts w:ascii="Times New Roman" w:hAnsi="Times New Roman"/>
          <w:color w:val="auto"/>
          <w:sz w:val="28"/>
          <w:szCs w:val="28"/>
        </w:rPr>
        <w:t xml:space="preserve">. – Стоя на </w:t>
      </w:r>
      <w:proofErr w:type="gramStart"/>
      <w:r w:rsidRPr="008D1E15">
        <w:rPr>
          <w:rFonts w:ascii="Times New Roman" w:hAnsi="Times New Roman"/>
          <w:color w:val="auto"/>
          <w:sz w:val="28"/>
          <w:szCs w:val="28"/>
        </w:rPr>
        <w:t>коленях</w:t>
      </w:r>
      <w:proofErr w:type="gramEnd"/>
      <w:r w:rsidRPr="008D1E15">
        <w:rPr>
          <w:rFonts w:ascii="Times New Roman" w:hAnsi="Times New Roman"/>
          <w:color w:val="auto"/>
          <w:sz w:val="28"/>
          <w:szCs w:val="28"/>
        </w:rPr>
        <w:t xml:space="preserve"> делаем «кошечку», затем выходим в стойку на положение прямых ног, опираясь на ладони, затем вернуться в исходное положение. (Укрепляет спину, развивает эластичность мышц бедра, голени, способствует растягиванию подколенных мышц).</w:t>
      </w:r>
    </w:p>
    <w:p w:rsidR="00AB42FA" w:rsidRPr="008D1E15" w:rsidRDefault="00E24CFE" w:rsidP="008D1E15">
      <w:pPr>
        <w:pStyle w:val="a6"/>
        <w:spacing w:after="0" w:line="276" w:lineRule="auto"/>
        <w:rPr>
          <w:rFonts w:ascii="Times New Roman" w:hAnsi="Times New Roman"/>
          <w:color w:val="auto"/>
          <w:sz w:val="28"/>
          <w:szCs w:val="28"/>
        </w:rPr>
      </w:pPr>
      <w:r w:rsidRPr="008D1E15">
        <w:rPr>
          <w:rFonts w:ascii="Times New Roman" w:hAnsi="Times New Roman"/>
          <w:color w:val="auto"/>
          <w:sz w:val="28"/>
          <w:szCs w:val="28"/>
        </w:rPr>
        <w:t>16.</w:t>
      </w: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И.п</w:t>
      </w:r>
      <w:r w:rsidRPr="008D1E15">
        <w:rPr>
          <w:rFonts w:ascii="Times New Roman" w:hAnsi="Times New Roman"/>
          <w:color w:val="auto"/>
          <w:sz w:val="28"/>
          <w:szCs w:val="28"/>
        </w:rPr>
        <w:t>. – Сидя, ноги поднять на 45 градусов. Поочередно скрещивать ноги. (Укрепляет все группы мышц ног, живота, приучает к ощущению вытянутости ног).</w:t>
      </w:r>
    </w:p>
    <w:p w:rsidR="00AB42FA" w:rsidRPr="008D1E15" w:rsidRDefault="00E24CFE" w:rsidP="008D1E15">
      <w:pPr>
        <w:pStyle w:val="a6"/>
        <w:spacing w:after="0" w:line="276" w:lineRule="auto"/>
        <w:rPr>
          <w:rFonts w:ascii="Times New Roman" w:hAnsi="Times New Roman"/>
          <w:color w:val="auto"/>
          <w:sz w:val="28"/>
          <w:szCs w:val="28"/>
        </w:rPr>
      </w:pPr>
      <w:r w:rsidRPr="008D1E15">
        <w:rPr>
          <w:rFonts w:ascii="Times New Roman" w:hAnsi="Times New Roman"/>
          <w:color w:val="auto"/>
          <w:sz w:val="28"/>
          <w:szCs w:val="28"/>
        </w:rPr>
        <w:t>17.</w:t>
      </w: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И.п</w:t>
      </w:r>
      <w:r w:rsidRPr="008D1E15">
        <w:rPr>
          <w:rFonts w:ascii="Times New Roman" w:hAnsi="Times New Roman"/>
          <w:color w:val="auto"/>
          <w:sz w:val="28"/>
          <w:szCs w:val="28"/>
        </w:rPr>
        <w:t>. – Лежа на боку, поднимаем верхнюю ногу на 45 градусов, нижней ногой подбиваем верхнюю ногу. (Приучает к ощущению вытянутости ног, в том числе пальцев и всей стопы).</w:t>
      </w:r>
    </w:p>
    <w:p w:rsidR="00AB42FA" w:rsidRPr="008D1E15" w:rsidRDefault="00E24CFE" w:rsidP="008D1E15">
      <w:pPr>
        <w:pStyle w:val="a6"/>
        <w:spacing w:after="0" w:line="276" w:lineRule="auto"/>
        <w:rPr>
          <w:rFonts w:ascii="Times New Roman" w:hAnsi="Times New Roman"/>
          <w:color w:val="auto"/>
          <w:sz w:val="28"/>
          <w:szCs w:val="28"/>
        </w:rPr>
      </w:pPr>
      <w:r w:rsidRPr="008D1E15">
        <w:rPr>
          <w:rFonts w:ascii="Times New Roman" w:hAnsi="Times New Roman"/>
          <w:color w:val="auto"/>
          <w:sz w:val="28"/>
          <w:szCs w:val="28"/>
        </w:rPr>
        <w:t>18.</w:t>
      </w: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И.</w:t>
      </w:r>
      <w:proofErr w:type="gram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</w:t>
      </w:r>
      <w:proofErr w:type="gramEnd"/>
      <w:r w:rsidRPr="008D1E15">
        <w:rPr>
          <w:rFonts w:ascii="Times New Roman" w:hAnsi="Times New Roman"/>
          <w:color w:val="auto"/>
          <w:sz w:val="28"/>
          <w:szCs w:val="28"/>
        </w:rPr>
        <w:t xml:space="preserve"> – Лежа на животе, поднимаем ноги согнутые в коленях наверх, и захватываем руками щиколотки. (Развивает гибкость поясничного и плечевого сустава и мышц спины).</w:t>
      </w:r>
    </w:p>
    <w:p w:rsidR="00AB42FA" w:rsidRPr="008D1E15" w:rsidRDefault="00E24CFE" w:rsidP="008D1E15">
      <w:pPr>
        <w:pStyle w:val="a6"/>
        <w:spacing w:after="0" w:line="276" w:lineRule="auto"/>
        <w:rPr>
          <w:rFonts w:ascii="Times New Roman" w:hAnsi="Times New Roman"/>
          <w:color w:val="auto"/>
          <w:sz w:val="28"/>
          <w:szCs w:val="28"/>
        </w:rPr>
      </w:pPr>
      <w:r w:rsidRPr="008D1E15">
        <w:rPr>
          <w:rFonts w:ascii="Times New Roman" w:hAnsi="Times New Roman"/>
          <w:color w:val="auto"/>
          <w:sz w:val="28"/>
          <w:szCs w:val="28"/>
        </w:rPr>
        <w:t>19.</w:t>
      </w: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И.п</w:t>
      </w:r>
      <w:r w:rsidRPr="008D1E15">
        <w:rPr>
          <w:rFonts w:ascii="Times New Roman" w:hAnsi="Times New Roman"/>
          <w:color w:val="auto"/>
          <w:sz w:val="28"/>
          <w:szCs w:val="28"/>
        </w:rPr>
        <w:t>. – Сидя на полу обе ноги вверх. Делаем разножку обеих ног до пола и обратно. (Разрабатывает силу ног, паховую мышцу, укрепляет спину).</w:t>
      </w:r>
    </w:p>
    <w:p w:rsidR="00AB42FA" w:rsidRPr="008D1E15" w:rsidRDefault="00E24CFE" w:rsidP="008D1E15">
      <w:pPr>
        <w:pStyle w:val="a6"/>
        <w:spacing w:after="0" w:line="276" w:lineRule="auto"/>
        <w:rPr>
          <w:rFonts w:ascii="Times New Roman" w:hAnsi="Times New Roman"/>
          <w:color w:val="auto"/>
          <w:sz w:val="28"/>
          <w:szCs w:val="28"/>
        </w:rPr>
      </w:pPr>
      <w:r w:rsidRPr="008D1E15">
        <w:rPr>
          <w:rFonts w:ascii="Times New Roman" w:hAnsi="Times New Roman"/>
          <w:color w:val="auto"/>
          <w:sz w:val="28"/>
          <w:szCs w:val="28"/>
        </w:rPr>
        <w:t>20. Итоговым упражнением в партерной гимнастике является поперечный и продольный «Шпагат».</w:t>
      </w:r>
    </w:p>
    <w:p w:rsidR="00AB42FA" w:rsidRPr="008D1E15" w:rsidRDefault="00E24CFE" w:rsidP="008D1E15">
      <w:pPr>
        <w:pStyle w:val="a6"/>
        <w:spacing w:after="150" w:line="276" w:lineRule="auto"/>
        <w:rPr>
          <w:rFonts w:ascii="Times New Roman" w:hAnsi="Times New Roman"/>
          <w:color w:val="auto"/>
          <w:sz w:val="28"/>
        </w:rPr>
      </w:pPr>
      <w:r w:rsidRPr="008D1E15">
        <w:rPr>
          <w:rFonts w:ascii="Times New Roman" w:hAnsi="Times New Roman"/>
          <w:color w:val="auto"/>
          <w:sz w:val="28"/>
          <w:szCs w:val="28"/>
        </w:rPr>
        <w:t xml:space="preserve">         Таким </w:t>
      </w:r>
      <w:proofErr w:type="gramStart"/>
      <w:r w:rsidRPr="008D1E15">
        <w:rPr>
          <w:rFonts w:ascii="Times New Roman" w:hAnsi="Times New Roman"/>
          <w:color w:val="auto"/>
          <w:sz w:val="28"/>
          <w:szCs w:val="28"/>
        </w:rPr>
        <w:t>образом</w:t>
      </w:r>
      <w:proofErr w:type="gramEnd"/>
      <w:r w:rsidRPr="008D1E15">
        <w:rPr>
          <w:rFonts w:ascii="Times New Roman" w:hAnsi="Times New Roman"/>
          <w:color w:val="auto"/>
          <w:sz w:val="28"/>
          <w:szCs w:val="28"/>
        </w:rPr>
        <w:t xml:space="preserve"> можно подвести итог, что п</w:t>
      </w:r>
      <w:r w:rsidRPr="008D1E15">
        <w:rPr>
          <w:rFonts w:ascii="Times New Roman;serif" w:hAnsi="Times New Roman;serif"/>
          <w:color w:val="auto"/>
          <w:sz w:val="28"/>
        </w:rPr>
        <w:t>артерной гимнастикой следует заниматься систематически (минимум 2 раза в неделю). Данные упражнения  дают возможность детям получить первоначальную хореографическую подготовку, развить природные физические данные, формируют основные двигательные качества и навыки, необходимые для успешного усвоения танцевальных направлений.</w:t>
      </w:r>
    </w:p>
    <w:p w:rsidR="00AB42FA" w:rsidRPr="008D1E15" w:rsidRDefault="00AB42FA" w:rsidP="008D1E15">
      <w:pPr>
        <w:pStyle w:val="a6"/>
        <w:shd w:val="clear" w:color="auto" w:fill="FFFFFF"/>
        <w:spacing w:after="0" w:line="276" w:lineRule="auto"/>
        <w:jc w:val="both"/>
        <w:rPr>
          <w:color w:val="auto"/>
        </w:rPr>
      </w:pPr>
    </w:p>
    <w:p w:rsidR="00AB42FA" w:rsidRPr="008D1E15" w:rsidRDefault="00AB42FA" w:rsidP="008D1E15">
      <w:pPr>
        <w:pStyle w:val="a6"/>
        <w:spacing w:after="150" w:line="276" w:lineRule="auto"/>
        <w:rPr>
          <w:rFonts w:ascii="Times New Roman" w:hAnsi="Times New Roman"/>
          <w:color w:val="auto"/>
          <w:sz w:val="28"/>
          <w:szCs w:val="28"/>
        </w:rPr>
      </w:pPr>
    </w:p>
    <w:p w:rsidR="00AB42FA" w:rsidRPr="008D1E15" w:rsidRDefault="00AB42FA" w:rsidP="008D1E15">
      <w:pPr>
        <w:shd w:val="clear" w:color="auto" w:fill="FFFFFF" w:themeFill="background1"/>
        <w:spacing w:after="150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AB42FA" w:rsidRPr="008D1E15" w:rsidRDefault="00AB42FA" w:rsidP="008D1E15">
      <w:pPr>
        <w:shd w:val="clear" w:color="auto" w:fill="FFFFFF" w:themeFill="background1"/>
        <w:spacing w:after="150"/>
        <w:textAlignment w:val="baseline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AB42FA" w:rsidRPr="008D1E15" w:rsidRDefault="00AB42FA" w:rsidP="008D1E15">
      <w:pPr>
        <w:shd w:val="clear" w:color="auto" w:fill="FFFFFF" w:themeFill="background1"/>
        <w:spacing w:after="150"/>
        <w:jc w:val="center"/>
        <w:textAlignment w:val="baseline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</w:p>
    <w:p w:rsidR="00AB42FA" w:rsidRPr="008D1E15" w:rsidRDefault="00AB42FA" w:rsidP="008D1E15">
      <w:pPr>
        <w:shd w:val="clear" w:color="auto" w:fill="FFFFFF" w:themeFill="background1"/>
        <w:spacing w:after="150"/>
        <w:jc w:val="center"/>
        <w:textAlignment w:val="baseline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</w:p>
    <w:p w:rsidR="00AB42FA" w:rsidRPr="008D1E15" w:rsidRDefault="00AB42FA" w:rsidP="008D1E15">
      <w:pPr>
        <w:shd w:val="clear" w:color="auto" w:fill="FFFFFF" w:themeFill="background1"/>
        <w:spacing w:after="150"/>
        <w:jc w:val="center"/>
        <w:textAlignment w:val="baseline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</w:p>
    <w:p w:rsidR="00AB42FA" w:rsidRPr="008D1E15" w:rsidRDefault="00AB42FA" w:rsidP="008D1E15">
      <w:pPr>
        <w:shd w:val="clear" w:color="auto" w:fill="FFFFFF" w:themeFill="background1"/>
        <w:spacing w:after="150"/>
        <w:jc w:val="center"/>
        <w:textAlignment w:val="baseline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</w:p>
    <w:p w:rsidR="00AB42FA" w:rsidRPr="008D1E15" w:rsidRDefault="00AB42FA" w:rsidP="008D1E15">
      <w:pPr>
        <w:shd w:val="clear" w:color="auto" w:fill="FFFFFF" w:themeFill="background1"/>
        <w:spacing w:after="150"/>
        <w:jc w:val="center"/>
        <w:textAlignment w:val="baseline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</w:p>
    <w:p w:rsidR="00AB42FA" w:rsidRDefault="00AB42FA" w:rsidP="008D1E15">
      <w:pPr>
        <w:shd w:val="clear" w:color="auto" w:fill="FFFFFF" w:themeFill="background1"/>
        <w:spacing w:after="150"/>
        <w:jc w:val="center"/>
        <w:textAlignment w:val="baseline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</w:p>
    <w:p w:rsidR="008D1E15" w:rsidRDefault="008D1E15" w:rsidP="008D1E15">
      <w:pPr>
        <w:shd w:val="clear" w:color="auto" w:fill="FFFFFF" w:themeFill="background1"/>
        <w:spacing w:after="150"/>
        <w:jc w:val="center"/>
        <w:textAlignment w:val="baseline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</w:p>
    <w:p w:rsidR="008D1E15" w:rsidRPr="008D1E15" w:rsidRDefault="008D1E15" w:rsidP="008D1E15">
      <w:pPr>
        <w:shd w:val="clear" w:color="auto" w:fill="FFFFFF" w:themeFill="background1"/>
        <w:spacing w:after="150"/>
        <w:jc w:val="center"/>
        <w:textAlignment w:val="baseline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</w:p>
    <w:p w:rsidR="00AB42FA" w:rsidRPr="008D1E15" w:rsidRDefault="00E24CFE" w:rsidP="008D1E15">
      <w:pPr>
        <w:shd w:val="clear" w:color="auto" w:fill="FFFFFF" w:themeFill="background1"/>
        <w:spacing w:after="150"/>
        <w:jc w:val="center"/>
        <w:textAlignment w:val="baseline"/>
        <w:rPr>
          <w:color w:val="auto"/>
        </w:rPr>
      </w:pPr>
      <w:r w:rsidRPr="008D1E15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lastRenderedPageBreak/>
        <w:t>Список литературы</w:t>
      </w:r>
    </w:p>
    <w:p w:rsidR="00AB42FA" w:rsidRPr="008D1E15" w:rsidRDefault="00E24CFE" w:rsidP="008D1E15">
      <w:pPr>
        <w:shd w:val="clear" w:color="auto" w:fill="FFFFFF" w:themeFill="background1"/>
        <w:spacing w:after="0"/>
        <w:jc w:val="both"/>
        <w:rPr>
          <w:color w:val="auto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1.  Барышникова Т. Азбука хореографии. – Санкт-Петербург, 2006. – 392 с.</w:t>
      </w:r>
    </w:p>
    <w:p w:rsidR="00AB42FA" w:rsidRPr="008D1E15" w:rsidRDefault="00E24CFE" w:rsidP="008D1E15">
      <w:pPr>
        <w:shd w:val="clear" w:color="auto" w:fill="FFFFFF" w:themeFill="background1"/>
        <w:spacing w:after="0"/>
        <w:jc w:val="both"/>
        <w:rPr>
          <w:color w:val="auto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2.  </w:t>
      </w:r>
      <w:proofErr w:type="spell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Ноткина</w:t>
      </w:r>
      <w:proofErr w:type="spell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Н.А. Двигательные качества и методика их развития у </w:t>
      </w:r>
      <w:r w:rsidR="008D1E15"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дошкольников</w:t>
      </w:r>
      <w:bookmarkStart w:id="1" w:name="_GoBack"/>
      <w:bookmarkEnd w:id="1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 – СПб</w:t>
      </w:r>
      <w:proofErr w:type="gram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.: </w:t>
      </w:r>
      <w:proofErr w:type="gram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Питер, 2004. – 192с.</w:t>
      </w:r>
    </w:p>
    <w:p w:rsidR="00AB42FA" w:rsidRPr="008D1E15" w:rsidRDefault="00E24CFE" w:rsidP="008D1E15">
      <w:pPr>
        <w:shd w:val="clear" w:color="auto" w:fill="FFFFFF" w:themeFill="background1"/>
        <w:spacing w:after="0"/>
        <w:jc w:val="both"/>
        <w:rPr>
          <w:color w:val="auto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3.  </w:t>
      </w:r>
      <w:proofErr w:type="spell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Пуляева</w:t>
      </w:r>
      <w:proofErr w:type="spell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Л.Е.  Некоторые  аспекты  методики  работы  с  детьми  в  </w:t>
      </w:r>
      <w:proofErr w:type="spellStart"/>
      <w:proofErr w:type="gram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хореогра-фическом</w:t>
      </w:r>
      <w:proofErr w:type="spellEnd"/>
      <w:proofErr w:type="gram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коллективе:  учебное  пособие.  –  Тамбов:  Изд-во  ТГУ  им.  Г.Р. Державина, 2001. – 80 с.</w:t>
      </w:r>
    </w:p>
    <w:p w:rsidR="00AB42FA" w:rsidRPr="008D1E15" w:rsidRDefault="00E24CFE" w:rsidP="008D1E15">
      <w:pPr>
        <w:shd w:val="clear" w:color="auto" w:fill="FFFFFF" w:themeFill="background1"/>
        <w:spacing w:after="0"/>
        <w:jc w:val="both"/>
        <w:rPr>
          <w:color w:val="auto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4. Руднева С. Д. Ритмика. – М.: Просвещение, 1972. – 327 с. </w:t>
      </w:r>
    </w:p>
    <w:p w:rsidR="00AB42FA" w:rsidRPr="008D1E15" w:rsidRDefault="00E24CFE" w:rsidP="008D1E15">
      <w:pPr>
        <w:shd w:val="clear" w:color="auto" w:fill="FFFFFF" w:themeFill="background1"/>
        <w:spacing w:after="0"/>
        <w:jc w:val="both"/>
        <w:rPr>
          <w:color w:val="auto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5. Тарасов Н.И. Классический танец. 3-е изд.  –  СПб</w:t>
      </w:r>
      <w:proofErr w:type="gram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.:  </w:t>
      </w:r>
      <w:proofErr w:type="gram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Издательство «Лань», 2005. – 496 с.</w:t>
      </w:r>
    </w:p>
    <w:p w:rsidR="00AB42FA" w:rsidRPr="008D1E15" w:rsidRDefault="00E24CFE" w:rsidP="008D1E15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6. </w:t>
      </w:r>
      <w:proofErr w:type="spell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Янаева</w:t>
      </w:r>
      <w:proofErr w:type="spell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Н.Н.  Хореография.  Учебник  для  </w:t>
      </w:r>
      <w:proofErr w:type="gramStart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начальной</w:t>
      </w:r>
      <w:proofErr w:type="gramEnd"/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хореографической </w:t>
      </w:r>
    </w:p>
    <w:p w:rsidR="00AB42FA" w:rsidRPr="008D1E15" w:rsidRDefault="00E24CFE" w:rsidP="008D1E15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8D1E1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школы. – М.: Релиз, 2004. – 340 с.</w:t>
      </w:r>
    </w:p>
    <w:p w:rsidR="00AB42FA" w:rsidRPr="008D1E15" w:rsidRDefault="00AB42FA" w:rsidP="008D1E15">
      <w:pPr>
        <w:shd w:val="clear" w:color="auto" w:fill="FFFFFF" w:themeFill="background1"/>
        <w:spacing w:after="15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AB42FA" w:rsidRPr="008D1E15" w:rsidRDefault="00AB42FA" w:rsidP="008D1E15">
      <w:pPr>
        <w:rPr>
          <w:color w:val="auto"/>
        </w:rPr>
      </w:pPr>
    </w:p>
    <w:p w:rsidR="00AB42FA" w:rsidRPr="008D1E15" w:rsidRDefault="00AB42FA" w:rsidP="008D1E15">
      <w:pPr>
        <w:rPr>
          <w:color w:val="auto"/>
          <w:sz w:val="32"/>
          <w:szCs w:val="32"/>
        </w:rPr>
      </w:pPr>
    </w:p>
    <w:p w:rsidR="00AB42FA" w:rsidRPr="008D1E15" w:rsidRDefault="00AB42FA" w:rsidP="008D1E15">
      <w:pPr>
        <w:rPr>
          <w:color w:val="auto"/>
        </w:rPr>
      </w:pPr>
    </w:p>
    <w:sectPr w:rsidR="00AB42FA" w:rsidRPr="008D1E15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;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B42FA"/>
    <w:rsid w:val="008D1E15"/>
    <w:rsid w:val="00AB42FA"/>
    <w:rsid w:val="00E2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E8F"/>
    <w:pPr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qFormat/>
    <w:rsid w:val="00AF7E8F"/>
  </w:style>
  <w:style w:type="character" w:customStyle="1" w:styleId="a3">
    <w:name w:val="Текст выноски Знак"/>
    <w:basedOn w:val="a0"/>
    <w:uiPriority w:val="99"/>
    <w:semiHidden/>
    <w:qFormat/>
    <w:rsid w:val="00AF7E8F"/>
    <w:rPr>
      <w:rFonts w:ascii="Tahoma" w:hAnsi="Tahoma" w:cs="Tahoma"/>
      <w:sz w:val="16"/>
      <w:szCs w:val="16"/>
    </w:rPr>
  </w:style>
  <w:style w:type="character" w:styleId="a4">
    <w:name w:val="Strong"/>
    <w:basedOn w:val="a0"/>
    <w:uiPriority w:val="22"/>
    <w:qFormat/>
    <w:rsid w:val="000E4F15"/>
    <w:rPr>
      <w:b/>
      <w:bCs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Title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Balloon Text"/>
    <w:basedOn w:val="a"/>
    <w:uiPriority w:val="99"/>
    <w:semiHidden/>
    <w:unhideWhenUsed/>
    <w:qFormat/>
    <w:rsid w:val="00AF7E8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b">
    <w:name w:val="Содержимое таблицы"/>
    <w:basedOn w:val="a"/>
    <w:qFormat/>
  </w:style>
  <w:style w:type="paragraph" w:customStyle="1" w:styleId="ac">
    <w:name w:val="Заголовок таблицы"/>
    <w:basedOn w:val="ab"/>
    <w:qFormat/>
  </w:style>
  <w:style w:type="table" w:styleId="ad">
    <w:name w:val="Table Grid"/>
    <w:basedOn w:val="a1"/>
    <w:uiPriority w:val="59"/>
    <w:rsid w:val="00AF7E8F"/>
    <w:pPr>
      <w:spacing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59"/>
    <w:rsid w:val="00C861B3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1396</Words>
  <Characters>7960</Characters>
  <Application>Microsoft Office Word</Application>
  <DocSecurity>0</DocSecurity>
  <Lines>66</Lines>
  <Paragraphs>18</Paragraphs>
  <ScaleCrop>false</ScaleCrop>
  <Company/>
  <LinksUpToDate>false</LinksUpToDate>
  <CharactersWithSpaces>9338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dc:description/>
  <cp:lastModifiedBy>Мария</cp:lastModifiedBy>
  <cp:revision>7</cp:revision>
  <dcterms:created xsi:type="dcterms:W3CDTF">2020-10-16T00:32:00Z</dcterms:created>
  <dcterms:modified xsi:type="dcterms:W3CDTF">2022-10-25T00:24:00Z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