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673E" w:rsidRPr="00C3673E" w:rsidRDefault="00C3673E" w:rsidP="00C3673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673E">
        <w:rPr>
          <w:rFonts w:ascii="Times New Roman" w:hAnsi="Times New Roman" w:cs="Times New Roman"/>
          <w:sz w:val="28"/>
          <w:szCs w:val="28"/>
        </w:rPr>
        <w:t xml:space="preserve">Муниципальное учреждение дополнительного образования </w:t>
      </w:r>
    </w:p>
    <w:p w:rsidR="00C3673E" w:rsidRPr="00C3673E" w:rsidRDefault="00C3673E" w:rsidP="00C3673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673E">
        <w:rPr>
          <w:rFonts w:ascii="Times New Roman" w:hAnsi="Times New Roman" w:cs="Times New Roman"/>
          <w:sz w:val="28"/>
          <w:szCs w:val="28"/>
        </w:rPr>
        <w:t>«Центр дополнительного образования детей «Успех»</w:t>
      </w:r>
    </w:p>
    <w:p w:rsidR="00C3673E" w:rsidRPr="00C3673E" w:rsidRDefault="00C3673E" w:rsidP="00C3673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673E">
        <w:rPr>
          <w:rFonts w:ascii="Times New Roman" w:hAnsi="Times New Roman" w:cs="Times New Roman"/>
          <w:sz w:val="28"/>
          <w:szCs w:val="28"/>
        </w:rPr>
        <w:t>(МУ ДО «ЦДОД «Успех»)</w:t>
      </w:r>
    </w:p>
    <w:p w:rsidR="0026102E" w:rsidRDefault="0026102E" w:rsidP="0026102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Sans" w:hAnsi="OpenSans"/>
          <w:b/>
          <w:bCs/>
          <w:color w:val="000000"/>
          <w:sz w:val="21"/>
          <w:szCs w:val="21"/>
        </w:rPr>
      </w:pPr>
    </w:p>
    <w:p w:rsidR="0026102E" w:rsidRDefault="0026102E" w:rsidP="0026102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Sans" w:hAnsi="OpenSans"/>
          <w:b/>
          <w:bCs/>
          <w:color w:val="000000"/>
          <w:sz w:val="21"/>
          <w:szCs w:val="21"/>
        </w:rPr>
      </w:pPr>
    </w:p>
    <w:p w:rsidR="0026102E" w:rsidRDefault="0026102E" w:rsidP="0026102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Sans" w:hAnsi="OpenSans"/>
          <w:b/>
          <w:bCs/>
          <w:color w:val="000000"/>
          <w:sz w:val="21"/>
          <w:szCs w:val="21"/>
        </w:rPr>
      </w:pPr>
    </w:p>
    <w:p w:rsidR="0026102E" w:rsidRDefault="0026102E" w:rsidP="0026102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Sans" w:hAnsi="OpenSans"/>
          <w:b/>
          <w:bCs/>
          <w:color w:val="000000"/>
          <w:sz w:val="21"/>
          <w:szCs w:val="21"/>
        </w:rPr>
      </w:pPr>
    </w:p>
    <w:p w:rsidR="0026102E" w:rsidRDefault="0026102E" w:rsidP="0026102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Sans" w:hAnsi="OpenSans"/>
          <w:b/>
          <w:bCs/>
          <w:color w:val="000000"/>
          <w:sz w:val="21"/>
          <w:szCs w:val="21"/>
        </w:rPr>
      </w:pPr>
    </w:p>
    <w:p w:rsidR="0026102E" w:rsidRDefault="0026102E" w:rsidP="0026102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Sans" w:hAnsi="OpenSans"/>
          <w:b/>
          <w:bCs/>
          <w:color w:val="000000"/>
          <w:sz w:val="21"/>
          <w:szCs w:val="21"/>
        </w:rPr>
      </w:pPr>
    </w:p>
    <w:p w:rsidR="0026102E" w:rsidRDefault="0026102E" w:rsidP="0026102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Sans" w:hAnsi="OpenSans"/>
          <w:b/>
          <w:bCs/>
          <w:color w:val="000000"/>
          <w:sz w:val="21"/>
          <w:szCs w:val="21"/>
        </w:rPr>
      </w:pPr>
    </w:p>
    <w:p w:rsidR="0026102E" w:rsidRDefault="0026102E" w:rsidP="0026102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Sans" w:hAnsi="OpenSans"/>
          <w:b/>
          <w:bCs/>
          <w:color w:val="000000"/>
          <w:sz w:val="21"/>
          <w:szCs w:val="21"/>
        </w:rPr>
      </w:pPr>
    </w:p>
    <w:p w:rsidR="0026102E" w:rsidRDefault="0026102E" w:rsidP="0026102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Sans" w:hAnsi="OpenSans"/>
          <w:b/>
          <w:bCs/>
          <w:color w:val="000000"/>
          <w:sz w:val="21"/>
          <w:szCs w:val="21"/>
        </w:rPr>
      </w:pPr>
    </w:p>
    <w:p w:rsidR="0026102E" w:rsidRDefault="0026102E" w:rsidP="0026102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Sans" w:hAnsi="OpenSans"/>
          <w:b/>
          <w:bCs/>
          <w:color w:val="000000"/>
          <w:sz w:val="21"/>
          <w:szCs w:val="21"/>
        </w:rPr>
      </w:pPr>
    </w:p>
    <w:p w:rsidR="0026102E" w:rsidRDefault="0026102E" w:rsidP="0026102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Sans" w:hAnsi="OpenSans"/>
          <w:b/>
          <w:bCs/>
          <w:color w:val="000000"/>
          <w:sz w:val="21"/>
          <w:szCs w:val="21"/>
        </w:rPr>
      </w:pPr>
    </w:p>
    <w:p w:rsidR="0026102E" w:rsidRDefault="0026102E" w:rsidP="0026102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Sans" w:hAnsi="OpenSans"/>
          <w:b/>
          <w:bCs/>
          <w:color w:val="000000"/>
          <w:sz w:val="21"/>
          <w:szCs w:val="21"/>
        </w:rPr>
      </w:pPr>
    </w:p>
    <w:p w:rsidR="0026102E" w:rsidRDefault="0026102E" w:rsidP="0026102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Sans" w:hAnsi="OpenSans"/>
          <w:b/>
          <w:bCs/>
          <w:color w:val="000000"/>
          <w:sz w:val="21"/>
          <w:szCs w:val="21"/>
        </w:rPr>
      </w:pPr>
    </w:p>
    <w:p w:rsidR="0026102E" w:rsidRPr="0026102E" w:rsidRDefault="0026102E" w:rsidP="00C3673E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36"/>
          <w:szCs w:val="36"/>
        </w:rPr>
      </w:pPr>
    </w:p>
    <w:p w:rsidR="0040529F" w:rsidRDefault="00F51F3C" w:rsidP="00F51F3C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36"/>
          <w:szCs w:val="36"/>
        </w:rPr>
      </w:pPr>
      <w:r w:rsidRPr="0026102E">
        <w:rPr>
          <w:b/>
          <w:bCs/>
          <w:color w:val="000000"/>
          <w:sz w:val="36"/>
          <w:szCs w:val="36"/>
        </w:rPr>
        <w:t xml:space="preserve"> </w:t>
      </w:r>
      <w:r w:rsidR="0026102E" w:rsidRPr="0026102E">
        <w:rPr>
          <w:b/>
          <w:bCs/>
          <w:color w:val="000000"/>
          <w:sz w:val="36"/>
          <w:szCs w:val="36"/>
        </w:rPr>
        <w:t>«Основные этапы работ</w:t>
      </w:r>
      <w:r w:rsidR="00B536CD">
        <w:rPr>
          <w:b/>
          <w:bCs/>
          <w:color w:val="000000"/>
          <w:sz w:val="36"/>
          <w:szCs w:val="36"/>
        </w:rPr>
        <w:t>ы</w:t>
      </w:r>
      <w:r w:rsidR="0026102E" w:rsidRPr="0026102E">
        <w:rPr>
          <w:b/>
          <w:bCs/>
          <w:color w:val="000000"/>
          <w:sz w:val="36"/>
          <w:szCs w:val="36"/>
        </w:rPr>
        <w:t xml:space="preserve"> концертмейстера </w:t>
      </w:r>
    </w:p>
    <w:p w:rsidR="0026102E" w:rsidRDefault="0026102E" w:rsidP="00F51F3C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36"/>
          <w:szCs w:val="36"/>
        </w:rPr>
      </w:pPr>
      <w:r w:rsidRPr="0026102E">
        <w:rPr>
          <w:b/>
          <w:bCs/>
          <w:color w:val="000000"/>
          <w:sz w:val="36"/>
          <w:szCs w:val="36"/>
        </w:rPr>
        <w:t>в вокальном классе»</w:t>
      </w:r>
    </w:p>
    <w:p w:rsidR="00F51F3C" w:rsidRPr="00F51F3C" w:rsidRDefault="00F51F3C" w:rsidP="00F51F3C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color w:val="000000"/>
          <w:sz w:val="32"/>
          <w:szCs w:val="32"/>
        </w:rPr>
      </w:pPr>
      <w:r w:rsidRPr="00F51F3C">
        <w:rPr>
          <w:bCs/>
          <w:i/>
          <w:color w:val="000000"/>
          <w:sz w:val="32"/>
          <w:szCs w:val="32"/>
        </w:rPr>
        <w:t>Методическая разработка</w:t>
      </w:r>
    </w:p>
    <w:p w:rsidR="00F51F3C" w:rsidRPr="0026102E" w:rsidRDefault="00F51F3C" w:rsidP="00F51F3C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36"/>
          <w:szCs w:val="36"/>
        </w:rPr>
      </w:pPr>
    </w:p>
    <w:p w:rsidR="0026102E" w:rsidRPr="0026102E" w:rsidRDefault="0026102E" w:rsidP="0026102E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36"/>
          <w:szCs w:val="36"/>
        </w:rPr>
      </w:pPr>
    </w:p>
    <w:p w:rsidR="0026102E" w:rsidRDefault="0026102E" w:rsidP="0026102E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36"/>
          <w:szCs w:val="36"/>
        </w:rPr>
      </w:pPr>
    </w:p>
    <w:p w:rsidR="00F51F3C" w:rsidRDefault="00F51F3C" w:rsidP="0026102E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36"/>
          <w:szCs w:val="36"/>
        </w:rPr>
      </w:pPr>
    </w:p>
    <w:p w:rsidR="00F51F3C" w:rsidRDefault="00F51F3C" w:rsidP="00F51F3C">
      <w:pPr>
        <w:spacing w:after="20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824AD2">
        <w:rPr>
          <w:rFonts w:ascii="Times New Roman" w:eastAsia="Calibri" w:hAnsi="Times New Roman" w:cs="Times New Roman"/>
          <w:sz w:val="24"/>
          <w:szCs w:val="24"/>
        </w:rPr>
        <w:t>Автор:</w:t>
      </w:r>
    </w:p>
    <w:p w:rsidR="00F51F3C" w:rsidRPr="00F51F3C" w:rsidRDefault="00F51F3C" w:rsidP="00F51F3C">
      <w:pPr>
        <w:spacing w:after="20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Гафнер Арина Владимировна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–</w:t>
      </w:r>
      <w:r w:rsidRPr="00824AD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концертмейстер</w:t>
      </w:r>
      <w:r w:rsidR="00B536C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24AD2">
        <w:rPr>
          <w:rFonts w:ascii="Times New Roman" w:eastAsia="Calibri" w:hAnsi="Times New Roman" w:cs="Times New Roman"/>
          <w:sz w:val="24"/>
          <w:szCs w:val="24"/>
        </w:rPr>
        <w:t>МУ</w:t>
      </w:r>
      <w:proofErr w:type="gramEnd"/>
      <w:r w:rsidRPr="00824AD2">
        <w:rPr>
          <w:rFonts w:ascii="Times New Roman" w:eastAsia="Calibri" w:hAnsi="Times New Roman" w:cs="Times New Roman"/>
          <w:sz w:val="24"/>
          <w:szCs w:val="24"/>
        </w:rPr>
        <w:t xml:space="preserve"> ДО «ЦДОД «Успех», высшая категория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Pr="00824AD2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51F3C" w:rsidRPr="0026102E" w:rsidRDefault="00F51F3C" w:rsidP="0026102E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36"/>
          <w:szCs w:val="36"/>
        </w:rPr>
      </w:pPr>
    </w:p>
    <w:p w:rsidR="0026102E" w:rsidRDefault="0026102E" w:rsidP="0026102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36"/>
        </w:rPr>
      </w:pPr>
    </w:p>
    <w:p w:rsidR="0026102E" w:rsidRDefault="0026102E" w:rsidP="0026102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36"/>
        </w:rPr>
      </w:pPr>
    </w:p>
    <w:p w:rsidR="0026102E" w:rsidRPr="00C3673E" w:rsidRDefault="0026102E" w:rsidP="0026102E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C3673E">
        <w:rPr>
          <w:bCs/>
          <w:color w:val="000000"/>
          <w:sz w:val="28"/>
          <w:szCs w:val="28"/>
        </w:rPr>
        <w:t> </w:t>
      </w:r>
    </w:p>
    <w:p w:rsidR="0026102E" w:rsidRPr="0026102E" w:rsidRDefault="0026102E" w:rsidP="0026102E">
      <w:pPr>
        <w:pStyle w:val="a3"/>
        <w:shd w:val="clear" w:color="auto" w:fill="FFFFFF"/>
        <w:spacing w:before="0" w:beforeAutospacing="0" w:after="0" w:afterAutospacing="0"/>
        <w:jc w:val="right"/>
        <w:rPr>
          <w:rFonts w:ascii="OpenSans" w:hAnsi="OpenSans"/>
          <w:color w:val="000000"/>
          <w:sz w:val="28"/>
          <w:szCs w:val="28"/>
        </w:rPr>
      </w:pPr>
    </w:p>
    <w:p w:rsidR="0026102E" w:rsidRDefault="0026102E" w:rsidP="0026102E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</w:p>
    <w:p w:rsidR="0026102E" w:rsidRDefault="0026102E" w:rsidP="0026102E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</w:p>
    <w:p w:rsidR="0026102E" w:rsidRDefault="0026102E" w:rsidP="0026102E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</w:p>
    <w:p w:rsidR="0026102E" w:rsidRDefault="0026102E" w:rsidP="0026102E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</w:p>
    <w:p w:rsidR="0026102E" w:rsidRDefault="0026102E" w:rsidP="0026102E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</w:p>
    <w:p w:rsidR="0026102E" w:rsidRDefault="0026102E" w:rsidP="0026102E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</w:p>
    <w:p w:rsidR="0026102E" w:rsidRDefault="0026102E" w:rsidP="0026102E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</w:p>
    <w:p w:rsidR="0026102E" w:rsidRDefault="0026102E" w:rsidP="00F51F3C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</w:p>
    <w:p w:rsidR="0026102E" w:rsidRPr="00C3673E" w:rsidRDefault="0026102E" w:rsidP="00C3673E">
      <w:pPr>
        <w:pStyle w:val="a3"/>
        <w:shd w:val="clear" w:color="auto" w:fill="FFFFFF"/>
        <w:spacing w:before="0" w:beforeAutospacing="0" w:after="300" w:afterAutospacing="0"/>
        <w:jc w:val="center"/>
        <w:rPr>
          <w:color w:val="000000"/>
          <w:sz w:val="28"/>
          <w:szCs w:val="28"/>
        </w:rPr>
      </w:pPr>
      <w:r w:rsidRPr="00C3673E">
        <w:rPr>
          <w:color w:val="000000"/>
          <w:sz w:val="28"/>
          <w:szCs w:val="28"/>
        </w:rPr>
        <w:t xml:space="preserve"> </w:t>
      </w:r>
      <w:r w:rsidRPr="00BA2C55">
        <w:rPr>
          <w:color w:val="000000"/>
          <w:sz w:val="28"/>
          <w:szCs w:val="28"/>
        </w:rPr>
        <w:t>Сыктывкар 2019</w:t>
      </w:r>
      <w:r w:rsidR="00C3673E" w:rsidRPr="00BA2C55">
        <w:rPr>
          <w:color w:val="000000"/>
          <w:sz w:val="28"/>
          <w:szCs w:val="28"/>
        </w:rPr>
        <w:t xml:space="preserve"> г.</w:t>
      </w:r>
    </w:p>
    <w:p w:rsidR="00B536CD" w:rsidRDefault="00B536CD" w:rsidP="0084640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Основные этапы работы концертмейстера в вокальном классе.</w:t>
      </w:r>
    </w:p>
    <w:p w:rsidR="00B536CD" w:rsidRDefault="00B536CD" w:rsidP="0084640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B536CD" w:rsidRDefault="00B536CD" w:rsidP="00B536CD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21D3A">
        <w:rPr>
          <w:rFonts w:ascii="Times New Roman" w:eastAsia="Calibri" w:hAnsi="Times New Roman" w:cs="Times New Roman"/>
          <w:b/>
          <w:sz w:val="24"/>
          <w:szCs w:val="24"/>
        </w:rPr>
        <w:t xml:space="preserve">Методическая разработка. / сост. </w:t>
      </w:r>
      <w:r>
        <w:rPr>
          <w:rFonts w:ascii="Times New Roman" w:eastAsia="Calibri" w:hAnsi="Times New Roman" w:cs="Times New Roman"/>
          <w:b/>
          <w:sz w:val="24"/>
          <w:szCs w:val="24"/>
        </w:rPr>
        <w:t>Гафнер А.В.</w:t>
      </w:r>
      <w:r w:rsidRPr="00B21D3A">
        <w:rPr>
          <w:rFonts w:ascii="Times New Roman" w:eastAsia="Calibri" w:hAnsi="Times New Roman" w:cs="Times New Roman"/>
          <w:b/>
          <w:sz w:val="24"/>
          <w:szCs w:val="24"/>
        </w:rPr>
        <w:t xml:space="preserve"> - Сыктывкар,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21D3A">
        <w:rPr>
          <w:rFonts w:ascii="Times New Roman" w:eastAsia="Calibri" w:hAnsi="Times New Roman" w:cs="Times New Roman"/>
          <w:b/>
          <w:sz w:val="24"/>
          <w:szCs w:val="24"/>
        </w:rPr>
        <w:t>2019</w:t>
      </w:r>
    </w:p>
    <w:p w:rsidR="0026102E" w:rsidRPr="0026102E" w:rsidRDefault="0026102E" w:rsidP="0026102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536CD" w:rsidRPr="00B536CD" w:rsidRDefault="0026102E" w:rsidP="00B536CD">
      <w:pPr>
        <w:pStyle w:val="a3"/>
        <w:shd w:val="clear" w:color="auto" w:fill="FFFFFF"/>
        <w:spacing w:before="0" w:beforeAutospacing="0" w:after="30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B536CD">
        <w:rPr>
          <w:color w:val="000000"/>
          <w:sz w:val="28"/>
          <w:szCs w:val="28"/>
        </w:rPr>
        <w:t xml:space="preserve">В </w:t>
      </w:r>
      <w:r w:rsidR="00BA2C55" w:rsidRPr="00B536CD">
        <w:rPr>
          <w:color w:val="000000"/>
          <w:sz w:val="28"/>
          <w:szCs w:val="28"/>
        </w:rPr>
        <w:t xml:space="preserve">данной </w:t>
      </w:r>
      <w:r w:rsidR="00846408" w:rsidRPr="00B536CD">
        <w:rPr>
          <w:color w:val="000000"/>
          <w:sz w:val="28"/>
          <w:szCs w:val="28"/>
        </w:rPr>
        <w:t>методической раз</w:t>
      </w:r>
      <w:r w:rsidRPr="00B536CD">
        <w:rPr>
          <w:color w:val="000000"/>
          <w:sz w:val="28"/>
          <w:szCs w:val="28"/>
        </w:rPr>
        <w:t>работ</w:t>
      </w:r>
      <w:r w:rsidR="00846408" w:rsidRPr="00B536CD">
        <w:rPr>
          <w:color w:val="000000"/>
          <w:sz w:val="28"/>
          <w:szCs w:val="28"/>
        </w:rPr>
        <w:t>к</w:t>
      </w:r>
      <w:r w:rsidRPr="00B536CD">
        <w:rPr>
          <w:color w:val="000000"/>
          <w:sz w:val="28"/>
          <w:szCs w:val="28"/>
        </w:rPr>
        <w:t xml:space="preserve">е раскрываются основные этапы работы концертмейстера с начинающими вокалистами </w:t>
      </w:r>
      <w:r w:rsidR="00927C9F" w:rsidRPr="00B536CD">
        <w:rPr>
          <w:color w:val="000000"/>
          <w:sz w:val="28"/>
          <w:szCs w:val="28"/>
        </w:rPr>
        <w:t xml:space="preserve">академического пения </w:t>
      </w:r>
      <w:r w:rsidRPr="00B536CD">
        <w:rPr>
          <w:color w:val="000000"/>
          <w:sz w:val="28"/>
          <w:szCs w:val="28"/>
        </w:rPr>
        <w:t xml:space="preserve">в </w:t>
      </w:r>
      <w:r w:rsidR="00846408" w:rsidRPr="00B536CD">
        <w:rPr>
          <w:color w:val="000000"/>
          <w:sz w:val="28"/>
          <w:szCs w:val="28"/>
        </w:rPr>
        <w:t>центре дополнительного образования детей</w:t>
      </w:r>
      <w:r w:rsidRPr="00B536CD">
        <w:rPr>
          <w:color w:val="000000"/>
          <w:sz w:val="28"/>
          <w:szCs w:val="28"/>
        </w:rPr>
        <w:t>. Также рассматриваются качества, умения и знания, которыми должен владеть концертмейстер в классе вокала.</w:t>
      </w:r>
      <w:r w:rsidR="00B536CD" w:rsidRPr="00B536CD">
        <w:rPr>
          <w:color w:val="000000"/>
          <w:sz w:val="28"/>
          <w:szCs w:val="28"/>
        </w:rPr>
        <w:t xml:space="preserve"> </w:t>
      </w:r>
      <w:r w:rsidR="00B536CD" w:rsidRPr="00B536CD">
        <w:rPr>
          <w:rFonts w:eastAsia="Calibri"/>
          <w:sz w:val="28"/>
          <w:szCs w:val="28"/>
        </w:rPr>
        <w:t xml:space="preserve">Методическая разработка </w:t>
      </w:r>
      <w:r w:rsidR="00B536CD" w:rsidRPr="00B536CD">
        <w:rPr>
          <w:rFonts w:eastAsia="Calibri"/>
          <w:iCs/>
          <w:spacing w:val="-6"/>
          <w:sz w:val="28"/>
          <w:szCs w:val="28"/>
        </w:rPr>
        <w:t xml:space="preserve">разработана на базе опыта работы </w:t>
      </w:r>
      <w:r w:rsidR="00B536CD" w:rsidRPr="00B536CD">
        <w:rPr>
          <w:rFonts w:eastAsia="Calibri"/>
          <w:iCs/>
          <w:spacing w:val="-6"/>
          <w:sz w:val="28"/>
          <w:szCs w:val="28"/>
        </w:rPr>
        <w:t>концертмейстера</w:t>
      </w:r>
      <w:r w:rsidR="00B536CD" w:rsidRPr="00B536CD">
        <w:rPr>
          <w:rFonts w:eastAsia="Calibri"/>
          <w:iCs/>
          <w:spacing w:val="-6"/>
          <w:sz w:val="28"/>
          <w:szCs w:val="28"/>
        </w:rPr>
        <w:t xml:space="preserve"> ЦДОД «Успех» г. Сыктывкара </w:t>
      </w:r>
      <w:r w:rsidR="00B536CD" w:rsidRPr="00B536CD">
        <w:rPr>
          <w:rFonts w:eastAsia="Calibri"/>
          <w:iCs/>
          <w:spacing w:val="-6"/>
          <w:sz w:val="28"/>
          <w:szCs w:val="28"/>
        </w:rPr>
        <w:t>Гафнер А.В.</w:t>
      </w:r>
      <w:r w:rsidR="00B536CD" w:rsidRPr="00B536CD">
        <w:rPr>
          <w:rFonts w:eastAsia="Calibri"/>
          <w:iCs/>
          <w:spacing w:val="-6"/>
          <w:sz w:val="28"/>
          <w:szCs w:val="28"/>
        </w:rPr>
        <w:t xml:space="preserve"> с </w:t>
      </w:r>
      <w:r w:rsidR="00B536CD" w:rsidRPr="00B536CD">
        <w:rPr>
          <w:rFonts w:eastAsia="Calibri"/>
          <w:iCs/>
          <w:spacing w:val="-6"/>
          <w:sz w:val="28"/>
          <w:szCs w:val="28"/>
        </w:rPr>
        <w:t>учащимися объединения</w:t>
      </w:r>
      <w:r w:rsidR="00B536CD" w:rsidRPr="00B536CD">
        <w:rPr>
          <w:rFonts w:eastAsia="Calibri"/>
          <w:iCs/>
          <w:spacing w:val="-6"/>
          <w:sz w:val="28"/>
          <w:szCs w:val="28"/>
        </w:rPr>
        <w:t xml:space="preserve"> </w:t>
      </w:r>
      <w:r w:rsidR="00B536CD" w:rsidRPr="00B536CD">
        <w:rPr>
          <w:rFonts w:eastAsia="Calibri"/>
          <w:iCs/>
          <w:spacing w:val="-6"/>
          <w:sz w:val="28"/>
          <w:szCs w:val="28"/>
        </w:rPr>
        <w:t xml:space="preserve">академического пения </w:t>
      </w:r>
      <w:r w:rsidR="00B536CD" w:rsidRPr="00B536CD">
        <w:rPr>
          <w:rFonts w:eastAsia="Calibri"/>
          <w:iCs/>
          <w:spacing w:val="-6"/>
          <w:sz w:val="28"/>
          <w:szCs w:val="28"/>
        </w:rPr>
        <w:t>«</w:t>
      </w:r>
      <w:r w:rsidR="00B536CD" w:rsidRPr="00B536CD">
        <w:rPr>
          <w:rFonts w:eastAsia="Calibri"/>
          <w:iCs/>
          <w:spacing w:val="-6"/>
          <w:sz w:val="28"/>
          <w:szCs w:val="28"/>
        </w:rPr>
        <w:t>Гармония</w:t>
      </w:r>
      <w:r w:rsidR="00B536CD" w:rsidRPr="00B536CD">
        <w:rPr>
          <w:rFonts w:eastAsia="Calibri"/>
          <w:iCs/>
          <w:spacing w:val="-6"/>
          <w:sz w:val="28"/>
          <w:szCs w:val="28"/>
        </w:rPr>
        <w:t xml:space="preserve">». </w:t>
      </w:r>
      <w:r w:rsidR="00B536CD" w:rsidRPr="00B536CD">
        <w:rPr>
          <w:rFonts w:eastAsia="Calibri"/>
          <w:iCs/>
          <w:spacing w:val="-6"/>
          <w:sz w:val="28"/>
          <w:szCs w:val="28"/>
        </w:rPr>
        <w:t>Данный</w:t>
      </w:r>
      <w:r w:rsidR="00B536CD" w:rsidRPr="00B536CD">
        <w:rPr>
          <w:rFonts w:eastAsia="Calibri"/>
          <w:iCs/>
          <w:spacing w:val="-6"/>
          <w:sz w:val="28"/>
          <w:szCs w:val="28"/>
        </w:rPr>
        <w:t xml:space="preserve"> материал предлагается </w:t>
      </w:r>
      <w:r w:rsidR="00B536CD" w:rsidRPr="00B536CD">
        <w:rPr>
          <w:rFonts w:eastAsia="Calibri"/>
          <w:iCs/>
          <w:spacing w:val="-6"/>
          <w:sz w:val="28"/>
          <w:szCs w:val="28"/>
        </w:rPr>
        <w:t>концертмейстерам</w:t>
      </w:r>
      <w:r w:rsidR="00B536CD" w:rsidRPr="00B536CD">
        <w:rPr>
          <w:rFonts w:eastAsia="Calibri"/>
          <w:iCs/>
          <w:spacing w:val="-6"/>
          <w:sz w:val="28"/>
          <w:szCs w:val="28"/>
        </w:rPr>
        <w:t xml:space="preserve"> детских вокальных коллективов </w:t>
      </w:r>
      <w:r w:rsidR="00B536CD" w:rsidRPr="00B536CD">
        <w:rPr>
          <w:rFonts w:eastAsia="Calibri"/>
          <w:iCs/>
          <w:spacing w:val="-6"/>
          <w:sz w:val="28"/>
          <w:szCs w:val="28"/>
        </w:rPr>
        <w:t>академического пения</w:t>
      </w:r>
      <w:r w:rsidR="00B536CD" w:rsidRPr="00B536CD">
        <w:rPr>
          <w:rFonts w:eastAsia="Calibri"/>
          <w:iCs/>
          <w:spacing w:val="-6"/>
          <w:sz w:val="28"/>
          <w:szCs w:val="28"/>
        </w:rPr>
        <w:t xml:space="preserve">. </w:t>
      </w:r>
    </w:p>
    <w:p w:rsidR="00846408" w:rsidRDefault="00846408" w:rsidP="00B536CD">
      <w:pPr>
        <w:pStyle w:val="a3"/>
        <w:shd w:val="clear" w:color="auto" w:fill="FFFFFF"/>
        <w:spacing w:before="0" w:beforeAutospacing="0" w:after="300" w:afterAutospacing="0" w:line="360" w:lineRule="auto"/>
        <w:contextualSpacing/>
        <w:jc w:val="both"/>
        <w:rPr>
          <w:color w:val="000000"/>
          <w:sz w:val="28"/>
          <w:szCs w:val="28"/>
        </w:rPr>
      </w:pPr>
    </w:p>
    <w:p w:rsidR="002F134A" w:rsidRDefault="002F134A" w:rsidP="00B536CD">
      <w:pPr>
        <w:pStyle w:val="a3"/>
        <w:shd w:val="clear" w:color="auto" w:fill="FFFFFF"/>
        <w:spacing w:before="0" w:beforeAutospacing="0" w:after="300" w:afterAutospacing="0" w:line="360" w:lineRule="auto"/>
        <w:contextualSpacing/>
        <w:jc w:val="both"/>
        <w:rPr>
          <w:color w:val="000000"/>
          <w:sz w:val="28"/>
          <w:szCs w:val="28"/>
        </w:rPr>
      </w:pPr>
    </w:p>
    <w:p w:rsidR="002F134A" w:rsidRDefault="002F134A" w:rsidP="00B536CD">
      <w:pPr>
        <w:pStyle w:val="a3"/>
        <w:shd w:val="clear" w:color="auto" w:fill="FFFFFF"/>
        <w:spacing w:before="0" w:beforeAutospacing="0" w:after="300" w:afterAutospacing="0" w:line="360" w:lineRule="auto"/>
        <w:contextualSpacing/>
        <w:jc w:val="both"/>
        <w:rPr>
          <w:color w:val="000000"/>
          <w:sz w:val="28"/>
          <w:szCs w:val="28"/>
        </w:rPr>
      </w:pPr>
    </w:p>
    <w:p w:rsidR="002F134A" w:rsidRDefault="002F134A" w:rsidP="00B536CD">
      <w:pPr>
        <w:pStyle w:val="a3"/>
        <w:shd w:val="clear" w:color="auto" w:fill="FFFFFF"/>
        <w:spacing w:before="0" w:beforeAutospacing="0" w:after="300" w:afterAutospacing="0" w:line="360" w:lineRule="auto"/>
        <w:contextualSpacing/>
        <w:jc w:val="both"/>
        <w:rPr>
          <w:color w:val="000000"/>
          <w:sz w:val="28"/>
          <w:szCs w:val="28"/>
        </w:rPr>
      </w:pPr>
    </w:p>
    <w:p w:rsidR="002F134A" w:rsidRDefault="002F134A" w:rsidP="00B536CD">
      <w:pPr>
        <w:pStyle w:val="a3"/>
        <w:shd w:val="clear" w:color="auto" w:fill="FFFFFF"/>
        <w:spacing w:before="0" w:beforeAutospacing="0" w:after="300" w:afterAutospacing="0" w:line="360" w:lineRule="auto"/>
        <w:contextualSpacing/>
        <w:jc w:val="both"/>
        <w:rPr>
          <w:color w:val="000000"/>
          <w:sz w:val="28"/>
          <w:szCs w:val="28"/>
        </w:rPr>
      </w:pPr>
    </w:p>
    <w:p w:rsidR="002F134A" w:rsidRDefault="002F134A" w:rsidP="00B536CD">
      <w:pPr>
        <w:pStyle w:val="a3"/>
        <w:shd w:val="clear" w:color="auto" w:fill="FFFFFF"/>
        <w:spacing w:before="0" w:beforeAutospacing="0" w:after="300" w:afterAutospacing="0" w:line="360" w:lineRule="auto"/>
        <w:contextualSpacing/>
        <w:jc w:val="both"/>
        <w:rPr>
          <w:color w:val="000000"/>
          <w:sz w:val="28"/>
          <w:szCs w:val="28"/>
        </w:rPr>
      </w:pPr>
    </w:p>
    <w:p w:rsidR="002F134A" w:rsidRDefault="002F134A" w:rsidP="00B536CD">
      <w:pPr>
        <w:pStyle w:val="a3"/>
        <w:shd w:val="clear" w:color="auto" w:fill="FFFFFF"/>
        <w:spacing w:before="0" w:beforeAutospacing="0" w:after="300" w:afterAutospacing="0" w:line="360" w:lineRule="auto"/>
        <w:contextualSpacing/>
        <w:jc w:val="both"/>
        <w:rPr>
          <w:color w:val="000000"/>
          <w:sz w:val="28"/>
          <w:szCs w:val="28"/>
        </w:rPr>
      </w:pPr>
    </w:p>
    <w:p w:rsidR="002F134A" w:rsidRDefault="002F134A" w:rsidP="00B536CD">
      <w:pPr>
        <w:pStyle w:val="a3"/>
        <w:shd w:val="clear" w:color="auto" w:fill="FFFFFF"/>
        <w:spacing w:before="0" w:beforeAutospacing="0" w:after="300" w:afterAutospacing="0" w:line="360" w:lineRule="auto"/>
        <w:contextualSpacing/>
        <w:jc w:val="both"/>
        <w:rPr>
          <w:color w:val="000000"/>
          <w:sz w:val="28"/>
          <w:szCs w:val="28"/>
        </w:rPr>
      </w:pPr>
    </w:p>
    <w:p w:rsidR="002F134A" w:rsidRDefault="002F134A" w:rsidP="00B536CD">
      <w:pPr>
        <w:pStyle w:val="a3"/>
        <w:shd w:val="clear" w:color="auto" w:fill="FFFFFF"/>
        <w:spacing w:before="0" w:beforeAutospacing="0" w:after="300" w:afterAutospacing="0" w:line="360" w:lineRule="auto"/>
        <w:contextualSpacing/>
        <w:jc w:val="both"/>
        <w:rPr>
          <w:color w:val="000000"/>
          <w:sz w:val="28"/>
          <w:szCs w:val="28"/>
        </w:rPr>
      </w:pPr>
    </w:p>
    <w:p w:rsidR="002F134A" w:rsidRDefault="002F134A" w:rsidP="00B536CD">
      <w:pPr>
        <w:pStyle w:val="a3"/>
        <w:shd w:val="clear" w:color="auto" w:fill="FFFFFF"/>
        <w:spacing w:before="0" w:beforeAutospacing="0" w:after="300" w:afterAutospacing="0" w:line="360" w:lineRule="auto"/>
        <w:contextualSpacing/>
        <w:jc w:val="both"/>
        <w:rPr>
          <w:color w:val="000000"/>
          <w:sz w:val="28"/>
          <w:szCs w:val="28"/>
        </w:rPr>
      </w:pPr>
    </w:p>
    <w:p w:rsidR="002F134A" w:rsidRDefault="002F134A" w:rsidP="00B536CD">
      <w:pPr>
        <w:pStyle w:val="a3"/>
        <w:shd w:val="clear" w:color="auto" w:fill="FFFFFF"/>
        <w:spacing w:before="0" w:beforeAutospacing="0" w:after="300" w:afterAutospacing="0" w:line="360" w:lineRule="auto"/>
        <w:contextualSpacing/>
        <w:jc w:val="both"/>
        <w:rPr>
          <w:color w:val="000000"/>
          <w:sz w:val="28"/>
          <w:szCs w:val="28"/>
        </w:rPr>
      </w:pPr>
    </w:p>
    <w:p w:rsidR="002F134A" w:rsidRDefault="002F134A" w:rsidP="00B536CD">
      <w:pPr>
        <w:pStyle w:val="a3"/>
        <w:shd w:val="clear" w:color="auto" w:fill="FFFFFF"/>
        <w:spacing w:before="0" w:beforeAutospacing="0" w:after="300" w:afterAutospacing="0" w:line="360" w:lineRule="auto"/>
        <w:contextualSpacing/>
        <w:jc w:val="both"/>
        <w:rPr>
          <w:color w:val="000000"/>
          <w:sz w:val="28"/>
          <w:szCs w:val="28"/>
        </w:rPr>
      </w:pPr>
    </w:p>
    <w:p w:rsidR="002F134A" w:rsidRDefault="002F134A" w:rsidP="00B536CD">
      <w:pPr>
        <w:pStyle w:val="a3"/>
        <w:shd w:val="clear" w:color="auto" w:fill="FFFFFF"/>
        <w:spacing w:before="0" w:beforeAutospacing="0" w:after="300" w:afterAutospacing="0" w:line="360" w:lineRule="auto"/>
        <w:contextualSpacing/>
        <w:jc w:val="both"/>
        <w:rPr>
          <w:color w:val="000000"/>
          <w:sz w:val="28"/>
          <w:szCs w:val="28"/>
        </w:rPr>
      </w:pPr>
    </w:p>
    <w:p w:rsidR="002F134A" w:rsidRDefault="002F134A" w:rsidP="00B536CD">
      <w:pPr>
        <w:pStyle w:val="a3"/>
        <w:shd w:val="clear" w:color="auto" w:fill="FFFFFF"/>
        <w:spacing w:before="0" w:beforeAutospacing="0" w:after="300" w:afterAutospacing="0" w:line="360" w:lineRule="auto"/>
        <w:contextualSpacing/>
        <w:jc w:val="both"/>
        <w:rPr>
          <w:color w:val="000000"/>
          <w:sz w:val="28"/>
          <w:szCs w:val="28"/>
        </w:rPr>
      </w:pPr>
    </w:p>
    <w:p w:rsidR="002F134A" w:rsidRDefault="002F134A" w:rsidP="00B536CD">
      <w:pPr>
        <w:pStyle w:val="a3"/>
        <w:shd w:val="clear" w:color="auto" w:fill="FFFFFF"/>
        <w:spacing w:before="0" w:beforeAutospacing="0" w:after="300" w:afterAutospacing="0" w:line="360" w:lineRule="auto"/>
        <w:contextualSpacing/>
        <w:jc w:val="both"/>
        <w:rPr>
          <w:color w:val="000000"/>
          <w:sz w:val="28"/>
          <w:szCs w:val="28"/>
        </w:rPr>
      </w:pPr>
    </w:p>
    <w:p w:rsidR="002F134A" w:rsidRDefault="002F134A" w:rsidP="00B536CD">
      <w:pPr>
        <w:pStyle w:val="a3"/>
        <w:shd w:val="clear" w:color="auto" w:fill="FFFFFF"/>
        <w:spacing w:before="0" w:beforeAutospacing="0" w:after="300" w:afterAutospacing="0" w:line="360" w:lineRule="auto"/>
        <w:contextualSpacing/>
        <w:jc w:val="both"/>
        <w:rPr>
          <w:color w:val="000000"/>
          <w:sz w:val="28"/>
          <w:szCs w:val="28"/>
        </w:rPr>
      </w:pPr>
    </w:p>
    <w:p w:rsidR="002F134A" w:rsidRDefault="002F134A" w:rsidP="00B536CD">
      <w:pPr>
        <w:pStyle w:val="a3"/>
        <w:shd w:val="clear" w:color="auto" w:fill="FFFFFF"/>
        <w:spacing w:before="0" w:beforeAutospacing="0" w:after="300" w:afterAutospacing="0" w:line="360" w:lineRule="auto"/>
        <w:contextualSpacing/>
        <w:jc w:val="both"/>
        <w:rPr>
          <w:color w:val="000000"/>
          <w:sz w:val="28"/>
          <w:szCs w:val="28"/>
        </w:rPr>
      </w:pPr>
    </w:p>
    <w:p w:rsidR="002F134A" w:rsidRDefault="002F134A" w:rsidP="00B536CD">
      <w:pPr>
        <w:pStyle w:val="a3"/>
        <w:shd w:val="clear" w:color="auto" w:fill="FFFFFF"/>
        <w:spacing w:before="0" w:beforeAutospacing="0" w:after="300" w:afterAutospacing="0" w:line="360" w:lineRule="auto"/>
        <w:contextualSpacing/>
        <w:jc w:val="both"/>
        <w:rPr>
          <w:color w:val="000000"/>
          <w:sz w:val="28"/>
          <w:szCs w:val="28"/>
        </w:rPr>
      </w:pPr>
    </w:p>
    <w:p w:rsidR="002F134A" w:rsidRPr="0026102E" w:rsidRDefault="002F134A" w:rsidP="00B536CD">
      <w:pPr>
        <w:pStyle w:val="a3"/>
        <w:shd w:val="clear" w:color="auto" w:fill="FFFFFF"/>
        <w:spacing w:before="0" w:beforeAutospacing="0" w:after="300" w:afterAutospacing="0" w:line="360" w:lineRule="auto"/>
        <w:contextualSpacing/>
        <w:jc w:val="both"/>
        <w:rPr>
          <w:color w:val="000000"/>
          <w:sz w:val="28"/>
          <w:szCs w:val="28"/>
        </w:rPr>
      </w:pPr>
    </w:p>
    <w:p w:rsidR="0026102E" w:rsidRDefault="0026102E" w:rsidP="0084640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26102E">
        <w:rPr>
          <w:b/>
          <w:bCs/>
          <w:color w:val="000000"/>
          <w:sz w:val="28"/>
          <w:szCs w:val="28"/>
        </w:rPr>
        <w:lastRenderedPageBreak/>
        <w:t>Содержание</w:t>
      </w:r>
    </w:p>
    <w:p w:rsidR="00846408" w:rsidRPr="0026102E" w:rsidRDefault="00846408" w:rsidP="00846408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26102E" w:rsidRPr="0026102E" w:rsidRDefault="0026102E" w:rsidP="0026102E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26102E">
        <w:rPr>
          <w:color w:val="000000"/>
          <w:sz w:val="28"/>
          <w:szCs w:val="28"/>
        </w:rPr>
        <w:t>1.Основные этапы работы концертмейстера в вокальном классе</w:t>
      </w:r>
      <w:r w:rsidR="002F134A">
        <w:rPr>
          <w:color w:val="000000"/>
          <w:sz w:val="28"/>
          <w:szCs w:val="28"/>
        </w:rPr>
        <w:t>…………</w:t>
      </w:r>
      <w:r w:rsidR="00BE3282">
        <w:rPr>
          <w:color w:val="000000"/>
          <w:sz w:val="28"/>
          <w:szCs w:val="28"/>
        </w:rPr>
        <w:t>4</w:t>
      </w:r>
    </w:p>
    <w:p w:rsidR="0026102E" w:rsidRPr="0026102E" w:rsidRDefault="0026102E" w:rsidP="0026102E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26102E">
        <w:rPr>
          <w:color w:val="000000"/>
          <w:sz w:val="28"/>
          <w:szCs w:val="28"/>
        </w:rPr>
        <w:t>2.Психологические и практические качества концертмейстера</w:t>
      </w:r>
      <w:r w:rsidR="002F134A">
        <w:rPr>
          <w:color w:val="000000"/>
          <w:sz w:val="28"/>
          <w:szCs w:val="28"/>
        </w:rPr>
        <w:t>……</w:t>
      </w:r>
      <w:proofErr w:type="gramStart"/>
      <w:r w:rsidR="002F134A">
        <w:rPr>
          <w:color w:val="000000"/>
          <w:sz w:val="28"/>
          <w:szCs w:val="28"/>
        </w:rPr>
        <w:t>……</w:t>
      </w:r>
      <w:r w:rsidR="00BE3282">
        <w:rPr>
          <w:color w:val="000000"/>
          <w:sz w:val="28"/>
          <w:szCs w:val="28"/>
        </w:rPr>
        <w:t>.</w:t>
      </w:r>
      <w:proofErr w:type="gramEnd"/>
      <w:r w:rsidR="00BE3282">
        <w:rPr>
          <w:color w:val="000000"/>
          <w:sz w:val="28"/>
          <w:szCs w:val="28"/>
        </w:rPr>
        <w:t>.5</w:t>
      </w:r>
    </w:p>
    <w:p w:rsidR="002F134A" w:rsidRDefault="00BA2C55" w:rsidP="0026102E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3.Л</w:t>
      </w:r>
      <w:r w:rsidR="0026102E" w:rsidRPr="0026102E">
        <w:rPr>
          <w:color w:val="000000"/>
          <w:sz w:val="28"/>
          <w:szCs w:val="28"/>
        </w:rPr>
        <w:t>итератур</w:t>
      </w:r>
      <w:r>
        <w:rPr>
          <w:color w:val="000000"/>
          <w:sz w:val="28"/>
          <w:szCs w:val="28"/>
        </w:rPr>
        <w:t>а</w:t>
      </w:r>
      <w:r w:rsidR="002F134A">
        <w:rPr>
          <w:color w:val="000000"/>
          <w:sz w:val="28"/>
          <w:szCs w:val="28"/>
        </w:rPr>
        <w:t>……………………………………………………………</w:t>
      </w:r>
      <w:proofErr w:type="gramStart"/>
      <w:r w:rsidR="002F134A">
        <w:rPr>
          <w:color w:val="000000"/>
          <w:sz w:val="28"/>
          <w:szCs w:val="28"/>
        </w:rPr>
        <w:t>…….</w:t>
      </w:r>
      <w:proofErr w:type="gramEnd"/>
      <w:r w:rsidR="00BE3282">
        <w:rPr>
          <w:color w:val="000000"/>
          <w:sz w:val="28"/>
          <w:szCs w:val="28"/>
        </w:rPr>
        <w:t>7</w:t>
      </w:r>
    </w:p>
    <w:p w:rsidR="007F2234" w:rsidRPr="0026102E" w:rsidRDefault="007F2234" w:rsidP="0026102E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Библиографический список</w:t>
      </w:r>
      <w:r w:rsidR="002F134A">
        <w:rPr>
          <w:color w:val="000000"/>
          <w:sz w:val="28"/>
          <w:szCs w:val="28"/>
        </w:rPr>
        <w:t>………………………………………………</w:t>
      </w:r>
      <w:r w:rsidR="00BE3282">
        <w:rPr>
          <w:color w:val="000000"/>
          <w:sz w:val="28"/>
          <w:szCs w:val="28"/>
        </w:rPr>
        <w:t>8</w:t>
      </w:r>
    </w:p>
    <w:p w:rsidR="0026102E" w:rsidRDefault="0026102E" w:rsidP="0026102E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</w:p>
    <w:p w:rsidR="002F134A" w:rsidRDefault="002F134A" w:rsidP="0026102E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</w:p>
    <w:p w:rsidR="002F134A" w:rsidRDefault="002F134A" w:rsidP="0026102E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</w:p>
    <w:p w:rsidR="002F134A" w:rsidRDefault="002F134A" w:rsidP="0026102E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</w:p>
    <w:p w:rsidR="002F134A" w:rsidRDefault="002F134A" w:rsidP="0026102E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</w:p>
    <w:p w:rsidR="002F134A" w:rsidRDefault="002F134A" w:rsidP="0026102E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</w:p>
    <w:p w:rsidR="002F134A" w:rsidRDefault="002F134A" w:rsidP="0026102E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</w:p>
    <w:p w:rsidR="002F134A" w:rsidRDefault="002F134A" w:rsidP="0026102E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</w:p>
    <w:p w:rsidR="002F134A" w:rsidRDefault="002F134A" w:rsidP="0026102E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</w:p>
    <w:p w:rsidR="002F134A" w:rsidRDefault="002F134A" w:rsidP="0026102E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</w:p>
    <w:p w:rsidR="002F134A" w:rsidRDefault="002F134A" w:rsidP="0026102E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</w:p>
    <w:p w:rsidR="002F134A" w:rsidRDefault="002F134A" w:rsidP="0026102E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</w:p>
    <w:p w:rsidR="002F134A" w:rsidRDefault="002F134A" w:rsidP="0026102E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</w:p>
    <w:p w:rsidR="002F134A" w:rsidRDefault="002F134A" w:rsidP="0026102E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</w:p>
    <w:p w:rsidR="002F134A" w:rsidRDefault="002F134A" w:rsidP="0026102E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</w:p>
    <w:p w:rsidR="002F134A" w:rsidRDefault="002F134A" w:rsidP="0026102E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</w:p>
    <w:p w:rsidR="002F134A" w:rsidRDefault="002F134A" w:rsidP="0026102E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</w:p>
    <w:p w:rsidR="002F134A" w:rsidRDefault="002F134A" w:rsidP="0026102E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</w:p>
    <w:p w:rsidR="00F143D7" w:rsidRPr="00F143D7" w:rsidRDefault="00F143D7" w:rsidP="000A4858">
      <w:pPr>
        <w:pStyle w:val="a3"/>
        <w:numPr>
          <w:ilvl w:val="0"/>
          <w:numId w:val="9"/>
        </w:numPr>
        <w:shd w:val="clear" w:color="auto" w:fill="FFFFFF"/>
        <w:spacing w:before="0" w:beforeAutospacing="0" w:after="300" w:afterAutospacing="0"/>
        <w:jc w:val="center"/>
        <w:rPr>
          <w:b/>
          <w:color w:val="000000"/>
          <w:sz w:val="28"/>
          <w:szCs w:val="28"/>
        </w:rPr>
      </w:pPr>
      <w:r w:rsidRPr="00F143D7">
        <w:rPr>
          <w:b/>
          <w:color w:val="000000"/>
          <w:sz w:val="28"/>
          <w:szCs w:val="28"/>
        </w:rPr>
        <w:lastRenderedPageBreak/>
        <w:t>Основные этапы работы кон</w:t>
      </w:r>
      <w:r w:rsidR="000A4858">
        <w:rPr>
          <w:b/>
          <w:color w:val="000000"/>
          <w:sz w:val="28"/>
          <w:szCs w:val="28"/>
        </w:rPr>
        <w:t>цертмейстера в вокальном классе</w:t>
      </w:r>
    </w:p>
    <w:p w:rsidR="0035456B" w:rsidRDefault="0035456B" w:rsidP="003740EE">
      <w:pPr>
        <w:pStyle w:val="a3"/>
        <w:shd w:val="clear" w:color="auto" w:fill="FFFFFF"/>
        <w:spacing w:before="0" w:beforeAutospacing="0" w:after="300" w:afterAutospacing="0" w:line="360" w:lineRule="auto"/>
        <w:ind w:firstLine="709"/>
        <w:contextualSpacing/>
        <w:jc w:val="both"/>
        <w:rPr>
          <w:rFonts w:ascii="Arial" w:hAnsi="Arial" w:cs="Arial"/>
          <w:color w:val="111111"/>
          <w:sz w:val="27"/>
          <w:szCs w:val="27"/>
        </w:rPr>
      </w:pPr>
      <w:r>
        <w:rPr>
          <w:color w:val="3A3A3A"/>
          <w:sz w:val="28"/>
          <w:szCs w:val="28"/>
        </w:rPr>
        <w:t xml:space="preserve">Выступление солиста вокалиста на сцене, как правило, происходит в ансамбле с концертмейстером, и от мастерства концертмейстера, в том числе, зависит успех этого выступления. </w:t>
      </w:r>
      <w:r w:rsidR="00927C9F">
        <w:rPr>
          <w:color w:val="3A3A3A"/>
          <w:sz w:val="28"/>
          <w:szCs w:val="28"/>
        </w:rPr>
        <w:t>Профессионализм, скорость реакции концертмейстера могут помочь юному вокалисту во время выступления благополучно исполнить произведение и донести его эмоциональный и музыкальный замысел композитора, несмотря на во</w:t>
      </w:r>
      <w:r w:rsidR="00003BD5">
        <w:rPr>
          <w:color w:val="3A3A3A"/>
          <w:sz w:val="28"/>
          <w:szCs w:val="28"/>
        </w:rPr>
        <w:t>зможные непредвиденные ситуации (</w:t>
      </w:r>
      <w:r w:rsidR="00927C9F">
        <w:rPr>
          <w:color w:val="3A3A3A"/>
          <w:sz w:val="28"/>
          <w:szCs w:val="28"/>
        </w:rPr>
        <w:t>например, солит может заволноваться и забыть текст</w:t>
      </w:r>
      <w:r w:rsidR="00003BD5">
        <w:rPr>
          <w:color w:val="3A3A3A"/>
          <w:sz w:val="28"/>
          <w:szCs w:val="28"/>
        </w:rPr>
        <w:t>)</w:t>
      </w:r>
      <w:r w:rsidR="00927C9F">
        <w:rPr>
          <w:color w:val="3A3A3A"/>
          <w:sz w:val="28"/>
          <w:szCs w:val="28"/>
        </w:rPr>
        <w:t>.</w:t>
      </w:r>
    </w:p>
    <w:p w:rsidR="003740EE" w:rsidRPr="003740EE" w:rsidRDefault="00927C9F" w:rsidP="003740EE">
      <w:pPr>
        <w:pStyle w:val="a3"/>
        <w:shd w:val="clear" w:color="auto" w:fill="FFFFFF"/>
        <w:spacing w:before="0" w:beforeAutospacing="0" w:after="30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3A3A3A"/>
          <w:sz w:val="28"/>
          <w:szCs w:val="28"/>
        </w:rPr>
        <w:t>Но д</w:t>
      </w:r>
      <w:r w:rsidR="003740EE" w:rsidRPr="003740EE">
        <w:rPr>
          <w:color w:val="3A3A3A"/>
          <w:sz w:val="28"/>
          <w:szCs w:val="28"/>
        </w:rPr>
        <w:t xml:space="preserve">еятельность аккомпаниатора-пианиста подразумевает </w:t>
      </w:r>
      <w:r w:rsidR="003740EE">
        <w:rPr>
          <w:color w:val="3A3A3A"/>
          <w:sz w:val="28"/>
          <w:szCs w:val="28"/>
        </w:rPr>
        <w:t>не только</w:t>
      </w:r>
      <w:r w:rsidR="003740EE" w:rsidRPr="003740EE">
        <w:rPr>
          <w:color w:val="3A3A3A"/>
          <w:sz w:val="28"/>
          <w:szCs w:val="28"/>
        </w:rPr>
        <w:t xml:space="preserve"> концертную </w:t>
      </w:r>
      <w:r w:rsidR="003740EE">
        <w:rPr>
          <w:color w:val="3A3A3A"/>
          <w:sz w:val="28"/>
          <w:szCs w:val="28"/>
        </w:rPr>
        <w:t>деятельность</w:t>
      </w:r>
      <w:r>
        <w:rPr>
          <w:color w:val="3A3A3A"/>
          <w:sz w:val="28"/>
          <w:szCs w:val="28"/>
        </w:rPr>
        <w:t>. П</w:t>
      </w:r>
      <w:r w:rsidR="003740EE" w:rsidRPr="003740EE">
        <w:rPr>
          <w:color w:val="3A3A3A"/>
          <w:sz w:val="28"/>
          <w:szCs w:val="28"/>
        </w:rPr>
        <w:t>онятие концертмейсте</w:t>
      </w:r>
      <w:r w:rsidR="00876F32">
        <w:rPr>
          <w:color w:val="3A3A3A"/>
          <w:sz w:val="28"/>
          <w:szCs w:val="28"/>
        </w:rPr>
        <w:t xml:space="preserve">р включает в себя нечто большее </w:t>
      </w:r>
      <w:r w:rsidR="00876F32" w:rsidRPr="00BA2C55">
        <w:rPr>
          <w:color w:val="3A3A3A"/>
          <w:sz w:val="28"/>
          <w:szCs w:val="28"/>
        </w:rPr>
        <w:t>-</w:t>
      </w:r>
      <w:r w:rsidR="003740EE">
        <w:rPr>
          <w:color w:val="3A3A3A"/>
          <w:sz w:val="28"/>
          <w:szCs w:val="28"/>
        </w:rPr>
        <w:t xml:space="preserve"> это и </w:t>
      </w:r>
      <w:r w:rsidR="003740EE" w:rsidRPr="003740EE">
        <w:rPr>
          <w:color w:val="3A3A3A"/>
          <w:sz w:val="28"/>
          <w:szCs w:val="28"/>
        </w:rPr>
        <w:t xml:space="preserve">разучивание с солистами их партий, </w:t>
      </w:r>
      <w:r w:rsidR="003740EE">
        <w:rPr>
          <w:color w:val="3A3A3A"/>
          <w:sz w:val="28"/>
          <w:szCs w:val="28"/>
        </w:rPr>
        <w:t xml:space="preserve">и </w:t>
      </w:r>
      <w:r w:rsidR="003740EE" w:rsidRPr="003740EE">
        <w:rPr>
          <w:color w:val="3A3A3A"/>
          <w:sz w:val="28"/>
          <w:szCs w:val="28"/>
        </w:rPr>
        <w:t xml:space="preserve">умение контролировать качество их исполнения, </w:t>
      </w:r>
      <w:r w:rsidR="003740EE">
        <w:rPr>
          <w:color w:val="3A3A3A"/>
          <w:sz w:val="28"/>
          <w:szCs w:val="28"/>
        </w:rPr>
        <w:t xml:space="preserve">и </w:t>
      </w:r>
      <w:r w:rsidR="003740EE" w:rsidRPr="003740EE">
        <w:rPr>
          <w:color w:val="3A3A3A"/>
          <w:sz w:val="28"/>
          <w:szCs w:val="28"/>
        </w:rPr>
        <w:t>знание их исполнительской специфики</w:t>
      </w:r>
      <w:r w:rsidR="003740EE">
        <w:rPr>
          <w:color w:val="3A3A3A"/>
          <w:sz w:val="28"/>
          <w:szCs w:val="28"/>
        </w:rPr>
        <w:t>.</w:t>
      </w:r>
    </w:p>
    <w:p w:rsidR="0026102E" w:rsidRPr="0026102E" w:rsidRDefault="0026102E" w:rsidP="00EE091F">
      <w:pPr>
        <w:pStyle w:val="a3"/>
        <w:shd w:val="clear" w:color="auto" w:fill="FFFFFF"/>
        <w:spacing w:before="0" w:beforeAutospacing="0" w:after="30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26102E">
        <w:rPr>
          <w:color w:val="000000"/>
          <w:sz w:val="28"/>
          <w:szCs w:val="28"/>
        </w:rPr>
        <w:t>Всю деятельность концертмейстера можно условно разбить на несколько этапов:</w:t>
      </w:r>
    </w:p>
    <w:p w:rsidR="00927C9F" w:rsidRPr="00EE091F" w:rsidRDefault="00EE091F" w:rsidP="002049DC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</w:t>
      </w:r>
      <w:r w:rsidR="0026102E" w:rsidRPr="0026102E">
        <w:rPr>
          <w:b/>
          <w:bCs/>
          <w:color w:val="000000"/>
          <w:sz w:val="28"/>
          <w:szCs w:val="28"/>
        </w:rPr>
        <w:t>ервоначальный:</w:t>
      </w:r>
    </w:p>
    <w:p w:rsidR="00927C9F" w:rsidRPr="00927C9F" w:rsidRDefault="00927C9F" w:rsidP="002049DC">
      <w:pPr>
        <w:pStyle w:val="a3"/>
        <w:numPr>
          <w:ilvl w:val="0"/>
          <w:numId w:val="1"/>
        </w:numPr>
        <w:shd w:val="clear" w:color="auto" w:fill="FFFFFF"/>
        <w:spacing w:before="0" w:beforeAutospacing="0" w:after="300" w:afterAutospacing="0" w:line="360" w:lineRule="auto"/>
        <w:ind w:left="0" w:firstLine="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знакомство с новым произведением;</w:t>
      </w:r>
    </w:p>
    <w:p w:rsidR="00927C9F" w:rsidRPr="00927C9F" w:rsidRDefault="0026102E" w:rsidP="002049DC">
      <w:pPr>
        <w:pStyle w:val="a3"/>
        <w:numPr>
          <w:ilvl w:val="0"/>
          <w:numId w:val="1"/>
        </w:numPr>
        <w:shd w:val="clear" w:color="auto" w:fill="FFFFFF"/>
        <w:spacing w:before="0" w:beforeAutospacing="0" w:after="300" w:afterAutospacing="0" w:line="360" w:lineRule="auto"/>
        <w:ind w:left="0" w:firstLine="0"/>
        <w:contextualSpacing/>
        <w:jc w:val="both"/>
        <w:rPr>
          <w:color w:val="000000"/>
          <w:sz w:val="28"/>
          <w:szCs w:val="28"/>
        </w:rPr>
      </w:pPr>
      <w:r w:rsidRPr="0026102E">
        <w:rPr>
          <w:color w:val="000000"/>
          <w:sz w:val="28"/>
          <w:szCs w:val="28"/>
        </w:rPr>
        <w:t>зрительное прочтение нотного текста;</w:t>
      </w:r>
    </w:p>
    <w:p w:rsidR="0026102E" w:rsidRPr="0026102E" w:rsidRDefault="0026102E" w:rsidP="002049DC">
      <w:pPr>
        <w:pStyle w:val="a3"/>
        <w:numPr>
          <w:ilvl w:val="0"/>
          <w:numId w:val="1"/>
        </w:numPr>
        <w:shd w:val="clear" w:color="auto" w:fill="FFFFFF"/>
        <w:spacing w:before="0" w:beforeAutospacing="0" w:after="300" w:afterAutospacing="0" w:line="360" w:lineRule="auto"/>
        <w:ind w:left="0" w:firstLine="0"/>
        <w:contextualSpacing/>
        <w:jc w:val="both"/>
        <w:rPr>
          <w:color w:val="000000"/>
          <w:sz w:val="28"/>
          <w:szCs w:val="28"/>
        </w:rPr>
      </w:pPr>
      <w:r w:rsidRPr="0026102E">
        <w:rPr>
          <w:color w:val="000000"/>
          <w:sz w:val="28"/>
          <w:szCs w:val="28"/>
        </w:rPr>
        <w:t>первичное музыкально-слуховое представление;</w:t>
      </w:r>
    </w:p>
    <w:p w:rsidR="0026102E" w:rsidRPr="0026102E" w:rsidRDefault="0026102E" w:rsidP="002049DC">
      <w:pPr>
        <w:pStyle w:val="a3"/>
        <w:numPr>
          <w:ilvl w:val="0"/>
          <w:numId w:val="1"/>
        </w:numPr>
        <w:shd w:val="clear" w:color="auto" w:fill="FFFFFF"/>
        <w:spacing w:before="0" w:beforeAutospacing="0" w:after="300" w:afterAutospacing="0" w:line="360" w:lineRule="auto"/>
        <w:ind w:left="0" w:firstLine="0"/>
        <w:contextualSpacing/>
        <w:jc w:val="both"/>
        <w:rPr>
          <w:color w:val="000000"/>
          <w:sz w:val="28"/>
          <w:szCs w:val="28"/>
        </w:rPr>
      </w:pPr>
      <w:r w:rsidRPr="0026102E">
        <w:rPr>
          <w:color w:val="000000"/>
          <w:sz w:val="28"/>
          <w:szCs w:val="28"/>
        </w:rPr>
        <w:t>первоначальный разбор, проигрывание целиком.</w:t>
      </w:r>
    </w:p>
    <w:p w:rsidR="00927C9F" w:rsidRPr="00EE091F" w:rsidRDefault="0026102E" w:rsidP="002049DC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bCs/>
          <w:color w:val="000000"/>
          <w:sz w:val="28"/>
          <w:szCs w:val="28"/>
        </w:rPr>
      </w:pPr>
      <w:r w:rsidRPr="0026102E">
        <w:rPr>
          <w:b/>
          <w:bCs/>
          <w:color w:val="000000"/>
          <w:sz w:val="28"/>
          <w:szCs w:val="28"/>
        </w:rPr>
        <w:t>Аналитический:</w:t>
      </w:r>
    </w:p>
    <w:p w:rsidR="00927C9F" w:rsidRDefault="00927C9F" w:rsidP="002049DC">
      <w:pPr>
        <w:pStyle w:val="a3"/>
        <w:numPr>
          <w:ilvl w:val="0"/>
          <w:numId w:val="2"/>
        </w:numPr>
        <w:shd w:val="clear" w:color="auto" w:fill="FFFFFF"/>
        <w:spacing w:before="0" w:beforeAutospacing="0" w:after="300" w:afterAutospacing="0" w:line="360" w:lineRule="auto"/>
        <w:ind w:left="0" w:firstLine="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сведения о композиторе – выявление особенностей стиля;</w:t>
      </w:r>
    </w:p>
    <w:p w:rsidR="0026102E" w:rsidRPr="0026102E" w:rsidRDefault="0026102E" w:rsidP="002049DC">
      <w:pPr>
        <w:pStyle w:val="a3"/>
        <w:numPr>
          <w:ilvl w:val="0"/>
          <w:numId w:val="2"/>
        </w:numPr>
        <w:shd w:val="clear" w:color="auto" w:fill="FFFFFF"/>
        <w:spacing w:before="0" w:beforeAutospacing="0" w:after="300" w:afterAutospacing="0" w:line="360" w:lineRule="auto"/>
        <w:ind w:left="0" w:firstLine="0"/>
        <w:contextualSpacing/>
        <w:jc w:val="both"/>
        <w:rPr>
          <w:color w:val="000000"/>
          <w:sz w:val="28"/>
          <w:szCs w:val="28"/>
        </w:rPr>
      </w:pPr>
      <w:r w:rsidRPr="0026102E">
        <w:rPr>
          <w:color w:val="000000"/>
          <w:sz w:val="28"/>
          <w:szCs w:val="28"/>
        </w:rPr>
        <w:t>анализ и выявление жанровых, фактурных особенностей;</w:t>
      </w:r>
    </w:p>
    <w:p w:rsidR="0026102E" w:rsidRPr="0026102E" w:rsidRDefault="0026102E" w:rsidP="002049DC">
      <w:pPr>
        <w:pStyle w:val="a3"/>
        <w:numPr>
          <w:ilvl w:val="0"/>
          <w:numId w:val="2"/>
        </w:numPr>
        <w:shd w:val="clear" w:color="auto" w:fill="FFFFFF"/>
        <w:spacing w:before="0" w:beforeAutospacing="0" w:after="300" w:afterAutospacing="0" w:line="360" w:lineRule="auto"/>
        <w:ind w:left="0" w:firstLine="0"/>
        <w:contextualSpacing/>
        <w:jc w:val="both"/>
        <w:rPr>
          <w:color w:val="000000"/>
          <w:sz w:val="28"/>
          <w:szCs w:val="28"/>
        </w:rPr>
      </w:pPr>
      <w:r w:rsidRPr="0026102E">
        <w:rPr>
          <w:color w:val="000000"/>
          <w:sz w:val="28"/>
          <w:szCs w:val="28"/>
        </w:rPr>
        <w:t>правильное определение темпа;</w:t>
      </w:r>
    </w:p>
    <w:p w:rsidR="0026102E" w:rsidRDefault="0026102E" w:rsidP="002049DC">
      <w:pPr>
        <w:pStyle w:val="a3"/>
        <w:numPr>
          <w:ilvl w:val="0"/>
          <w:numId w:val="2"/>
        </w:numPr>
        <w:shd w:val="clear" w:color="auto" w:fill="FFFFFF"/>
        <w:spacing w:before="0" w:beforeAutospacing="0" w:after="300" w:afterAutospacing="0" w:line="360" w:lineRule="auto"/>
        <w:ind w:left="0" w:firstLine="0"/>
        <w:contextualSpacing/>
        <w:jc w:val="both"/>
        <w:rPr>
          <w:color w:val="000000"/>
          <w:sz w:val="28"/>
          <w:szCs w:val="28"/>
        </w:rPr>
      </w:pPr>
      <w:r w:rsidRPr="0026102E">
        <w:rPr>
          <w:color w:val="000000"/>
          <w:sz w:val="28"/>
          <w:szCs w:val="28"/>
        </w:rPr>
        <w:t>составление исполнительского плана;</w:t>
      </w:r>
    </w:p>
    <w:p w:rsidR="00876F32" w:rsidRPr="00BA2C55" w:rsidRDefault="0029368D" w:rsidP="00876F32">
      <w:pPr>
        <w:pStyle w:val="a3"/>
        <w:numPr>
          <w:ilvl w:val="0"/>
          <w:numId w:val="2"/>
        </w:numPr>
        <w:shd w:val="clear" w:color="auto" w:fill="FFFFFF"/>
        <w:spacing w:before="0" w:beforeAutospacing="0" w:after="300" w:afterAutospacing="0" w:line="360" w:lineRule="auto"/>
        <w:ind w:left="0" w:firstLine="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динамические отте</w:t>
      </w:r>
      <w:r w:rsidR="00EE091F">
        <w:rPr>
          <w:color w:val="000000"/>
          <w:sz w:val="28"/>
          <w:szCs w:val="28"/>
        </w:rPr>
        <w:t>нки;</w:t>
      </w:r>
      <w:r w:rsidR="00876F32" w:rsidRPr="00876F32">
        <w:rPr>
          <w:color w:val="000000"/>
          <w:sz w:val="28"/>
          <w:szCs w:val="28"/>
        </w:rPr>
        <w:t xml:space="preserve"> </w:t>
      </w:r>
      <w:r w:rsidR="007F158C">
        <w:rPr>
          <w:color w:val="000000"/>
          <w:sz w:val="28"/>
          <w:szCs w:val="28"/>
        </w:rPr>
        <w:t>составление</w:t>
      </w:r>
      <w:r w:rsidR="00876F32" w:rsidRPr="00BA2C55">
        <w:rPr>
          <w:color w:val="000000"/>
          <w:sz w:val="28"/>
          <w:szCs w:val="28"/>
        </w:rPr>
        <w:t xml:space="preserve"> динамического плана</w:t>
      </w:r>
      <w:r w:rsidR="00BA2C55" w:rsidRPr="00BA2C55">
        <w:rPr>
          <w:color w:val="000000"/>
          <w:sz w:val="28"/>
          <w:szCs w:val="28"/>
        </w:rPr>
        <w:t xml:space="preserve"> произведения</w:t>
      </w:r>
      <w:r w:rsidR="00876F32" w:rsidRPr="00BA2C55">
        <w:rPr>
          <w:color w:val="000000"/>
          <w:sz w:val="28"/>
          <w:szCs w:val="28"/>
        </w:rPr>
        <w:t>;</w:t>
      </w:r>
    </w:p>
    <w:p w:rsidR="00EE091F" w:rsidRPr="00BA2C55" w:rsidRDefault="0026102E" w:rsidP="002049D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0"/>
        <w:contextualSpacing/>
        <w:jc w:val="both"/>
        <w:rPr>
          <w:color w:val="000000"/>
          <w:sz w:val="28"/>
          <w:szCs w:val="28"/>
        </w:rPr>
      </w:pPr>
      <w:r w:rsidRPr="00EE091F">
        <w:rPr>
          <w:color w:val="000000"/>
          <w:sz w:val="28"/>
          <w:szCs w:val="28"/>
        </w:rPr>
        <w:lastRenderedPageBreak/>
        <w:t>нахождение выразительных средств</w:t>
      </w:r>
      <w:r w:rsidR="00876F32">
        <w:rPr>
          <w:color w:val="000000"/>
          <w:sz w:val="28"/>
          <w:szCs w:val="28"/>
        </w:rPr>
        <w:t xml:space="preserve"> </w:t>
      </w:r>
      <w:r w:rsidR="00876F32" w:rsidRPr="00BA2C55">
        <w:rPr>
          <w:color w:val="000000"/>
          <w:sz w:val="28"/>
          <w:szCs w:val="28"/>
        </w:rPr>
        <w:t>исполнения – педализация, разные виды фактур аккомпанемента</w:t>
      </w:r>
      <w:r w:rsidR="00EE091F" w:rsidRPr="00BA2C55">
        <w:rPr>
          <w:color w:val="000000"/>
          <w:sz w:val="28"/>
          <w:szCs w:val="28"/>
        </w:rPr>
        <w:t>.</w:t>
      </w:r>
    </w:p>
    <w:p w:rsidR="0026102E" w:rsidRPr="00EE091F" w:rsidRDefault="0026102E" w:rsidP="002049DC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  <w:sz w:val="28"/>
          <w:szCs w:val="28"/>
        </w:rPr>
      </w:pPr>
      <w:r w:rsidRPr="00EE091F">
        <w:rPr>
          <w:b/>
          <w:bCs/>
          <w:color w:val="000000"/>
          <w:sz w:val="28"/>
          <w:szCs w:val="28"/>
        </w:rPr>
        <w:t>Основной:</w:t>
      </w:r>
    </w:p>
    <w:p w:rsidR="0026102E" w:rsidRPr="0026102E" w:rsidRDefault="0026102E" w:rsidP="002049DC">
      <w:pPr>
        <w:pStyle w:val="a3"/>
        <w:numPr>
          <w:ilvl w:val="0"/>
          <w:numId w:val="3"/>
        </w:numPr>
        <w:shd w:val="clear" w:color="auto" w:fill="FFFFFF"/>
        <w:spacing w:before="0" w:beforeAutospacing="0" w:after="300" w:afterAutospacing="0" w:line="360" w:lineRule="auto"/>
        <w:ind w:left="0" w:firstLine="0"/>
        <w:contextualSpacing/>
        <w:jc w:val="both"/>
        <w:rPr>
          <w:color w:val="000000"/>
          <w:sz w:val="28"/>
          <w:szCs w:val="28"/>
        </w:rPr>
      </w:pPr>
      <w:r w:rsidRPr="0026102E">
        <w:rPr>
          <w:color w:val="000000"/>
          <w:sz w:val="28"/>
          <w:szCs w:val="28"/>
        </w:rPr>
        <w:t xml:space="preserve">техническая проработка </w:t>
      </w:r>
      <w:r w:rsidR="00EA3B71">
        <w:rPr>
          <w:color w:val="000000"/>
          <w:sz w:val="28"/>
          <w:szCs w:val="28"/>
        </w:rPr>
        <w:t xml:space="preserve">на фортепиано </w:t>
      </w:r>
      <w:r w:rsidRPr="0026102E">
        <w:rPr>
          <w:color w:val="000000"/>
          <w:sz w:val="28"/>
          <w:szCs w:val="28"/>
        </w:rPr>
        <w:t>эпизодов с различными элементами трудностей;</w:t>
      </w:r>
    </w:p>
    <w:p w:rsidR="0026102E" w:rsidRPr="0026102E" w:rsidRDefault="0026102E" w:rsidP="002049DC">
      <w:pPr>
        <w:pStyle w:val="a3"/>
        <w:numPr>
          <w:ilvl w:val="0"/>
          <w:numId w:val="3"/>
        </w:numPr>
        <w:shd w:val="clear" w:color="auto" w:fill="FFFFFF"/>
        <w:spacing w:before="0" w:beforeAutospacing="0" w:after="300" w:afterAutospacing="0" w:line="360" w:lineRule="auto"/>
        <w:ind w:left="0" w:firstLine="0"/>
        <w:contextualSpacing/>
        <w:jc w:val="both"/>
        <w:rPr>
          <w:color w:val="000000"/>
          <w:sz w:val="28"/>
          <w:szCs w:val="28"/>
        </w:rPr>
      </w:pPr>
      <w:r w:rsidRPr="0026102E">
        <w:rPr>
          <w:color w:val="000000"/>
          <w:sz w:val="28"/>
          <w:szCs w:val="28"/>
        </w:rPr>
        <w:t>постижение эмоционально-образного содержания;</w:t>
      </w:r>
    </w:p>
    <w:p w:rsidR="0026102E" w:rsidRPr="0026102E" w:rsidRDefault="0026102E" w:rsidP="002049DC">
      <w:pPr>
        <w:pStyle w:val="a3"/>
        <w:numPr>
          <w:ilvl w:val="0"/>
          <w:numId w:val="3"/>
        </w:numPr>
        <w:shd w:val="clear" w:color="auto" w:fill="FFFFFF"/>
        <w:spacing w:before="0" w:beforeAutospacing="0" w:after="300" w:afterAutospacing="0" w:line="360" w:lineRule="auto"/>
        <w:ind w:left="0" w:firstLine="0"/>
        <w:contextualSpacing/>
        <w:jc w:val="both"/>
        <w:rPr>
          <w:color w:val="000000"/>
          <w:sz w:val="28"/>
          <w:szCs w:val="28"/>
        </w:rPr>
      </w:pPr>
      <w:r w:rsidRPr="0026102E">
        <w:rPr>
          <w:color w:val="000000"/>
          <w:sz w:val="28"/>
          <w:szCs w:val="28"/>
        </w:rPr>
        <w:t>проработка и отшлифовка деталей, недопустимость фальшивых нот;</w:t>
      </w:r>
    </w:p>
    <w:p w:rsidR="0026102E" w:rsidRPr="0026102E" w:rsidRDefault="0026102E" w:rsidP="002049DC">
      <w:pPr>
        <w:pStyle w:val="a3"/>
        <w:numPr>
          <w:ilvl w:val="0"/>
          <w:numId w:val="3"/>
        </w:numPr>
        <w:shd w:val="clear" w:color="auto" w:fill="FFFFFF"/>
        <w:spacing w:before="0" w:beforeAutospacing="0" w:after="300" w:afterAutospacing="0" w:line="360" w:lineRule="auto"/>
        <w:ind w:left="0" w:firstLine="0"/>
        <w:contextualSpacing/>
        <w:jc w:val="both"/>
        <w:rPr>
          <w:color w:val="000000"/>
          <w:sz w:val="28"/>
          <w:szCs w:val="28"/>
        </w:rPr>
      </w:pPr>
      <w:r w:rsidRPr="0026102E">
        <w:rPr>
          <w:color w:val="000000"/>
          <w:sz w:val="28"/>
          <w:szCs w:val="28"/>
        </w:rPr>
        <w:t>выдержка единого темпа;</w:t>
      </w:r>
    </w:p>
    <w:p w:rsidR="0026102E" w:rsidRPr="0026102E" w:rsidRDefault="0026102E" w:rsidP="002049DC">
      <w:pPr>
        <w:pStyle w:val="a3"/>
        <w:numPr>
          <w:ilvl w:val="0"/>
          <w:numId w:val="3"/>
        </w:numPr>
        <w:shd w:val="clear" w:color="auto" w:fill="FFFFFF"/>
        <w:spacing w:before="0" w:beforeAutospacing="0" w:after="300" w:afterAutospacing="0" w:line="360" w:lineRule="auto"/>
        <w:ind w:left="0" w:firstLine="0"/>
        <w:contextualSpacing/>
        <w:jc w:val="both"/>
        <w:rPr>
          <w:color w:val="000000"/>
          <w:sz w:val="28"/>
          <w:szCs w:val="28"/>
        </w:rPr>
      </w:pPr>
      <w:r w:rsidRPr="0026102E">
        <w:rPr>
          <w:color w:val="000000"/>
          <w:sz w:val="28"/>
          <w:szCs w:val="28"/>
        </w:rPr>
        <w:t>выработка рефлекса;</w:t>
      </w:r>
    </w:p>
    <w:p w:rsidR="0026102E" w:rsidRPr="0026102E" w:rsidRDefault="0026102E" w:rsidP="002049DC">
      <w:pPr>
        <w:pStyle w:val="a3"/>
        <w:numPr>
          <w:ilvl w:val="0"/>
          <w:numId w:val="3"/>
        </w:numPr>
        <w:shd w:val="clear" w:color="auto" w:fill="FFFFFF"/>
        <w:spacing w:before="0" w:beforeAutospacing="0" w:after="300" w:afterAutospacing="0" w:line="360" w:lineRule="auto"/>
        <w:ind w:left="0" w:firstLine="0"/>
        <w:contextualSpacing/>
        <w:jc w:val="both"/>
        <w:rPr>
          <w:color w:val="000000"/>
          <w:sz w:val="28"/>
          <w:szCs w:val="28"/>
        </w:rPr>
      </w:pPr>
      <w:r w:rsidRPr="0026102E">
        <w:rPr>
          <w:color w:val="000000"/>
          <w:sz w:val="28"/>
          <w:szCs w:val="28"/>
        </w:rPr>
        <w:t>репетиционные проигрывания</w:t>
      </w:r>
      <w:r w:rsidR="00EA3B71">
        <w:rPr>
          <w:color w:val="000000"/>
          <w:sz w:val="28"/>
          <w:szCs w:val="28"/>
        </w:rPr>
        <w:t xml:space="preserve"> в ансамбле с солистом.</w:t>
      </w:r>
    </w:p>
    <w:p w:rsidR="0026102E" w:rsidRPr="0026102E" w:rsidRDefault="0026102E" w:rsidP="002049DC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  <w:sz w:val="28"/>
          <w:szCs w:val="28"/>
        </w:rPr>
      </w:pPr>
      <w:r w:rsidRPr="0026102E">
        <w:rPr>
          <w:b/>
          <w:bCs/>
          <w:color w:val="000000"/>
          <w:sz w:val="28"/>
          <w:szCs w:val="28"/>
        </w:rPr>
        <w:t>Заключительный:</w:t>
      </w:r>
    </w:p>
    <w:p w:rsidR="0026102E" w:rsidRPr="00EA3B71" w:rsidRDefault="00EA3B71" w:rsidP="002049DC">
      <w:pPr>
        <w:pStyle w:val="a3"/>
        <w:numPr>
          <w:ilvl w:val="0"/>
          <w:numId w:val="4"/>
        </w:numPr>
        <w:shd w:val="clear" w:color="auto" w:fill="FFFFFF"/>
        <w:spacing w:before="0" w:beforeAutospacing="0" w:after="300" w:afterAutospacing="0" w:line="360" w:lineRule="auto"/>
        <w:ind w:left="0" w:firstLine="0"/>
        <w:contextualSpacing/>
        <w:jc w:val="both"/>
        <w:rPr>
          <w:color w:val="000000"/>
          <w:sz w:val="28"/>
          <w:szCs w:val="28"/>
        </w:rPr>
      </w:pPr>
      <w:r w:rsidRPr="00EA3B71">
        <w:rPr>
          <w:color w:val="3A3A3A"/>
          <w:sz w:val="28"/>
          <w:szCs w:val="28"/>
        </w:rPr>
        <w:t>воплощение музыкально-исполнительского замысла в концертном исполнении</w:t>
      </w:r>
      <w:r>
        <w:rPr>
          <w:color w:val="3A3A3A"/>
          <w:sz w:val="28"/>
          <w:szCs w:val="28"/>
        </w:rPr>
        <w:t>.</w:t>
      </w:r>
    </w:p>
    <w:p w:rsidR="00EE091F" w:rsidRDefault="00EE091F" w:rsidP="0026102E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</w:p>
    <w:p w:rsidR="00F143D7" w:rsidRPr="00F143D7" w:rsidRDefault="00F143D7" w:rsidP="00480470">
      <w:pPr>
        <w:pStyle w:val="a3"/>
        <w:shd w:val="clear" w:color="auto" w:fill="FFFFFF"/>
        <w:spacing w:before="0" w:beforeAutospacing="0" w:after="300" w:afterAutospacing="0" w:line="360" w:lineRule="auto"/>
        <w:contextualSpacing/>
        <w:jc w:val="center"/>
        <w:rPr>
          <w:b/>
          <w:color w:val="000000"/>
          <w:sz w:val="28"/>
          <w:szCs w:val="28"/>
        </w:rPr>
      </w:pPr>
      <w:r w:rsidRPr="00F143D7">
        <w:rPr>
          <w:b/>
          <w:color w:val="000000"/>
          <w:sz w:val="28"/>
          <w:szCs w:val="28"/>
        </w:rPr>
        <w:t>2.</w:t>
      </w:r>
      <w:r w:rsidR="00DB2690">
        <w:rPr>
          <w:b/>
          <w:color w:val="000000"/>
          <w:sz w:val="28"/>
          <w:szCs w:val="28"/>
        </w:rPr>
        <w:t>П</w:t>
      </w:r>
      <w:r w:rsidR="00DB2690" w:rsidRPr="00F143D7">
        <w:rPr>
          <w:b/>
          <w:color w:val="000000"/>
          <w:sz w:val="28"/>
          <w:szCs w:val="28"/>
        </w:rPr>
        <w:t>рактические</w:t>
      </w:r>
      <w:r w:rsidR="00DB2690">
        <w:rPr>
          <w:b/>
          <w:color w:val="000000"/>
          <w:sz w:val="28"/>
          <w:szCs w:val="28"/>
        </w:rPr>
        <w:t xml:space="preserve"> профессиональные ипсихологические</w:t>
      </w:r>
      <w:r w:rsidR="000A4858">
        <w:rPr>
          <w:b/>
          <w:color w:val="000000"/>
          <w:sz w:val="28"/>
          <w:szCs w:val="28"/>
        </w:rPr>
        <w:t xml:space="preserve"> качества концертмейстера</w:t>
      </w:r>
    </w:p>
    <w:p w:rsidR="00EE091F" w:rsidRDefault="00CA75AD" w:rsidP="00DB2690">
      <w:pPr>
        <w:pStyle w:val="a3"/>
        <w:shd w:val="clear" w:color="auto" w:fill="FFFFFF"/>
        <w:spacing w:before="0" w:beforeAutospacing="0" w:after="30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работе с детьми очень важно, чтобы концертмейстер был не только хорошим аккомпаниатором, но и внимательным педагогом, </w:t>
      </w:r>
      <w:r w:rsidR="00374F27">
        <w:rPr>
          <w:color w:val="000000"/>
          <w:sz w:val="28"/>
          <w:szCs w:val="28"/>
        </w:rPr>
        <w:t>а также</w:t>
      </w:r>
      <w:r>
        <w:rPr>
          <w:color w:val="000000"/>
          <w:sz w:val="28"/>
          <w:szCs w:val="28"/>
        </w:rPr>
        <w:t xml:space="preserve"> психологом, помощником, всегда находился в контакте с детьми. </w:t>
      </w:r>
      <w:r w:rsidR="004B541B">
        <w:rPr>
          <w:color w:val="000000"/>
          <w:sz w:val="28"/>
          <w:szCs w:val="28"/>
        </w:rPr>
        <w:t>Также т</w:t>
      </w:r>
      <w:r>
        <w:rPr>
          <w:color w:val="000000"/>
          <w:sz w:val="28"/>
          <w:szCs w:val="28"/>
        </w:rPr>
        <w:t>олько в тесной работе вместе с педагогом – вокалистом</w:t>
      </w:r>
      <w:r w:rsidR="00F143D7">
        <w:rPr>
          <w:color w:val="000000"/>
          <w:sz w:val="28"/>
          <w:szCs w:val="28"/>
        </w:rPr>
        <w:t xml:space="preserve"> можно помочь ребенку в освоении техники исполнения вокального произведения, помочь добиться высоких результатов.</w:t>
      </w:r>
    </w:p>
    <w:p w:rsidR="00876F32" w:rsidRDefault="00F143D7" w:rsidP="00DB2690">
      <w:pPr>
        <w:pStyle w:val="a3"/>
        <w:shd w:val="clear" w:color="auto" w:fill="FFFFFF"/>
        <w:spacing w:before="0" w:beforeAutospacing="0" w:after="30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BA2C55">
        <w:rPr>
          <w:color w:val="000000"/>
          <w:sz w:val="28"/>
          <w:szCs w:val="28"/>
        </w:rPr>
        <w:t xml:space="preserve">Важной составляющей успешного выступления юного вокалиста – </w:t>
      </w:r>
      <w:r w:rsidR="00BA2C55" w:rsidRPr="00BA2C55">
        <w:rPr>
          <w:color w:val="000000"/>
          <w:sz w:val="28"/>
          <w:szCs w:val="28"/>
        </w:rPr>
        <w:t>является</w:t>
      </w:r>
      <w:r w:rsidRPr="00BA2C55">
        <w:rPr>
          <w:color w:val="000000"/>
          <w:sz w:val="28"/>
          <w:szCs w:val="28"/>
        </w:rPr>
        <w:t xml:space="preserve"> работа в ансамбле</w:t>
      </w:r>
      <w:r w:rsidR="004B541B" w:rsidRPr="00BA2C55">
        <w:rPr>
          <w:color w:val="000000"/>
          <w:sz w:val="28"/>
          <w:szCs w:val="28"/>
        </w:rPr>
        <w:t xml:space="preserve"> с ко</w:t>
      </w:r>
      <w:r w:rsidR="00876F32" w:rsidRPr="00BA2C55">
        <w:rPr>
          <w:color w:val="000000"/>
          <w:sz w:val="28"/>
          <w:szCs w:val="28"/>
        </w:rPr>
        <w:t>нцертмейстером.</w:t>
      </w:r>
      <w:r w:rsidR="00876F32">
        <w:rPr>
          <w:color w:val="000000"/>
          <w:sz w:val="28"/>
          <w:szCs w:val="28"/>
        </w:rPr>
        <w:t xml:space="preserve"> А ансамбль - это </w:t>
      </w:r>
      <w:r>
        <w:rPr>
          <w:color w:val="000000"/>
          <w:sz w:val="28"/>
          <w:szCs w:val="28"/>
        </w:rPr>
        <w:t xml:space="preserve">единство динамических оттенков, штрихов, характера исполняемого произведения и звуковой баланс. </w:t>
      </w:r>
    </w:p>
    <w:p w:rsidR="00876F32" w:rsidRDefault="00F143D7" w:rsidP="00DB2690">
      <w:pPr>
        <w:pStyle w:val="a3"/>
        <w:shd w:val="clear" w:color="auto" w:fill="FFFFFF"/>
        <w:spacing w:before="0" w:beforeAutospacing="0" w:after="30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работе с юными вокалистами концертмейстеру необходимо быть очень внимательным к природным данным ученика, его возможностям. Во время разучивания и работо</w:t>
      </w:r>
      <w:r w:rsidR="00876F32">
        <w:rPr>
          <w:color w:val="000000"/>
          <w:sz w:val="28"/>
          <w:szCs w:val="28"/>
        </w:rPr>
        <w:t>й над музыкальным произведением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lastRenderedPageBreak/>
        <w:t xml:space="preserve">концертмейстер должен внимательно следить </w:t>
      </w:r>
      <w:r w:rsidR="004B541B">
        <w:rPr>
          <w:color w:val="000000"/>
          <w:sz w:val="28"/>
          <w:szCs w:val="28"/>
        </w:rPr>
        <w:t xml:space="preserve">за </w:t>
      </w:r>
      <w:r>
        <w:rPr>
          <w:color w:val="000000"/>
          <w:sz w:val="28"/>
          <w:szCs w:val="28"/>
        </w:rPr>
        <w:t>правильностью исполнения звуковысотного рисунка и ритмической линии мело</w:t>
      </w:r>
      <w:r w:rsidR="004B541B">
        <w:rPr>
          <w:color w:val="000000"/>
          <w:sz w:val="28"/>
          <w:szCs w:val="28"/>
        </w:rPr>
        <w:t>дии</w:t>
      </w:r>
      <w:r>
        <w:rPr>
          <w:color w:val="000000"/>
          <w:sz w:val="28"/>
          <w:szCs w:val="28"/>
        </w:rPr>
        <w:t xml:space="preserve">, правильной дикцией и </w:t>
      </w:r>
      <w:r w:rsidRPr="00BA2C55">
        <w:rPr>
          <w:color w:val="000000"/>
          <w:sz w:val="28"/>
          <w:szCs w:val="28"/>
        </w:rPr>
        <w:t>фразировкой дыхания.</w:t>
      </w:r>
      <w:r w:rsidR="00876F32">
        <w:rPr>
          <w:color w:val="000000"/>
          <w:sz w:val="28"/>
          <w:szCs w:val="28"/>
        </w:rPr>
        <w:t xml:space="preserve"> </w:t>
      </w:r>
    </w:p>
    <w:p w:rsidR="004B541B" w:rsidRDefault="001C7497" w:rsidP="00DB2690">
      <w:pPr>
        <w:pStyle w:val="a3"/>
        <w:shd w:val="clear" w:color="auto" w:fill="FFFFFF"/>
        <w:spacing w:before="0" w:beforeAutospacing="0" w:after="30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26102E">
        <w:rPr>
          <w:color w:val="000000"/>
          <w:sz w:val="28"/>
          <w:szCs w:val="28"/>
        </w:rPr>
        <w:t>В классе вокала работа концертмей</w:t>
      </w:r>
      <w:r>
        <w:rPr>
          <w:color w:val="000000"/>
          <w:sz w:val="28"/>
          <w:szCs w:val="28"/>
        </w:rPr>
        <w:t>стера заключается в распевании,</w:t>
      </w:r>
      <w:r w:rsidRPr="0026102E">
        <w:rPr>
          <w:color w:val="000000"/>
          <w:sz w:val="28"/>
          <w:szCs w:val="28"/>
        </w:rPr>
        <w:t> прои</w:t>
      </w:r>
      <w:r>
        <w:rPr>
          <w:color w:val="000000"/>
          <w:sz w:val="28"/>
          <w:szCs w:val="28"/>
        </w:rPr>
        <w:t>грывании и изучении с учащимися</w:t>
      </w:r>
      <w:r w:rsidRPr="0026102E">
        <w:rPr>
          <w:color w:val="000000"/>
          <w:sz w:val="28"/>
          <w:szCs w:val="28"/>
        </w:rPr>
        <w:t> вокальных партий, причем это должно выражаться в в</w:t>
      </w:r>
      <w:r>
        <w:rPr>
          <w:color w:val="000000"/>
          <w:sz w:val="28"/>
          <w:szCs w:val="28"/>
        </w:rPr>
        <w:t xml:space="preserve">ыразительном исполнении, точном </w:t>
      </w:r>
      <w:r w:rsidRPr="0026102E">
        <w:rPr>
          <w:color w:val="000000"/>
          <w:sz w:val="28"/>
          <w:szCs w:val="28"/>
        </w:rPr>
        <w:t>соблюдении динамик</w:t>
      </w:r>
      <w:r>
        <w:rPr>
          <w:color w:val="000000"/>
          <w:sz w:val="28"/>
          <w:szCs w:val="28"/>
        </w:rPr>
        <w:t>и, акцентировке, штрихов, цезур</w:t>
      </w:r>
      <w:r w:rsidRPr="0026102E">
        <w:rPr>
          <w:color w:val="000000"/>
          <w:sz w:val="28"/>
          <w:szCs w:val="28"/>
        </w:rPr>
        <w:t xml:space="preserve"> и верном распределе</w:t>
      </w:r>
      <w:r w:rsidR="00DB2690">
        <w:rPr>
          <w:color w:val="000000"/>
          <w:sz w:val="28"/>
          <w:szCs w:val="28"/>
        </w:rPr>
        <w:t>нии кульминационных музыкальных</w:t>
      </w:r>
      <w:r w:rsidRPr="0026102E">
        <w:rPr>
          <w:color w:val="000000"/>
          <w:sz w:val="28"/>
          <w:szCs w:val="28"/>
        </w:rPr>
        <w:t xml:space="preserve"> моментов. При разучивании музыкального материала очень важным аспектом является вербальное общение с </w:t>
      </w:r>
      <w:r w:rsidRPr="00BA2C55">
        <w:rPr>
          <w:color w:val="000000"/>
          <w:sz w:val="28"/>
          <w:szCs w:val="28"/>
        </w:rPr>
        <w:t>учащимися</w:t>
      </w:r>
      <w:r w:rsidR="00876F32">
        <w:rPr>
          <w:color w:val="000000"/>
          <w:sz w:val="28"/>
          <w:szCs w:val="28"/>
        </w:rPr>
        <w:t>. Н</w:t>
      </w:r>
      <w:r w:rsidRPr="0026102E">
        <w:rPr>
          <w:color w:val="000000"/>
          <w:sz w:val="28"/>
          <w:szCs w:val="28"/>
        </w:rPr>
        <w:t>еобходимо рассказывать об авторах музыки и текста, жанровых и стилистических особенностях написания того или иного произведения, связав с это с особенностями дыхания, манеры исполнения, динамических оттенков и значимых для данного произведения акцентов.</w:t>
      </w:r>
    </w:p>
    <w:p w:rsidR="004B541B" w:rsidRDefault="004B541B" w:rsidP="00DB2690">
      <w:pPr>
        <w:pStyle w:val="a3"/>
        <w:shd w:val="clear" w:color="auto" w:fill="FFFFFF"/>
        <w:spacing w:before="0" w:beforeAutospacing="0" w:after="300" w:afterAutospacing="0" w:line="360" w:lineRule="auto"/>
        <w:ind w:firstLine="709"/>
        <w:contextualSpacing/>
        <w:jc w:val="both"/>
        <w:rPr>
          <w:color w:val="3A3A3A"/>
          <w:sz w:val="28"/>
          <w:szCs w:val="28"/>
        </w:rPr>
      </w:pPr>
      <w:r w:rsidRPr="004B541B">
        <w:rPr>
          <w:color w:val="000000"/>
          <w:sz w:val="28"/>
          <w:szCs w:val="28"/>
        </w:rPr>
        <w:t xml:space="preserve">Как правило, в центрах дополнительного образования, концертмейстер играет не только солистам вокалистам, но и хорам академического пения. </w:t>
      </w:r>
      <w:r>
        <w:rPr>
          <w:color w:val="000000"/>
          <w:sz w:val="28"/>
          <w:szCs w:val="28"/>
        </w:rPr>
        <w:t>В</w:t>
      </w:r>
      <w:r w:rsidRPr="004B541B">
        <w:rPr>
          <w:color w:val="3A3A3A"/>
          <w:sz w:val="28"/>
          <w:szCs w:val="28"/>
        </w:rPr>
        <w:t>о взаимодействии концертмейстера и руководителя хора существует такая особенность, как понимание концертмейстером дирижёрских жестов, для чего он должен знать основные приёмы дирижирования; изучить движения, обозначающие ауфтакт, дыхание, снятие звука и др.; жесты, изображающие штрихи и оттенки, то в работе с вокалистами рука дирижёра отсутствует. Это создаёт дополнительные трудности в общении с певцом. Концертмейстер должен сам угадывать намерения солиста. Если в хоре дирижёр ответственен за качество звука, он участвует в его формировании, то, работая с певцом, концертмейстер должен интуитивно чувствовать, когда возникнет звук и когда солист возьмёт дыхание.</w:t>
      </w:r>
    </w:p>
    <w:p w:rsidR="00DB2690" w:rsidRPr="0026102E" w:rsidRDefault="00DB2690" w:rsidP="00DB2690">
      <w:pPr>
        <w:pStyle w:val="a3"/>
        <w:shd w:val="clear" w:color="auto" w:fill="FFFFFF"/>
        <w:spacing w:before="0" w:beforeAutospacing="0" w:after="30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26102E">
        <w:rPr>
          <w:color w:val="000000"/>
          <w:sz w:val="28"/>
          <w:szCs w:val="28"/>
        </w:rPr>
        <w:t xml:space="preserve">Концертмейстеру в вокальном классе необходимо обладать рядом </w:t>
      </w:r>
      <w:r>
        <w:rPr>
          <w:color w:val="000000"/>
          <w:sz w:val="28"/>
          <w:szCs w:val="28"/>
        </w:rPr>
        <w:t xml:space="preserve">профессиональных </w:t>
      </w:r>
      <w:r w:rsidRPr="0026102E">
        <w:rPr>
          <w:color w:val="000000"/>
          <w:sz w:val="28"/>
          <w:szCs w:val="28"/>
        </w:rPr>
        <w:t>качеств и умений, которые должны на протяжен</w:t>
      </w:r>
      <w:r>
        <w:rPr>
          <w:color w:val="000000"/>
          <w:sz w:val="28"/>
          <w:szCs w:val="28"/>
        </w:rPr>
        <w:t>ии всей своей деятельности быть</w:t>
      </w:r>
      <w:r w:rsidRPr="0026102E">
        <w:rPr>
          <w:color w:val="000000"/>
          <w:sz w:val="28"/>
          <w:szCs w:val="28"/>
        </w:rPr>
        <w:t> для него «музыкальной матрицей». Это:</w:t>
      </w:r>
    </w:p>
    <w:p w:rsidR="00DB2690" w:rsidRPr="0026102E" w:rsidRDefault="00DB2690" w:rsidP="002049DC">
      <w:pPr>
        <w:pStyle w:val="a3"/>
        <w:numPr>
          <w:ilvl w:val="0"/>
          <w:numId w:val="6"/>
        </w:numPr>
        <w:shd w:val="clear" w:color="auto" w:fill="FFFFFF"/>
        <w:spacing w:before="0" w:beforeAutospacing="0" w:after="300" w:afterAutospacing="0" w:line="360" w:lineRule="auto"/>
        <w:ind w:left="426"/>
        <w:contextualSpacing/>
        <w:jc w:val="both"/>
        <w:rPr>
          <w:color w:val="000000"/>
          <w:sz w:val="28"/>
          <w:szCs w:val="28"/>
        </w:rPr>
      </w:pPr>
      <w:r w:rsidRPr="0026102E">
        <w:rPr>
          <w:color w:val="000000"/>
          <w:sz w:val="28"/>
          <w:szCs w:val="28"/>
        </w:rPr>
        <w:t>уметь слушать солиста, мысленно петь и дышать вместе с ним и не перекрывать его партию своим звучанием;</w:t>
      </w:r>
    </w:p>
    <w:p w:rsidR="00DB2690" w:rsidRPr="0026102E" w:rsidRDefault="00DB2690" w:rsidP="002049DC">
      <w:pPr>
        <w:pStyle w:val="a3"/>
        <w:numPr>
          <w:ilvl w:val="0"/>
          <w:numId w:val="6"/>
        </w:numPr>
        <w:shd w:val="clear" w:color="auto" w:fill="FFFFFF"/>
        <w:spacing w:before="0" w:beforeAutospacing="0" w:after="300" w:afterAutospacing="0" w:line="360" w:lineRule="auto"/>
        <w:ind w:left="426"/>
        <w:contextualSpacing/>
        <w:jc w:val="both"/>
        <w:rPr>
          <w:color w:val="000000"/>
          <w:sz w:val="28"/>
          <w:szCs w:val="28"/>
        </w:rPr>
      </w:pPr>
      <w:r w:rsidRPr="0026102E">
        <w:rPr>
          <w:color w:val="000000"/>
          <w:sz w:val="28"/>
          <w:szCs w:val="28"/>
        </w:rPr>
        <w:lastRenderedPageBreak/>
        <w:t>приучать себя следить и, если нужно, уметь исполнить не только две строчки аккомпанемента, но и партию солиста, ансамбля, хора;</w:t>
      </w:r>
    </w:p>
    <w:p w:rsidR="00DB2690" w:rsidRPr="00DB2690" w:rsidRDefault="00DB2690" w:rsidP="002049DC">
      <w:pPr>
        <w:pStyle w:val="a3"/>
        <w:numPr>
          <w:ilvl w:val="0"/>
          <w:numId w:val="6"/>
        </w:numPr>
        <w:shd w:val="clear" w:color="auto" w:fill="FFFFFF"/>
        <w:spacing w:before="0" w:beforeAutospacing="0" w:after="300" w:afterAutospacing="0" w:line="360" w:lineRule="auto"/>
        <w:ind w:left="426"/>
        <w:contextualSpacing/>
        <w:jc w:val="both"/>
        <w:rPr>
          <w:color w:val="000000"/>
          <w:sz w:val="28"/>
          <w:szCs w:val="28"/>
        </w:rPr>
      </w:pPr>
      <w:r w:rsidRPr="0026102E">
        <w:rPr>
          <w:color w:val="000000"/>
          <w:sz w:val="28"/>
          <w:szCs w:val="28"/>
        </w:rPr>
        <w:t>не останавливаться при неточном исполнении, а собранно и целеустремленно следовать до конца вместе с солистом.</w:t>
      </w:r>
    </w:p>
    <w:p w:rsidR="00DB2690" w:rsidRDefault="00DB2690" w:rsidP="00DB2690">
      <w:pPr>
        <w:pStyle w:val="a3"/>
        <w:shd w:val="clear" w:color="auto" w:fill="FFFFFF"/>
        <w:spacing w:before="0" w:beforeAutospacing="0" w:after="300" w:afterAutospacing="0" w:line="360" w:lineRule="auto"/>
        <w:ind w:firstLine="709"/>
        <w:contextualSpacing/>
        <w:jc w:val="both"/>
        <w:rPr>
          <w:color w:val="3A3A3A"/>
          <w:sz w:val="28"/>
          <w:szCs w:val="28"/>
        </w:rPr>
      </w:pPr>
      <w:r w:rsidRPr="002049DC">
        <w:rPr>
          <w:sz w:val="28"/>
          <w:szCs w:val="28"/>
        </w:rPr>
        <w:t xml:space="preserve">Концертмейстер - полноценный партнер солиста не только во время исполнения музыкального произведения на выступлениях, но и чуткий психолог, который сможет оказать психологическую помощь перед выходом на сцену. Особенно это актуально с совсем юными солистами, делающими </w:t>
      </w:r>
      <w:r>
        <w:rPr>
          <w:color w:val="3A3A3A"/>
          <w:sz w:val="28"/>
          <w:szCs w:val="28"/>
        </w:rPr>
        <w:t>свои первые шаги на сцене.</w:t>
      </w:r>
    </w:p>
    <w:p w:rsidR="0026102E" w:rsidRPr="0026102E" w:rsidRDefault="00DB2690" w:rsidP="00780B2D">
      <w:pPr>
        <w:pStyle w:val="a3"/>
        <w:shd w:val="clear" w:color="auto" w:fill="FFFFFF"/>
        <w:spacing w:before="0" w:beforeAutospacing="0" w:after="30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Кроме профессиональных качеств, к</w:t>
      </w:r>
      <w:r w:rsidR="0026102E" w:rsidRPr="0026102E">
        <w:rPr>
          <w:color w:val="000000"/>
          <w:sz w:val="28"/>
          <w:szCs w:val="28"/>
        </w:rPr>
        <w:t>онце</w:t>
      </w:r>
      <w:r w:rsidR="00780B2D">
        <w:rPr>
          <w:color w:val="000000"/>
          <w:sz w:val="28"/>
          <w:szCs w:val="28"/>
        </w:rPr>
        <w:t xml:space="preserve">ртмейстер должен обладать рядом </w:t>
      </w:r>
      <w:r w:rsidR="0026102E" w:rsidRPr="0026102E">
        <w:rPr>
          <w:color w:val="000000"/>
          <w:sz w:val="28"/>
          <w:szCs w:val="28"/>
        </w:rPr>
        <w:t>положительных психологических качеств:</w:t>
      </w:r>
    </w:p>
    <w:p w:rsidR="0026102E" w:rsidRPr="0026102E" w:rsidRDefault="0026102E" w:rsidP="00780B2D">
      <w:pPr>
        <w:pStyle w:val="a3"/>
        <w:numPr>
          <w:ilvl w:val="0"/>
          <w:numId w:val="5"/>
        </w:numPr>
        <w:shd w:val="clear" w:color="auto" w:fill="FFFFFF"/>
        <w:spacing w:before="0" w:beforeAutospacing="0" w:after="300" w:afterAutospacing="0" w:line="360" w:lineRule="auto"/>
        <w:ind w:left="284"/>
        <w:contextualSpacing/>
        <w:jc w:val="both"/>
        <w:rPr>
          <w:color w:val="000000"/>
          <w:sz w:val="28"/>
          <w:szCs w:val="28"/>
        </w:rPr>
      </w:pPr>
      <w:r w:rsidRPr="0026102E">
        <w:rPr>
          <w:color w:val="000000"/>
          <w:sz w:val="28"/>
          <w:szCs w:val="28"/>
        </w:rPr>
        <w:t>мобильность, быстрота и активность реакции;</w:t>
      </w:r>
    </w:p>
    <w:p w:rsidR="0026102E" w:rsidRPr="0026102E" w:rsidRDefault="0026102E" w:rsidP="00780B2D">
      <w:pPr>
        <w:pStyle w:val="a3"/>
        <w:numPr>
          <w:ilvl w:val="0"/>
          <w:numId w:val="5"/>
        </w:numPr>
        <w:shd w:val="clear" w:color="auto" w:fill="FFFFFF"/>
        <w:spacing w:before="0" w:beforeAutospacing="0" w:after="300" w:afterAutospacing="0" w:line="360" w:lineRule="auto"/>
        <w:ind w:left="284"/>
        <w:contextualSpacing/>
        <w:jc w:val="both"/>
        <w:rPr>
          <w:color w:val="000000"/>
          <w:sz w:val="28"/>
          <w:szCs w:val="28"/>
        </w:rPr>
      </w:pPr>
      <w:r w:rsidRPr="0026102E">
        <w:rPr>
          <w:color w:val="000000"/>
          <w:sz w:val="28"/>
          <w:szCs w:val="28"/>
        </w:rPr>
        <w:t>вдохновенная игра и артистизм;</w:t>
      </w:r>
    </w:p>
    <w:p w:rsidR="0026102E" w:rsidRDefault="0026102E" w:rsidP="0026102E">
      <w:pPr>
        <w:pStyle w:val="a3"/>
        <w:numPr>
          <w:ilvl w:val="0"/>
          <w:numId w:val="5"/>
        </w:numPr>
        <w:shd w:val="clear" w:color="auto" w:fill="FFFFFF"/>
        <w:spacing w:before="0" w:beforeAutospacing="0" w:after="300" w:afterAutospacing="0"/>
        <w:ind w:left="284"/>
        <w:jc w:val="both"/>
        <w:rPr>
          <w:color w:val="000000"/>
          <w:sz w:val="28"/>
          <w:szCs w:val="28"/>
        </w:rPr>
      </w:pPr>
      <w:r w:rsidRPr="0026102E">
        <w:rPr>
          <w:color w:val="000000"/>
          <w:sz w:val="28"/>
          <w:szCs w:val="28"/>
        </w:rPr>
        <w:t>сценическая выдержка и самообладание</w:t>
      </w:r>
      <w:r w:rsidR="00780B2D">
        <w:rPr>
          <w:color w:val="000000"/>
          <w:sz w:val="28"/>
          <w:szCs w:val="28"/>
        </w:rPr>
        <w:t>;</w:t>
      </w:r>
    </w:p>
    <w:p w:rsidR="00780B2D" w:rsidRPr="00780B2D" w:rsidRDefault="00780B2D" w:rsidP="0026102E">
      <w:pPr>
        <w:pStyle w:val="a3"/>
        <w:numPr>
          <w:ilvl w:val="0"/>
          <w:numId w:val="5"/>
        </w:numPr>
        <w:shd w:val="clear" w:color="auto" w:fill="FFFFFF"/>
        <w:spacing w:before="0" w:beforeAutospacing="0" w:after="300" w:afterAutospacing="0"/>
        <w:ind w:left="284"/>
        <w:jc w:val="both"/>
        <w:rPr>
          <w:color w:val="000000"/>
          <w:sz w:val="28"/>
          <w:szCs w:val="28"/>
        </w:rPr>
      </w:pPr>
      <w:r w:rsidRPr="00780B2D">
        <w:rPr>
          <w:color w:val="3A3A3A"/>
          <w:sz w:val="28"/>
          <w:szCs w:val="28"/>
        </w:rPr>
        <w:t>педагогический такт, терпение и оптимизм в воспитании обучающегося</w:t>
      </w:r>
      <w:r>
        <w:rPr>
          <w:color w:val="3A3A3A"/>
          <w:sz w:val="28"/>
          <w:szCs w:val="28"/>
        </w:rPr>
        <w:t>.</w:t>
      </w:r>
    </w:p>
    <w:p w:rsidR="00780B2D" w:rsidRDefault="00780B2D" w:rsidP="00780B2D">
      <w:pPr>
        <w:pStyle w:val="a3"/>
        <w:shd w:val="clear" w:color="auto" w:fill="FFFFFF"/>
        <w:spacing w:before="0" w:beforeAutospacing="0" w:after="300" w:afterAutospacing="0" w:line="360" w:lineRule="auto"/>
        <w:ind w:firstLine="709"/>
        <w:contextualSpacing/>
        <w:jc w:val="both"/>
        <w:rPr>
          <w:color w:val="3A3A3A"/>
          <w:sz w:val="28"/>
          <w:szCs w:val="28"/>
        </w:rPr>
      </w:pPr>
      <w:r>
        <w:rPr>
          <w:color w:val="3A3A3A"/>
          <w:sz w:val="28"/>
          <w:szCs w:val="28"/>
        </w:rPr>
        <w:t>Таким образом,</w:t>
      </w:r>
      <w:r w:rsidRPr="00780B2D">
        <w:rPr>
          <w:color w:val="3A3A3A"/>
          <w:sz w:val="28"/>
          <w:szCs w:val="28"/>
        </w:rPr>
        <w:t xml:space="preserve"> деятельност</w:t>
      </w:r>
      <w:r>
        <w:rPr>
          <w:color w:val="3A3A3A"/>
          <w:sz w:val="28"/>
          <w:szCs w:val="28"/>
        </w:rPr>
        <w:t>ь</w:t>
      </w:r>
      <w:r w:rsidRPr="00780B2D">
        <w:rPr>
          <w:color w:val="3A3A3A"/>
          <w:sz w:val="28"/>
          <w:szCs w:val="28"/>
        </w:rPr>
        <w:t xml:space="preserve"> концертмейстера объединя</w:t>
      </w:r>
      <w:r>
        <w:rPr>
          <w:color w:val="3A3A3A"/>
          <w:sz w:val="28"/>
          <w:szCs w:val="28"/>
        </w:rPr>
        <w:t>ет</w:t>
      </w:r>
      <w:r w:rsidRPr="00780B2D">
        <w:rPr>
          <w:color w:val="3A3A3A"/>
          <w:sz w:val="28"/>
          <w:szCs w:val="28"/>
        </w:rPr>
        <w:t xml:space="preserve"> творческие, педагогические и психологические функции и их трудно отделить друг от друга в учебных, концертных и конкурсных ситуациях</w:t>
      </w:r>
      <w:r>
        <w:rPr>
          <w:color w:val="3A3A3A"/>
          <w:sz w:val="28"/>
          <w:szCs w:val="28"/>
        </w:rPr>
        <w:t>.</w:t>
      </w:r>
    </w:p>
    <w:p w:rsidR="00780B2D" w:rsidRDefault="00780B2D" w:rsidP="00780B2D">
      <w:pPr>
        <w:pStyle w:val="a3"/>
        <w:shd w:val="clear" w:color="auto" w:fill="FFFFFF"/>
        <w:spacing w:before="0" w:beforeAutospacing="0" w:after="300" w:afterAutospacing="0" w:line="360" w:lineRule="auto"/>
        <w:ind w:firstLine="709"/>
        <w:contextualSpacing/>
        <w:jc w:val="both"/>
        <w:rPr>
          <w:color w:val="3A3A3A"/>
          <w:sz w:val="28"/>
          <w:szCs w:val="28"/>
        </w:rPr>
      </w:pPr>
    </w:p>
    <w:p w:rsidR="0040529F" w:rsidRPr="0040529F" w:rsidRDefault="00BA2C55" w:rsidP="00480470">
      <w:pPr>
        <w:pStyle w:val="a3"/>
        <w:shd w:val="clear" w:color="auto" w:fill="FFFFFF"/>
        <w:spacing w:before="0" w:beforeAutospacing="0" w:after="300" w:afterAutospacing="0"/>
        <w:jc w:val="center"/>
        <w:rPr>
          <w:b/>
          <w:color w:val="000000"/>
          <w:sz w:val="28"/>
          <w:szCs w:val="28"/>
        </w:rPr>
      </w:pPr>
      <w:r w:rsidRPr="00BA2C55">
        <w:rPr>
          <w:b/>
          <w:color w:val="000000"/>
          <w:sz w:val="28"/>
          <w:szCs w:val="28"/>
        </w:rPr>
        <w:t>3. Л</w:t>
      </w:r>
      <w:r w:rsidR="002049DC" w:rsidRPr="00BA2C55">
        <w:rPr>
          <w:b/>
          <w:color w:val="000000"/>
          <w:sz w:val="28"/>
          <w:szCs w:val="28"/>
        </w:rPr>
        <w:t>итератур</w:t>
      </w:r>
      <w:r w:rsidRPr="00BA2C55">
        <w:rPr>
          <w:b/>
          <w:color w:val="000000"/>
          <w:sz w:val="28"/>
          <w:szCs w:val="28"/>
        </w:rPr>
        <w:t>а</w:t>
      </w:r>
      <w:r w:rsidR="00876F32">
        <w:rPr>
          <w:b/>
          <w:color w:val="000000"/>
          <w:sz w:val="28"/>
          <w:szCs w:val="28"/>
        </w:rPr>
        <w:t xml:space="preserve">  </w:t>
      </w:r>
    </w:p>
    <w:p w:rsidR="00BA2C55" w:rsidRDefault="0040529F" w:rsidP="0040529F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40529F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К сожалению, методической литературы по вопросам концертмейстерского мастерства не так уж много. Вопросам концертмейстерской деятельности посвящены работы Н. </w:t>
      </w:r>
      <w:proofErr w:type="spellStart"/>
      <w:proofErr w:type="gramStart"/>
      <w:r w:rsidRPr="0040529F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Крючкова</w:t>
      </w:r>
      <w:proofErr w:type="spellEnd"/>
      <w:r w:rsidRPr="0040529F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, </w:t>
      </w:r>
      <w:r w:rsidR="007F158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 </w:t>
      </w:r>
      <w:proofErr w:type="gramEnd"/>
      <w:r w:rsidR="007F158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           </w:t>
      </w:r>
      <w:r w:rsidRPr="0040529F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А. </w:t>
      </w:r>
      <w:proofErr w:type="spellStart"/>
      <w:r w:rsidRPr="0040529F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Люблинского</w:t>
      </w:r>
      <w:proofErr w:type="spellEnd"/>
      <w:r w:rsidRPr="0040529F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, М. Смирнова, Е. Шендеровича и некоторых других авторов. Полезные рекомендации концертмейстерам, работающим с вокалистами, содержатся в статьях Л. Живова, Т. </w:t>
      </w:r>
      <w:proofErr w:type="spellStart"/>
      <w:r w:rsidRPr="0040529F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Чернышовой</w:t>
      </w:r>
      <w:proofErr w:type="spellEnd"/>
      <w:r w:rsidRPr="0040529F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, Е. </w:t>
      </w:r>
      <w:proofErr w:type="spellStart"/>
      <w:r w:rsidRPr="0040529F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Кубанцевой</w:t>
      </w:r>
      <w:proofErr w:type="spellEnd"/>
      <w:r w:rsidRPr="0040529F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, </w:t>
      </w:r>
      <w:r w:rsidR="007F158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              </w:t>
      </w:r>
      <w:bookmarkStart w:id="0" w:name="_GoBack"/>
      <w:bookmarkEnd w:id="0"/>
      <w:r w:rsidR="007F158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  </w:t>
      </w:r>
      <w:r w:rsidRPr="0040529F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И. </w:t>
      </w:r>
      <w:proofErr w:type="spellStart"/>
      <w:r w:rsidRPr="0040529F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Радиной</w:t>
      </w:r>
      <w:proofErr w:type="spellEnd"/>
      <w:r w:rsidRPr="0040529F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.</w:t>
      </w:r>
    </w:p>
    <w:p w:rsidR="00BA2C55" w:rsidRDefault="00BA2C55" w:rsidP="0040529F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3A3A3A"/>
          <w:sz w:val="28"/>
          <w:szCs w:val="28"/>
          <w:lang w:eastAsia="ru-RU"/>
        </w:rPr>
      </w:pPr>
    </w:p>
    <w:p w:rsidR="002F134A" w:rsidRPr="007F2234" w:rsidRDefault="002F134A" w:rsidP="0040529F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3A3A3A"/>
          <w:sz w:val="28"/>
          <w:szCs w:val="28"/>
          <w:lang w:eastAsia="ru-RU"/>
        </w:rPr>
      </w:pPr>
    </w:p>
    <w:p w:rsidR="0040529F" w:rsidRPr="007F2234" w:rsidRDefault="007F2234" w:rsidP="00BA2C55">
      <w:pPr>
        <w:spacing w:before="100" w:beforeAutospacing="1" w:after="100" w:afterAutospacing="1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3A3A3A"/>
          <w:sz w:val="28"/>
          <w:szCs w:val="28"/>
          <w:lang w:eastAsia="ru-RU"/>
        </w:rPr>
      </w:pPr>
      <w:r w:rsidRPr="007F2234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4. </w:t>
      </w:r>
      <w:r w:rsidR="00BA2C55" w:rsidRPr="007F2234">
        <w:rPr>
          <w:rFonts w:ascii="Times New Roman" w:hAnsi="Times New Roman" w:cs="Times New Roman"/>
          <w:b/>
          <w:color w:val="000000"/>
          <w:sz w:val="28"/>
          <w:szCs w:val="28"/>
        </w:rPr>
        <w:t>Библиографический список.</w:t>
      </w:r>
    </w:p>
    <w:p w:rsidR="003502E7" w:rsidRPr="003502E7" w:rsidRDefault="003502E7" w:rsidP="003502E7">
      <w:pPr>
        <w:pStyle w:val="a3"/>
        <w:numPr>
          <w:ilvl w:val="0"/>
          <w:numId w:val="8"/>
        </w:numPr>
        <w:shd w:val="clear" w:color="auto" w:fill="FFFFFF"/>
        <w:spacing w:before="0" w:beforeAutospacing="0" w:after="300" w:afterAutospacing="0" w:line="360" w:lineRule="auto"/>
        <w:ind w:left="0" w:firstLine="0"/>
        <w:contextualSpacing/>
        <w:rPr>
          <w:color w:val="3A3A3A"/>
          <w:sz w:val="28"/>
          <w:szCs w:val="28"/>
        </w:rPr>
      </w:pPr>
      <w:r w:rsidRPr="003502E7">
        <w:rPr>
          <w:color w:val="3A3A3A"/>
          <w:sz w:val="28"/>
          <w:szCs w:val="28"/>
        </w:rPr>
        <w:t>Алексеева, Н. Е. Специфические особенности работы концертмейстеров в детской школе искусств / Н. Е. Алексеева // Фестиваль педагогических идей «Открытый урок».</w:t>
      </w:r>
    </w:p>
    <w:p w:rsidR="003502E7" w:rsidRPr="003502E7" w:rsidRDefault="003502E7" w:rsidP="003502E7">
      <w:pPr>
        <w:pStyle w:val="a3"/>
        <w:numPr>
          <w:ilvl w:val="0"/>
          <w:numId w:val="8"/>
        </w:numPr>
        <w:shd w:val="clear" w:color="auto" w:fill="FFFFFF"/>
        <w:spacing w:before="0" w:beforeAutospacing="0" w:after="300" w:afterAutospacing="0" w:line="360" w:lineRule="auto"/>
        <w:ind w:left="0" w:firstLine="0"/>
        <w:contextualSpacing/>
        <w:rPr>
          <w:color w:val="3A3A3A"/>
          <w:sz w:val="28"/>
          <w:szCs w:val="28"/>
        </w:rPr>
      </w:pPr>
      <w:proofErr w:type="spellStart"/>
      <w:r w:rsidRPr="003502E7">
        <w:rPr>
          <w:color w:val="3A3A3A"/>
          <w:sz w:val="28"/>
          <w:szCs w:val="28"/>
        </w:rPr>
        <w:t>Есмагамбетова</w:t>
      </w:r>
      <w:proofErr w:type="spellEnd"/>
      <w:r w:rsidRPr="003502E7">
        <w:rPr>
          <w:color w:val="3A3A3A"/>
          <w:sz w:val="28"/>
          <w:szCs w:val="28"/>
        </w:rPr>
        <w:t xml:space="preserve">, Г. М. Особенности работы концертмейстера в классе вокала / Г. М. </w:t>
      </w:r>
      <w:proofErr w:type="spellStart"/>
      <w:r w:rsidRPr="003502E7">
        <w:rPr>
          <w:color w:val="3A3A3A"/>
          <w:sz w:val="28"/>
          <w:szCs w:val="28"/>
        </w:rPr>
        <w:t>Есмагамбетова</w:t>
      </w:r>
      <w:proofErr w:type="spellEnd"/>
      <w:r w:rsidRPr="003502E7">
        <w:rPr>
          <w:color w:val="3A3A3A"/>
          <w:sz w:val="28"/>
          <w:szCs w:val="28"/>
        </w:rPr>
        <w:t xml:space="preserve"> // Музыка и жизнь/Музыка: изучение и преподавание.</w:t>
      </w:r>
    </w:p>
    <w:p w:rsidR="003502E7" w:rsidRPr="003502E7" w:rsidRDefault="003502E7" w:rsidP="003502E7">
      <w:pPr>
        <w:pStyle w:val="a3"/>
        <w:numPr>
          <w:ilvl w:val="0"/>
          <w:numId w:val="8"/>
        </w:numPr>
        <w:shd w:val="clear" w:color="auto" w:fill="FFFFFF"/>
        <w:spacing w:before="0" w:beforeAutospacing="0" w:after="300" w:afterAutospacing="0" w:line="360" w:lineRule="auto"/>
        <w:ind w:left="0" w:firstLine="0"/>
        <w:contextualSpacing/>
        <w:rPr>
          <w:color w:val="3A3A3A"/>
          <w:sz w:val="28"/>
          <w:szCs w:val="28"/>
        </w:rPr>
      </w:pPr>
      <w:proofErr w:type="spellStart"/>
      <w:r w:rsidRPr="003502E7">
        <w:rPr>
          <w:color w:val="3A3A3A"/>
          <w:sz w:val="28"/>
          <w:szCs w:val="28"/>
        </w:rPr>
        <w:t>Казаченкова</w:t>
      </w:r>
      <w:proofErr w:type="spellEnd"/>
      <w:r w:rsidRPr="003502E7">
        <w:rPr>
          <w:color w:val="3A3A3A"/>
          <w:sz w:val="28"/>
          <w:szCs w:val="28"/>
        </w:rPr>
        <w:t>, А. Специфика работы концертмейстера на уроках вокала</w:t>
      </w:r>
    </w:p>
    <w:p w:rsidR="003502E7" w:rsidRPr="003502E7" w:rsidRDefault="003502E7" w:rsidP="003502E7">
      <w:pPr>
        <w:pStyle w:val="a3"/>
        <w:numPr>
          <w:ilvl w:val="0"/>
          <w:numId w:val="8"/>
        </w:numPr>
        <w:shd w:val="clear" w:color="auto" w:fill="FFFFFF"/>
        <w:spacing w:before="0" w:beforeAutospacing="0" w:after="300" w:afterAutospacing="0" w:line="360" w:lineRule="auto"/>
        <w:ind w:left="0" w:firstLine="0"/>
        <w:contextualSpacing/>
        <w:rPr>
          <w:color w:val="000000"/>
          <w:sz w:val="28"/>
          <w:szCs w:val="28"/>
        </w:rPr>
      </w:pPr>
      <w:r w:rsidRPr="003502E7">
        <w:rPr>
          <w:color w:val="3A3A3A"/>
          <w:sz w:val="28"/>
          <w:szCs w:val="28"/>
        </w:rPr>
        <w:t xml:space="preserve">Киселева, Е. Г. Особенности работы концертмейстера в классе вокала ДШИ и ДМШ / Е. Г. Киселева // </w:t>
      </w:r>
      <w:proofErr w:type="spellStart"/>
      <w:r w:rsidRPr="003502E7">
        <w:rPr>
          <w:color w:val="3A3A3A"/>
          <w:sz w:val="28"/>
          <w:szCs w:val="28"/>
        </w:rPr>
        <w:t>СибАК</w:t>
      </w:r>
      <w:proofErr w:type="spellEnd"/>
      <w:r w:rsidRPr="003502E7">
        <w:rPr>
          <w:color w:val="3A3A3A"/>
          <w:sz w:val="28"/>
          <w:szCs w:val="28"/>
        </w:rPr>
        <w:t>. Научно-практические конференции ученых, студентов и школьников с дистанционным участием. Авторские и коллективные монографии.</w:t>
      </w:r>
    </w:p>
    <w:p w:rsidR="00090BE1" w:rsidRPr="00090BE1" w:rsidRDefault="003502E7" w:rsidP="00090BE1">
      <w:pPr>
        <w:pStyle w:val="a3"/>
        <w:numPr>
          <w:ilvl w:val="0"/>
          <w:numId w:val="8"/>
        </w:numPr>
        <w:shd w:val="clear" w:color="auto" w:fill="FFFFFF"/>
        <w:spacing w:before="0" w:beforeAutospacing="0" w:after="300" w:afterAutospacing="0" w:line="360" w:lineRule="auto"/>
        <w:ind w:left="0" w:firstLine="0"/>
        <w:contextualSpacing/>
        <w:rPr>
          <w:color w:val="000000"/>
          <w:sz w:val="28"/>
          <w:szCs w:val="28"/>
        </w:rPr>
      </w:pPr>
      <w:proofErr w:type="spellStart"/>
      <w:r w:rsidRPr="003502E7">
        <w:rPr>
          <w:color w:val="3A3A3A"/>
          <w:sz w:val="28"/>
          <w:szCs w:val="28"/>
        </w:rPr>
        <w:t>Колпакова</w:t>
      </w:r>
      <w:proofErr w:type="spellEnd"/>
      <w:r w:rsidRPr="003502E7">
        <w:rPr>
          <w:color w:val="3A3A3A"/>
          <w:sz w:val="28"/>
          <w:szCs w:val="28"/>
        </w:rPr>
        <w:t>, Н. Н. Особенности работы концертмейстера в классе сольного пения и на уроках хора.</w:t>
      </w:r>
    </w:p>
    <w:p w:rsidR="00090BE1" w:rsidRPr="00090BE1" w:rsidRDefault="00090BE1" w:rsidP="00090BE1">
      <w:pPr>
        <w:pStyle w:val="a3"/>
        <w:numPr>
          <w:ilvl w:val="0"/>
          <w:numId w:val="8"/>
        </w:numPr>
        <w:shd w:val="clear" w:color="auto" w:fill="FFFFFF"/>
        <w:spacing w:before="0" w:beforeAutospacing="0" w:after="300" w:afterAutospacing="0" w:line="360" w:lineRule="auto"/>
        <w:ind w:left="0" w:firstLine="0"/>
        <w:contextualSpacing/>
        <w:rPr>
          <w:color w:val="000000"/>
          <w:sz w:val="28"/>
          <w:szCs w:val="28"/>
        </w:rPr>
      </w:pPr>
      <w:r w:rsidRPr="00090BE1">
        <w:rPr>
          <w:sz w:val="28"/>
          <w:szCs w:val="28"/>
        </w:rPr>
        <w:t xml:space="preserve">Крючков Н. Искусство аккомпанемента как предмет обучения. - Л.: </w:t>
      </w:r>
      <w:proofErr w:type="spellStart"/>
      <w:r w:rsidRPr="00090BE1">
        <w:rPr>
          <w:sz w:val="28"/>
          <w:szCs w:val="28"/>
        </w:rPr>
        <w:t>Музгиз</w:t>
      </w:r>
      <w:proofErr w:type="spellEnd"/>
      <w:r w:rsidRPr="00090BE1">
        <w:rPr>
          <w:sz w:val="28"/>
          <w:szCs w:val="28"/>
        </w:rPr>
        <w:t>, 1961. </w:t>
      </w:r>
    </w:p>
    <w:p w:rsidR="00090BE1" w:rsidRDefault="003502E7" w:rsidP="00090BE1">
      <w:pPr>
        <w:pStyle w:val="a3"/>
        <w:numPr>
          <w:ilvl w:val="0"/>
          <w:numId w:val="8"/>
        </w:numPr>
        <w:shd w:val="clear" w:color="auto" w:fill="FFFFFF"/>
        <w:spacing w:before="0" w:beforeAutospacing="0" w:after="300" w:afterAutospacing="0" w:line="360" w:lineRule="auto"/>
        <w:ind w:left="0" w:firstLine="0"/>
        <w:contextualSpacing/>
        <w:rPr>
          <w:color w:val="000000"/>
          <w:sz w:val="28"/>
          <w:szCs w:val="28"/>
        </w:rPr>
      </w:pPr>
      <w:proofErr w:type="spellStart"/>
      <w:r w:rsidRPr="003502E7">
        <w:rPr>
          <w:color w:val="000000"/>
          <w:sz w:val="28"/>
          <w:szCs w:val="28"/>
        </w:rPr>
        <w:t>Люблинский</w:t>
      </w:r>
      <w:proofErr w:type="spellEnd"/>
      <w:r w:rsidRPr="003502E7">
        <w:rPr>
          <w:color w:val="000000"/>
          <w:sz w:val="28"/>
          <w:szCs w:val="28"/>
        </w:rPr>
        <w:t xml:space="preserve"> А.А. Теория и практика аккомпанемента: Методологи</w:t>
      </w:r>
      <w:r w:rsidR="00090BE1">
        <w:rPr>
          <w:color w:val="000000"/>
          <w:sz w:val="28"/>
          <w:szCs w:val="28"/>
        </w:rPr>
        <w:t>ческие основы. Л.: Музыка, 1972.</w:t>
      </w:r>
    </w:p>
    <w:p w:rsidR="00090BE1" w:rsidRPr="00090BE1" w:rsidRDefault="00090BE1" w:rsidP="00090BE1">
      <w:pPr>
        <w:pStyle w:val="a3"/>
        <w:numPr>
          <w:ilvl w:val="0"/>
          <w:numId w:val="8"/>
        </w:numPr>
        <w:shd w:val="clear" w:color="auto" w:fill="FFFFFF"/>
        <w:spacing w:before="0" w:beforeAutospacing="0" w:after="300" w:afterAutospacing="0" w:line="360" w:lineRule="auto"/>
        <w:ind w:left="0" w:firstLine="0"/>
        <w:contextualSpacing/>
        <w:rPr>
          <w:color w:val="000000"/>
          <w:sz w:val="28"/>
          <w:szCs w:val="28"/>
        </w:rPr>
      </w:pPr>
      <w:r w:rsidRPr="00090BE1">
        <w:rPr>
          <w:sz w:val="28"/>
          <w:szCs w:val="28"/>
        </w:rPr>
        <w:t>Смирнов</w:t>
      </w:r>
      <w:r>
        <w:rPr>
          <w:sz w:val="28"/>
          <w:szCs w:val="28"/>
        </w:rPr>
        <w:t xml:space="preserve"> М.</w:t>
      </w:r>
      <w:r w:rsidRPr="00090BE1">
        <w:rPr>
          <w:sz w:val="28"/>
          <w:szCs w:val="28"/>
        </w:rPr>
        <w:t xml:space="preserve"> О работе концертмейстера/Ред.-</w:t>
      </w:r>
      <w:proofErr w:type="gramStart"/>
      <w:r w:rsidRPr="00090BE1">
        <w:rPr>
          <w:sz w:val="28"/>
          <w:szCs w:val="28"/>
        </w:rPr>
        <w:t>сост..</w:t>
      </w:r>
      <w:proofErr w:type="gramEnd"/>
      <w:r w:rsidRPr="00090BE1">
        <w:rPr>
          <w:sz w:val="28"/>
          <w:szCs w:val="28"/>
        </w:rPr>
        <w:t xml:space="preserve"> - М.: Музыка, 1974.</w:t>
      </w:r>
    </w:p>
    <w:p w:rsidR="003502E7" w:rsidRPr="003502E7" w:rsidRDefault="003502E7" w:rsidP="003502E7">
      <w:pPr>
        <w:pStyle w:val="a3"/>
        <w:numPr>
          <w:ilvl w:val="0"/>
          <w:numId w:val="8"/>
        </w:numPr>
        <w:shd w:val="clear" w:color="auto" w:fill="FFFFFF"/>
        <w:spacing w:before="0" w:beforeAutospacing="0" w:after="300" w:afterAutospacing="0" w:line="360" w:lineRule="auto"/>
        <w:ind w:left="0" w:firstLine="0"/>
        <w:contextualSpacing/>
        <w:rPr>
          <w:color w:val="000000"/>
          <w:sz w:val="28"/>
          <w:szCs w:val="28"/>
        </w:rPr>
      </w:pPr>
      <w:r w:rsidRPr="003502E7">
        <w:rPr>
          <w:color w:val="000000"/>
          <w:sz w:val="28"/>
          <w:szCs w:val="28"/>
        </w:rPr>
        <w:t>Островская Е.А. Концертмейстерское искусство: педагогика, исполнительство и психология // Фундаментальные исследования. – 2009.</w:t>
      </w:r>
    </w:p>
    <w:p w:rsidR="003502E7" w:rsidRPr="003502E7" w:rsidRDefault="003502E7" w:rsidP="003502E7">
      <w:pPr>
        <w:pStyle w:val="a3"/>
        <w:numPr>
          <w:ilvl w:val="0"/>
          <w:numId w:val="8"/>
        </w:numPr>
        <w:shd w:val="clear" w:color="auto" w:fill="FFFFFF"/>
        <w:spacing w:before="0" w:beforeAutospacing="0" w:after="300" w:afterAutospacing="0" w:line="360" w:lineRule="auto"/>
        <w:ind w:left="0" w:firstLine="0"/>
        <w:contextualSpacing/>
        <w:rPr>
          <w:color w:val="000000"/>
          <w:sz w:val="28"/>
          <w:szCs w:val="28"/>
        </w:rPr>
      </w:pPr>
      <w:r w:rsidRPr="003502E7">
        <w:rPr>
          <w:color w:val="000000"/>
          <w:sz w:val="28"/>
          <w:szCs w:val="28"/>
        </w:rPr>
        <w:t>Шендерович Е.М. В концертмейстерском классе: Размышленияпедагога. – М.: Музыка, 1996.</w:t>
      </w:r>
    </w:p>
    <w:p w:rsidR="003502E7" w:rsidRDefault="003502E7" w:rsidP="003502E7">
      <w:pPr>
        <w:pStyle w:val="a3"/>
        <w:shd w:val="clear" w:color="auto" w:fill="FFFFFF"/>
        <w:spacing w:before="0" w:beforeAutospacing="0" w:after="300" w:afterAutospacing="0" w:line="360" w:lineRule="auto"/>
        <w:contextualSpacing/>
        <w:jc w:val="both"/>
        <w:rPr>
          <w:color w:val="000000"/>
          <w:sz w:val="28"/>
          <w:szCs w:val="28"/>
        </w:rPr>
      </w:pPr>
    </w:p>
    <w:p w:rsidR="003502E7" w:rsidRPr="0026102E" w:rsidRDefault="003502E7" w:rsidP="003502E7">
      <w:pPr>
        <w:pStyle w:val="a3"/>
        <w:shd w:val="clear" w:color="auto" w:fill="FFFFFF"/>
        <w:spacing w:before="0" w:beforeAutospacing="0" w:after="300" w:afterAutospacing="0" w:line="360" w:lineRule="auto"/>
        <w:contextualSpacing/>
        <w:jc w:val="both"/>
        <w:rPr>
          <w:color w:val="000000"/>
          <w:sz w:val="28"/>
          <w:szCs w:val="28"/>
        </w:rPr>
      </w:pPr>
    </w:p>
    <w:p w:rsidR="00852CCD" w:rsidRPr="0026102E" w:rsidRDefault="00852CCD" w:rsidP="0026102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52CCD" w:rsidRPr="0026102E" w:rsidSect="00BE3282">
      <w:footerReference w:type="default" r:id="rId7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6D0B" w:rsidRDefault="00A06D0B" w:rsidP="002F134A">
      <w:pPr>
        <w:spacing w:after="0" w:line="240" w:lineRule="auto"/>
      </w:pPr>
      <w:r>
        <w:separator/>
      </w:r>
    </w:p>
  </w:endnote>
  <w:endnote w:type="continuationSeparator" w:id="0">
    <w:p w:rsidR="00A06D0B" w:rsidRDefault="00A06D0B" w:rsidP="002F13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40427159"/>
      <w:docPartObj>
        <w:docPartGallery w:val="Page Numbers (Bottom of Page)"/>
        <w:docPartUnique/>
      </w:docPartObj>
    </w:sdtPr>
    <w:sdtContent>
      <w:p w:rsidR="002F134A" w:rsidRDefault="002F134A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158C">
          <w:rPr>
            <w:noProof/>
          </w:rPr>
          <w:t>8</w:t>
        </w:r>
        <w:r>
          <w:fldChar w:fldCharType="end"/>
        </w:r>
      </w:p>
    </w:sdtContent>
  </w:sdt>
  <w:p w:rsidR="002F134A" w:rsidRDefault="002F134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6D0B" w:rsidRDefault="00A06D0B" w:rsidP="002F134A">
      <w:pPr>
        <w:spacing w:after="0" w:line="240" w:lineRule="auto"/>
      </w:pPr>
      <w:r>
        <w:separator/>
      </w:r>
    </w:p>
  </w:footnote>
  <w:footnote w:type="continuationSeparator" w:id="0">
    <w:p w:rsidR="00A06D0B" w:rsidRDefault="00A06D0B" w:rsidP="002F13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3E04E8"/>
    <w:multiLevelType w:val="multilevel"/>
    <w:tmpl w:val="AF283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397BFA"/>
    <w:multiLevelType w:val="multilevel"/>
    <w:tmpl w:val="F6441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BE6499"/>
    <w:multiLevelType w:val="hybridMultilevel"/>
    <w:tmpl w:val="38241C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92431E"/>
    <w:multiLevelType w:val="hybridMultilevel"/>
    <w:tmpl w:val="1EE000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4636EC"/>
    <w:multiLevelType w:val="hybridMultilevel"/>
    <w:tmpl w:val="64D4B4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1630306"/>
    <w:multiLevelType w:val="multilevel"/>
    <w:tmpl w:val="41C48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1D93D70"/>
    <w:multiLevelType w:val="multilevel"/>
    <w:tmpl w:val="7DBAB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DE5EBC"/>
    <w:multiLevelType w:val="multilevel"/>
    <w:tmpl w:val="3348B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6046A00"/>
    <w:multiLevelType w:val="multilevel"/>
    <w:tmpl w:val="83EC7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8"/>
  </w:num>
  <w:num w:numId="5">
    <w:abstractNumId w:val="0"/>
  </w:num>
  <w:num w:numId="6">
    <w:abstractNumId w:val="1"/>
  </w:num>
  <w:num w:numId="7">
    <w:abstractNumId w:val="3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0869"/>
    <w:rsid w:val="00003BD5"/>
    <w:rsid w:val="00090BE1"/>
    <w:rsid w:val="000A4858"/>
    <w:rsid w:val="001C7497"/>
    <w:rsid w:val="002049DC"/>
    <w:rsid w:val="0026102E"/>
    <w:rsid w:val="0029368D"/>
    <w:rsid w:val="002F134A"/>
    <w:rsid w:val="003502E7"/>
    <w:rsid w:val="0035456B"/>
    <w:rsid w:val="003740EE"/>
    <w:rsid w:val="00374F27"/>
    <w:rsid w:val="0040529F"/>
    <w:rsid w:val="0043029E"/>
    <w:rsid w:val="00480470"/>
    <w:rsid w:val="004B541B"/>
    <w:rsid w:val="00660869"/>
    <w:rsid w:val="00780B2D"/>
    <w:rsid w:val="007F158C"/>
    <w:rsid w:val="007F2234"/>
    <w:rsid w:val="00846408"/>
    <w:rsid w:val="00852CCD"/>
    <w:rsid w:val="00876F32"/>
    <w:rsid w:val="00927C9F"/>
    <w:rsid w:val="00A06D0B"/>
    <w:rsid w:val="00A72780"/>
    <w:rsid w:val="00B536CD"/>
    <w:rsid w:val="00BA2C55"/>
    <w:rsid w:val="00BE3282"/>
    <w:rsid w:val="00C3673E"/>
    <w:rsid w:val="00CA75AD"/>
    <w:rsid w:val="00D24E36"/>
    <w:rsid w:val="00D4519A"/>
    <w:rsid w:val="00DB2690"/>
    <w:rsid w:val="00E05E57"/>
    <w:rsid w:val="00EA3B71"/>
    <w:rsid w:val="00EE091F"/>
    <w:rsid w:val="00F143D7"/>
    <w:rsid w:val="00F51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D5B3A88-14F6-49FF-976D-8413D410D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51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10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502E7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2F13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F134A"/>
  </w:style>
  <w:style w:type="paragraph" w:styleId="a7">
    <w:name w:val="footer"/>
    <w:basedOn w:val="a"/>
    <w:link w:val="a8"/>
    <w:uiPriority w:val="99"/>
    <w:unhideWhenUsed/>
    <w:rsid w:val="002F13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F13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38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8</Pages>
  <Words>1264</Words>
  <Characters>7206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CDO-2</dc:creator>
  <cp:keywords/>
  <dc:description/>
  <cp:lastModifiedBy>Вадим</cp:lastModifiedBy>
  <cp:revision>30</cp:revision>
  <dcterms:created xsi:type="dcterms:W3CDTF">2021-04-02T07:49:00Z</dcterms:created>
  <dcterms:modified xsi:type="dcterms:W3CDTF">2021-04-05T14:23:00Z</dcterms:modified>
</cp:coreProperties>
</file>