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D0831" w:rsidRDefault="00FD0831">
      <w:pPr>
        <w:rPr>
          <w:sz w:val="28"/>
          <w:szCs w:val="28"/>
        </w:rPr>
      </w:pPr>
    </w:p>
    <w:p w:rsidR="00FD0831" w:rsidRDefault="001341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Министерство образования и науки Хабаровского края</w:t>
      </w:r>
    </w:p>
    <w:p w:rsidR="00FD0831" w:rsidRDefault="001341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Краевое государственное бюджетное образовательное учреждение</w:t>
      </w:r>
    </w:p>
    <w:p w:rsidR="00FD0831" w:rsidRDefault="001341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</w:t>
      </w:r>
    </w:p>
    <w:p w:rsidR="00FD0831" w:rsidRDefault="001341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«Хабаровский краевой центр внешкольной работы «Созвездие»</w:t>
      </w: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fd"/>
        <w:tblW w:w="3792" w:type="dxa"/>
        <w:tblInd w:w="5203" w:type="dxa"/>
        <w:tblLayout w:type="fixed"/>
        <w:tblLook w:val="0400" w:firstRow="0" w:lastRow="0" w:firstColumn="0" w:lastColumn="0" w:noHBand="0" w:noVBand="1"/>
      </w:tblPr>
      <w:tblGrid>
        <w:gridCol w:w="3792"/>
      </w:tblGrid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792" w:type="dxa"/>
            <w:shd w:val="clear" w:color="auto" w:fill="FFFFFF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«УТВЕРЖДАЮ»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КГБОУ  ДО «Хабаровский 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краевой центр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внешкольной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работы «Созвездие»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_________А.Е.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Волостникова</w:t>
            </w:r>
            <w:proofErr w:type="spellEnd"/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Приказ №_____________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 «______»________201__г.</w:t>
            </w:r>
          </w:p>
        </w:tc>
      </w:tr>
    </w:tbl>
    <w:p w:rsidR="00FD0831" w:rsidRDefault="00FD0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134139">
      <w:pPr>
        <w:tabs>
          <w:tab w:val="left" w:pos="806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134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Дополнительная общеобразовательная </w:t>
      </w:r>
    </w:p>
    <w:p w:rsidR="00FD0831" w:rsidRDefault="00134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общеразвивающая программа </w:t>
      </w:r>
    </w:p>
    <w:p w:rsidR="00FD0831" w:rsidRDefault="00134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Шар подсвечник. Свистулька Птичка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 Керамика»</w:t>
      </w:r>
    </w:p>
    <w:p w:rsidR="00FD0831" w:rsidRDefault="00FD08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Возраст воспитанников: 13 – 17лет</w:t>
      </w: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Продолжительность реализации </w:t>
      </w: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программы: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дней</w:t>
      </w: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Автор программы: </w:t>
      </w: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Лазарева Дарья Анатольевна</w:t>
      </w: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Место реализации:</w:t>
      </w: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Хабаровский край, р. п. Переяславка,</w:t>
      </w:r>
    </w:p>
    <w:p w:rsidR="00FD0831" w:rsidRDefault="00134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дружина «Созвездие»</w:t>
      </w: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FD0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13413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г.  Хабаровск, 2020 г.</w:t>
      </w:r>
    </w:p>
    <w:p w:rsidR="00FD0831" w:rsidRDefault="00FD083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831" w:rsidRDefault="0013413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D0831" w:rsidRDefault="00134139">
      <w:pPr>
        <w:numPr>
          <w:ilvl w:val="0"/>
          <w:numId w:val="1"/>
        </w:numPr>
        <w:spacing w:after="0"/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Пояснительная записка……………………………………………..</w:t>
      </w:r>
    </w:p>
    <w:p w:rsidR="00FD0831" w:rsidRDefault="00134139">
      <w:pPr>
        <w:numPr>
          <w:ilvl w:val="0"/>
          <w:numId w:val="1"/>
        </w:numPr>
        <w:spacing w:after="0"/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Учебно-тематический план………………………………………....</w:t>
      </w:r>
    </w:p>
    <w:p w:rsidR="00FD0831" w:rsidRDefault="00134139">
      <w:pPr>
        <w:numPr>
          <w:ilvl w:val="0"/>
          <w:numId w:val="1"/>
        </w:numPr>
        <w:spacing w:after="0"/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 программы ……………………………………………</w:t>
      </w:r>
    </w:p>
    <w:p w:rsidR="00FD0831" w:rsidRDefault="00134139">
      <w:pPr>
        <w:numPr>
          <w:ilvl w:val="0"/>
          <w:numId w:val="1"/>
        </w:numPr>
        <w:spacing w:after="0"/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Методическое обеспечение ………………………………………...</w:t>
      </w:r>
    </w:p>
    <w:p w:rsidR="00FD0831" w:rsidRDefault="00134139">
      <w:pPr>
        <w:numPr>
          <w:ilvl w:val="0"/>
          <w:numId w:val="1"/>
        </w:numPr>
        <w:spacing w:after="0"/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Материально-техническое обеспечение…………………………..</w:t>
      </w:r>
    </w:p>
    <w:p w:rsidR="00FD0831" w:rsidRDefault="00134139">
      <w:pPr>
        <w:numPr>
          <w:ilvl w:val="0"/>
          <w:numId w:val="1"/>
        </w:numPr>
        <w:spacing w:after="0"/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Список литературы………………………………………………….</w:t>
      </w:r>
    </w:p>
    <w:p w:rsidR="00FD0831" w:rsidRDefault="00134139">
      <w:pPr>
        <w:numPr>
          <w:ilvl w:val="0"/>
          <w:numId w:val="1"/>
        </w:numPr>
        <w:spacing w:after="0"/>
        <w:ind w:hanging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Приложения …………………………………………………………</w:t>
      </w:r>
    </w:p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/>
    <w:p w:rsidR="00FD0831" w:rsidRDefault="00FD0831">
      <w:pPr>
        <w:spacing w:line="360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134139">
      <w:pPr>
        <w:spacing w:line="360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Керамика является одним из древнейших видов декоративно-прикладного искусства с глубокими национальными корнями и формирует эстетические вкусы ребёнка. Изучая традиции ремесла, усваивая язык объемных форм, орнамента, технологию керамики, знакомясь с особен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ностями материала, обучающийся пропускает через себя опыт, накопленный человечеством. Лепка из глины является средством познания объемно пространственных свойств действительности – важного фактора в общем развитии. В раннем же возрасте она играет огромную </w:t>
      </w:r>
      <w:r>
        <w:rPr>
          <w:rFonts w:ascii="Times New Roman" w:eastAsia="Times New Roman" w:hAnsi="Times New Roman" w:cs="Times New Roman"/>
          <w:sz w:val="28"/>
          <w:szCs w:val="28"/>
        </w:rPr>
        <w:t>роль, способствуя развитию и укреплению мелкой моторики учащихся, развитию фантазии и художественного восприятия, закрепляет познавательный интерес и закладывает основы творческого мышления.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занятиях все обучающиеся - это творцы.  Из куска глины создают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форму. Эта форма обретает цвет и тот смысл, который вложен в это изделие самим автором.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Гончарное ремесло и керамика входит в число лучших видов прикладного искусства доставшегося нам в наследие от древних мастеров. В наше время изделия из глины находят с</w:t>
      </w:r>
      <w:r>
        <w:rPr>
          <w:rFonts w:ascii="Times New Roman" w:eastAsia="Times New Roman" w:hAnsi="Times New Roman" w:cs="Times New Roman"/>
          <w:sz w:val="28"/>
          <w:szCs w:val="28"/>
        </w:rPr>
        <w:t>вое достойное место в современном интерьере, придавая ему невероятную теплоту и уют. Это одно из немногих ремесел, которое претерпело минимальные изменения со дня возникновения. И в давние времена и в настоящее время основное орудие -   умелые руки, и макс</w:t>
      </w:r>
      <w:r>
        <w:rPr>
          <w:rFonts w:ascii="Times New Roman" w:eastAsia="Times New Roman" w:hAnsi="Times New Roman" w:cs="Times New Roman"/>
          <w:sz w:val="28"/>
          <w:szCs w:val="28"/>
        </w:rPr>
        <w:t>имально творческой фантазии.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Для дополнительной общеобразовательной общеразвивающей программы 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Шар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Подсвеяник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Свистулька Птичка.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Керамика» не случайно была выбрана тема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шара и свистульки. Оба задания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разнесторонне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смогут развить пространственное м</w:t>
      </w:r>
      <w:r>
        <w:rPr>
          <w:rFonts w:ascii="Times New Roman" w:eastAsia="Times New Roman" w:hAnsi="Times New Roman" w:cs="Times New Roman"/>
          <w:sz w:val="28"/>
          <w:szCs w:val="28"/>
        </w:rPr>
        <w:t>ышление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творческое виденье обучающихся с неорд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нарным складом ума. Они смогут в столь короткий период времени освоить нужные знания для реализации проекта, а также раскрыть свои творческие возможности.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Это задание поможет погрузить обучающихся в атмосфе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 мастерской керамики, принесет приятное настроение, расширит круг знаний о свойствах материалов,  поможет освоить полезные технические навыки, тренируют руку и глаз, научится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самостоятельно думать, анализировать, а также развивают способность координиров</w:t>
      </w:r>
      <w:r>
        <w:rPr>
          <w:rFonts w:ascii="Times New Roman" w:eastAsia="Times New Roman" w:hAnsi="Times New Roman" w:cs="Times New Roman"/>
          <w:sz w:val="28"/>
          <w:szCs w:val="28"/>
        </w:rPr>
        <w:t>ать движения рук со зрительно воспринятым объектом.</w:t>
      </w:r>
    </w:p>
    <w:p w:rsidR="00FD0831" w:rsidRDefault="00134139">
      <w:p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общеобразовательная общеразвивающая программа  предусматривает творческую реализацию идей обучающихся, получение эстетического удовольствия от занятий. На занятиях обучающиеся освоят такие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техники лепки из глины: техника лепки пласта, и жгута; декорирование путем процарапывания и вырезания, а также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налепливанием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мелких деталей из глины на изделие. Освоят основные моменты художественного окрашивания изделия.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Нормативно-правовая база программ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ы разработана в соответствии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«Об образовании» от 29.12.2012г. № 273-Ф3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образовании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Российской Федерации»;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Приказом Министерства просвещения РФ от 09.11.2018г. № 196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утверждении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Порядка организации и осуществления образова</w:t>
      </w:r>
      <w:r>
        <w:rPr>
          <w:rFonts w:ascii="Times New Roman" w:eastAsia="Times New Roman" w:hAnsi="Times New Roman" w:cs="Times New Roman"/>
          <w:sz w:val="28"/>
          <w:szCs w:val="28"/>
        </w:rPr>
        <w:t>тельной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деятельности по дополнительным общеобразовательным программам»;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Концепцией развития дополнительного образования детей. Распоряжение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Правительства РФ от 04. 09. 2014 г. № 1726;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Письмом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РФ от 18.11.2015 №09-3242 «О направлении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рекомендаций» (Методические рекомендации по проектированию</w:t>
      </w:r>
      <w:proofErr w:type="gramEnd"/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общеразвивающих программ), письмом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РФ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11.12.2006 г. № 06-1844 «О примерных требованиях к программам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 детей»;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Санитарно-эпидемиологическими </w:t>
      </w:r>
      <w:r>
        <w:rPr>
          <w:rFonts w:ascii="Times New Roman" w:eastAsia="Times New Roman" w:hAnsi="Times New Roman" w:cs="Times New Roman"/>
          <w:sz w:val="28"/>
          <w:szCs w:val="28"/>
        </w:rPr>
        <w:t>правилами и нормами СанПиН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2.4.4.3172-14 «Санитарно-эпидемиологические требования к устройству,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содержанию и организации режима работы образовательных организаций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дополнительного образования детей»,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утверждёнными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Главного государственного санитарного врача РФ от 04.июля 2014 г. №41;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Правилами персонифицированного финансирования дополнительного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образования детей в Хабаровском крае.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Направленность программы: </w:t>
      </w:r>
      <w:r>
        <w:rPr>
          <w:rFonts w:ascii="Times New Roman" w:eastAsia="Times New Roman" w:hAnsi="Times New Roman" w:cs="Times New Roman"/>
          <w:sz w:val="28"/>
          <w:szCs w:val="28"/>
        </w:rPr>
        <w:t>художественная.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Актуальность программы </w:t>
      </w:r>
      <w:r>
        <w:rPr>
          <w:rFonts w:ascii="Times New Roman" w:eastAsia="Times New Roman" w:hAnsi="Times New Roman" w:cs="Times New Roman"/>
          <w:sz w:val="28"/>
          <w:szCs w:val="28"/>
        </w:rPr>
        <w:t>обусловлена тем, 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 направлена на создание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условий для развития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простраественного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мышления и моделирование 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обучающихся, познанию техник моделирования и декорирование из глины, и проявлению своей творческой индивидуальности в декорировании; их инициативы; выбор самореали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зации, путем использования предложенных методов моделирования из глины. 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Работа с глиной направлена на развитие 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любви к прекрасному, развитию художественного вкуса, эстетического восприятия и воображения, пространственного мышления, нестандар</w:t>
      </w:r>
      <w:r>
        <w:rPr>
          <w:rFonts w:ascii="Times New Roman" w:eastAsia="Times New Roman" w:hAnsi="Times New Roman" w:cs="Times New Roman"/>
          <w:sz w:val="28"/>
          <w:szCs w:val="28"/>
        </w:rPr>
        <w:t>тного подхода к поставленным задачам, бережного отношения к окружающему миру и росту духовности.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Лепка развивает координацию пальцев, мелкую моторику, что в свою очередь влияет на развитие речи и мышления ребёнка, стабилизирует его эмоциональное состояние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благотворно влияет на нервную систему. Так же занятия керамикой, требующие усидчивости и целеустремлённости, формируют у детей любовь и уважение к трудовой деятельности, а так же способствуют формированию ответственности и самостоятельности.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 освое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ния программы обучающиеся смогут применить полученные знания на практике, не только в технике лепки из глины, но и схожих скульптурных техниках,  таких как моделирование из пластилина, соленого теста,  или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самоотвердевающих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масс.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Педагогическая целесообра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зность </w:t>
      </w:r>
      <w:r>
        <w:rPr>
          <w:rFonts w:ascii="Times New Roman" w:eastAsia="Times New Roman" w:hAnsi="Times New Roman" w:cs="Times New Roman"/>
          <w:sz w:val="28"/>
          <w:szCs w:val="28"/>
        </w:rPr>
        <w:t>состоит в том что, она способствует практической реализации знаний лепки из глины, и раскрытие индивидуальных творческих способностей каждого обучающегося. При моделировании из глины у обучающихся развивается мелкая моторика рук и пальцев, что в сво</w:t>
      </w:r>
      <w:r>
        <w:rPr>
          <w:rFonts w:ascii="Times New Roman" w:eastAsia="Times New Roman" w:hAnsi="Times New Roman" w:cs="Times New Roman"/>
          <w:sz w:val="28"/>
          <w:szCs w:val="28"/>
        </w:rPr>
        <w:t>ю очередь благоприятно влияет на мыслительную деятельность.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Программа позволяет решать проблему творческого развития школьников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посредством следующих элементов: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развитие творческих способностей и творческой инициативы в лепке,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декорировании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росписи;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обу</w:t>
      </w:r>
      <w:r>
        <w:rPr>
          <w:rFonts w:ascii="Times New Roman" w:eastAsia="Times New Roman" w:hAnsi="Times New Roman" w:cs="Times New Roman"/>
          <w:sz w:val="28"/>
          <w:szCs w:val="28"/>
        </w:rPr>
        <w:t>чение базовым принципам создания художественных образов,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обучение разным подходам к декорированию и формообразованию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изделий из глины;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художественно – образного мышления, эмоционально -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чувственного отношения к предметам, воспитание эстетического вкуса,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эмоциональной отзывчивости, гуманности;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развитие интереса к различным видам искусства (изобразительное,</w:t>
      </w:r>
      <w:proofErr w:type="gramEnd"/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декоративно - прикладное искусство), формирование первых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представлений 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прекрасном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приобщение учеников к выдающимся образцам мирового искусства;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знакомство с народными промыслами;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развитие сенсорных способностей восприятия, чувства цвета, композиции,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умение выражать в художественных образах явления действительности,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владение формообразованием, решение творческих задач;</w:t>
      </w:r>
    </w:p>
    <w:p w:rsidR="00FD0831" w:rsidRDefault="00134139">
      <w:pPr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развитие художественного вкуса, внимания, трудолюбия, культуры труда.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Новизна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дополнительной общеобразовательной общеразвивающей программы в том, что обучающиеся смогут создать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обьемные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прелмеиы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из гли</w:t>
      </w:r>
      <w:r>
        <w:rPr>
          <w:rFonts w:ascii="Times New Roman" w:eastAsia="Times New Roman" w:hAnsi="Times New Roman" w:cs="Times New Roman"/>
          <w:sz w:val="28"/>
          <w:szCs w:val="28"/>
        </w:rPr>
        <w:t>ны (сферу) с резным сквозным рисунком в индивидуальном стиле, провести обжиг готовой глиняной работы в печи и после расписать изделие с помощью красок.</w:t>
      </w:r>
    </w:p>
    <w:p w:rsidR="00FD0831" w:rsidRDefault="00134139">
      <w:pPr>
        <w:spacing w:after="0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Отличительные особенности программы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Отличительной особенностью программы является богатство методов и 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хнологических приёмов, которые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оьучающиеся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познают в процессе лепки. Познакомятся с огромным разнообразием видов керамических изделий, способами их лепки, современными и традиционными приёмами декорирования и росписи. Это многообразие способствует поддержа</w:t>
      </w:r>
      <w:r>
        <w:rPr>
          <w:rFonts w:ascii="Times New Roman" w:eastAsia="Times New Roman" w:hAnsi="Times New Roman" w:cs="Times New Roman"/>
          <w:sz w:val="28"/>
          <w:szCs w:val="28"/>
        </w:rPr>
        <w:t>нию постоянного интереса к творческой деятельности. Занятия по программе позволяют проявить творческий нестандартный подход к реализации задания, создать самобытные художественные образы. Освобождение ученика от шаблонности в работе, бездумного копирования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образца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помогает раскрыть его творческую индивидуальность, которая способствует накоплению бесценного опыта, обогащению мировосприятия и даёт толчок для дальнейшего развития личности.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Адресат программы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Возраст обучающихся: </w:t>
      </w:r>
      <w:r>
        <w:rPr>
          <w:rFonts w:ascii="Times New Roman" w:eastAsia="Times New Roman" w:hAnsi="Times New Roman" w:cs="Times New Roman"/>
          <w:sz w:val="28"/>
          <w:szCs w:val="28"/>
        </w:rPr>
        <w:t>13-17 лет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Условия набора: по  же</w:t>
      </w:r>
      <w:r>
        <w:rPr>
          <w:rFonts w:ascii="Times New Roman" w:eastAsia="Times New Roman" w:hAnsi="Times New Roman" w:cs="Times New Roman"/>
          <w:sz w:val="28"/>
          <w:szCs w:val="28"/>
        </w:rPr>
        <w:t>ланию участников краевой профильной смены.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занятиям допускаются все дети без специальной подготовки и 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дополнительного отбора (с разным уровнем подготовки),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дети с ОВЗ.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Количество обучающихся в группе: до 15 человек.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Объем и сроки освоения програм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мы, режим занятий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Уровень освоения программы – ознакомительный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Сроки реализации программы: 4 дня, 8 часов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Продолжительность занятий: 2 часа, с перерывом 10 мин.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Продолжительность и режим занятий осуществляются  в соответствии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2.4.4.3172-14 «Санита</w:t>
      </w:r>
      <w:r>
        <w:rPr>
          <w:rFonts w:ascii="Times New Roman" w:eastAsia="Times New Roman" w:hAnsi="Times New Roman" w:cs="Times New Roman"/>
          <w:sz w:val="28"/>
          <w:szCs w:val="28"/>
        </w:rPr>
        <w:t>рно-эпидемиологические требования к устройству, содержанию и организации режима работы в образовательных организациях»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Формы обучения и виды занятий по программе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обучения очная. Основная форма организации занятий - групповая.</w:t>
      </w:r>
    </w:p>
    <w:tbl>
      <w:tblPr>
        <w:tblStyle w:val="afe"/>
        <w:tblW w:w="9039" w:type="dxa"/>
        <w:tblInd w:w="-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1"/>
        <w:gridCol w:w="6798"/>
      </w:tblGrid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tcW w:w="2241" w:type="dxa"/>
          </w:tcPr>
          <w:p w:rsidR="00FD0831" w:rsidRDefault="00FD0831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Коллективная</w:t>
            </w:r>
          </w:p>
        </w:tc>
        <w:tc>
          <w:tcPr>
            <w:tcW w:w="6798" w:type="dxa"/>
          </w:tcPr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Основная 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орма занятий – организация совместной деятельности, творческого взаимопонимания между всеми детьми.</w:t>
            </w:r>
          </w:p>
        </w:tc>
      </w:tr>
      <w:tr w:rsidR="00FD0831" w:rsidTr="00FD08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0"/>
        </w:trPr>
        <w:tc>
          <w:tcPr>
            <w:tcW w:w="2241" w:type="dxa"/>
          </w:tcPr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Групповая</w:t>
            </w:r>
          </w:p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(индивидуально-групповая)</w:t>
            </w:r>
          </w:p>
        </w:tc>
        <w:tc>
          <w:tcPr>
            <w:tcW w:w="6798" w:type="dxa"/>
          </w:tcPr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работ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совместных действий, общения, взаимопомощи) в малых группах, в том числе в парах, для выполнения определенных задач</w:t>
            </w:r>
          </w:p>
        </w:tc>
      </w:tr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tcW w:w="2241" w:type="dxa"/>
          </w:tcPr>
          <w:p w:rsidR="00FD0831" w:rsidRDefault="00FD0831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6798" w:type="dxa"/>
          </w:tcPr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Организуется для работы с детьми для отработки отдельных навыков</w:t>
            </w:r>
          </w:p>
        </w:tc>
      </w:tr>
    </w:tbl>
    <w:p w:rsidR="00FD0831" w:rsidRDefault="00FD083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1341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Для эффективности выполнения данно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 программы, группы </w:t>
      </w:r>
    </w:p>
    <w:p w:rsidR="00FD0831" w:rsidRDefault="001341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должны      формироваться до 15человек.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Занятия проводятся с помощью объяснений и показа педагогом всех этапов изготовления изделия, а также наглядных пособий, дидактического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материала и готовых изделий-образцов. Основной вид занятий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рактический. Формой занятия является свободное творчество, при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выполнении коллективной, индивидуальной, и групповой работы. Занятия основываются на индивидуальном подходе к каждому ребёнку, с учё</w:t>
      </w:r>
      <w:r>
        <w:rPr>
          <w:rFonts w:ascii="Times New Roman" w:eastAsia="Times New Roman" w:hAnsi="Times New Roman" w:cs="Times New Roman"/>
          <w:sz w:val="28"/>
          <w:szCs w:val="28"/>
        </w:rPr>
        <w:t>том его возможностей и творческого потенциала.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Цели и задачи программы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Целью программы является раскрытие творческого потенциала личности</w:t>
      </w:r>
    </w:p>
    <w:p w:rsidR="00FD0831" w:rsidRDefault="00134139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декоративно-прикладного искусства через работу с керамическими материалами.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Предме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тные: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знакомство детей с основными видами лепки и различными способами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работы с глиной (пластовым, жгутиковым, методом литья);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научить технологическим приемам изготовления изделий по образцу 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творческому замыслу;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освоение различных способов декориро</w:t>
      </w:r>
      <w:r>
        <w:rPr>
          <w:rFonts w:ascii="Times New Roman" w:eastAsia="Times New Roman" w:hAnsi="Times New Roman" w:cs="Times New Roman"/>
          <w:sz w:val="28"/>
          <w:szCs w:val="28"/>
        </w:rPr>
        <w:t>вания керамических изделий;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художественно-пластических умений и навыков работы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глиной;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привить умение работать в коллективе и в группе путём создания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сложных коллективных композиций;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умения следовать устным инструкциям;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обучить навыкам самостоятельной работы с материалом;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повышать внутреннюю мотивацию ребёнка к занятиям лепкой;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развивать внимание, память, логическое, пространственное 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конструктивное мышление и сообраз</w:t>
      </w:r>
      <w:r>
        <w:rPr>
          <w:rFonts w:ascii="Times New Roman" w:eastAsia="Times New Roman" w:hAnsi="Times New Roman" w:cs="Times New Roman"/>
          <w:sz w:val="28"/>
          <w:szCs w:val="28"/>
        </w:rPr>
        <w:t>ительность;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развивать у детей способность работать руками, постановка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точного</w:t>
      </w:r>
      <w:proofErr w:type="gramEnd"/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движения пальцев, совершенствование мелкой моторики, развитие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глазомера;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развивать осознанное стремление к освоению новых знаний и умений,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желание достигать высокие творческие результаты;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развивать эмоционально комфортные отношения в учебной группе,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способствующие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творческому самовыражению;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изучение керамики и скульптуры как неотъемлемой части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художественного формирования материальной среды</w:t>
      </w:r>
      <w:r>
        <w:rPr>
          <w:rFonts w:ascii="Times New Roman" w:eastAsia="Times New Roman" w:hAnsi="Times New Roman" w:cs="Times New Roman"/>
          <w:sz w:val="28"/>
          <w:szCs w:val="28"/>
        </w:rPr>
        <w:t>, создаваемой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человеком;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Личностные: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способствовать формированию эстетических чувств, художественно творческого мышления, наблюдательности и фантазии;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способствовать появлению уверенности в своих силах, выработке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адекватной самооценки при изготовлении по</w:t>
      </w:r>
      <w:r>
        <w:rPr>
          <w:rFonts w:ascii="Times New Roman" w:eastAsia="Times New Roman" w:hAnsi="Times New Roman" w:cs="Times New Roman"/>
          <w:sz w:val="28"/>
          <w:szCs w:val="28"/>
        </w:rPr>
        <w:t>делок;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творческая самореализация личности ребенка, его культурное 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профессиональное самоопределение</w:t>
      </w:r>
    </w:p>
    <w:p w:rsidR="00FD0831" w:rsidRDefault="00134139">
      <w:pPr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</w:p>
    <w:tbl>
      <w:tblPr>
        <w:tblStyle w:val="aff"/>
        <w:tblW w:w="9228" w:type="dxa"/>
        <w:tblInd w:w="-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5"/>
        <w:gridCol w:w="2988"/>
        <w:gridCol w:w="1134"/>
        <w:gridCol w:w="1134"/>
        <w:gridCol w:w="3167"/>
      </w:tblGrid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0"/>
        </w:trPr>
        <w:tc>
          <w:tcPr>
            <w:tcW w:w="805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988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3167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 контроля</w:t>
            </w:r>
          </w:p>
        </w:tc>
      </w:tr>
      <w:tr w:rsidR="00FD0831" w:rsidTr="00FD08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0"/>
        </w:trPr>
        <w:tc>
          <w:tcPr>
            <w:tcW w:w="805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988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локацией. Техника безопасности. Эскиз по теме программы. Лепка шара и глины. Резьба отверстий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3167" w:type="dxa"/>
          </w:tcPr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Роспись за технику безопасности.</w:t>
            </w:r>
          </w:p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эскизов.</w:t>
            </w:r>
          </w:p>
        </w:tc>
      </w:tr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tcW w:w="805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2. </w:t>
            </w:r>
          </w:p>
        </w:tc>
        <w:tc>
          <w:tcPr>
            <w:tcW w:w="298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Роспись шара акриловыми красками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67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FD0831" w:rsidTr="00FD08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0"/>
        </w:trPr>
        <w:tc>
          <w:tcPr>
            <w:tcW w:w="805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3. </w:t>
            </w:r>
          </w:p>
        </w:tc>
        <w:tc>
          <w:tcPr>
            <w:tcW w:w="2988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свистульки Птичка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67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Промежуточный анализ выполненных работ</w:t>
            </w:r>
          </w:p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tcW w:w="805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4. </w:t>
            </w:r>
          </w:p>
        </w:tc>
        <w:tc>
          <w:tcPr>
            <w:tcW w:w="298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Роспись свистульки Птичка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167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Промежуточный анализ выполненных работ Педагогическое наблюдение</w:t>
            </w:r>
          </w:p>
        </w:tc>
      </w:tr>
    </w:tbl>
    <w:p w:rsidR="00FD0831" w:rsidRDefault="00FD0831">
      <w:pPr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D0831" w:rsidRDefault="0013413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Итоговым образовательным продуктом программы является создание глиняной композиции подсвечник «В гостях у снеговика».</w:t>
      </w:r>
    </w:p>
    <w:p w:rsidR="00FD0831" w:rsidRDefault="00134139">
      <w:pPr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Содержание от программы </w:t>
      </w:r>
    </w:p>
    <w:tbl>
      <w:tblPr>
        <w:tblStyle w:val="aff0"/>
        <w:tblW w:w="8922" w:type="dxa"/>
        <w:tblInd w:w="-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"/>
        <w:gridCol w:w="3346"/>
        <w:gridCol w:w="4879"/>
      </w:tblGrid>
      <w:tr w:rsidR="00FD0831" w:rsidTr="00A55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tcW w:w="697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346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локацией. Техника безопасности. Эскиз по теме программы. Лепка шара из глины. Резьба отверстий</w:t>
            </w:r>
          </w:p>
        </w:tc>
        <w:tc>
          <w:tcPr>
            <w:tcW w:w="4879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Лепка шара сферы из глины. Резьба рисунка. </w:t>
            </w:r>
          </w:p>
        </w:tc>
      </w:tr>
      <w:tr w:rsidR="00FD0831" w:rsidTr="00A556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0"/>
        </w:trPr>
        <w:tc>
          <w:tcPr>
            <w:tcW w:w="697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346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Роспись шара из глины. </w:t>
            </w:r>
          </w:p>
        </w:tc>
        <w:tc>
          <w:tcPr>
            <w:tcW w:w="4879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Роспись шара из глины с помощью акриловых красок. </w:t>
            </w:r>
          </w:p>
        </w:tc>
      </w:tr>
      <w:tr w:rsidR="00FD0831" w:rsidTr="00A55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tcW w:w="697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346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свистульки Птичка.</w:t>
            </w:r>
          </w:p>
        </w:tc>
        <w:tc>
          <w:tcPr>
            <w:tcW w:w="4879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свистульки Птичка. Проработка мелких деталей стеками</w:t>
            </w:r>
          </w:p>
        </w:tc>
      </w:tr>
      <w:tr w:rsidR="00FD0831" w:rsidTr="00A556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0"/>
        </w:trPr>
        <w:tc>
          <w:tcPr>
            <w:tcW w:w="697" w:type="dxa"/>
          </w:tcPr>
          <w:p w:rsidR="00FD0831" w:rsidRDefault="00134139">
            <w:pPr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346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Роспись свистульки Птичка</w:t>
            </w:r>
          </w:p>
        </w:tc>
        <w:tc>
          <w:tcPr>
            <w:tcW w:w="4879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Роспись свистул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ьки с помощью акриловых красок. Проработка.</w:t>
            </w:r>
          </w:p>
        </w:tc>
      </w:tr>
    </w:tbl>
    <w:p w:rsidR="00FD0831" w:rsidRDefault="00FD083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831" w:rsidRDefault="00134139">
      <w:pPr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</w:t>
      </w:r>
    </w:p>
    <w:p w:rsidR="00FD0831" w:rsidRDefault="00134139">
      <w:pPr>
        <w:ind w:left="284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Предметные результаты: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Познакомятся с основными видами лепки и различными способами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работы с глиной (пластовым, жгутиковым, методом литья);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Освоят  технологические приемы изготовления изделий по образцу 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творческому замыслу;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Освоят различные способы декорирования керамических изделий;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Сформируют художественно-пластические умения и навыки работы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глиной;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Освоят умение работать в коллек</w:t>
      </w:r>
      <w:r>
        <w:rPr>
          <w:rFonts w:ascii="Times New Roman" w:eastAsia="Times New Roman" w:hAnsi="Times New Roman" w:cs="Times New Roman"/>
          <w:sz w:val="28"/>
          <w:szCs w:val="28"/>
        </w:rPr>
        <w:t>тиве и в группе путём создания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сложных коллективных композиций;</w:t>
      </w:r>
    </w:p>
    <w:p w:rsidR="00FD0831" w:rsidRDefault="00134139">
      <w:pPr>
        <w:ind w:left="284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результаты: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Сформируют умения следовать устным инструкциям;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Освоят навыки самостоятельной работы с материалом;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Повысят внутреннюю мотивацию к занятиям лепкой;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Усилят внимание, память, логическое, пространственное 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конструктивное мышление и сообразительность;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способность к работе руками, постановка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точного</w:t>
      </w:r>
      <w:proofErr w:type="gramEnd"/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движения пальцев, совершенствование мелкой моторики, развитие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глазомера;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осознанное стремление к освое</w:t>
      </w:r>
      <w:r>
        <w:rPr>
          <w:rFonts w:ascii="Times New Roman" w:eastAsia="Times New Roman" w:hAnsi="Times New Roman" w:cs="Times New Roman"/>
          <w:sz w:val="28"/>
          <w:szCs w:val="28"/>
        </w:rPr>
        <w:t>нию новых знаний и умений,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желание достигать высокие творческие результаты;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Продемонстрируют творческое самовыражение; окунутся в эмоционально комфортные отношения на занятиях.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Изучат керамику и скульптуру как неотъемлемую часть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художественного формирова</w:t>
      </w:r>
      <w:r>
        <w:rPr>
          <w:rFonts w:ascii="Times New Roman" w:eastAsia="Times New Roman" w:hAnsi="Times New Roman" w:cs="Times New Roman"/>
          <w:sz w:val="28"/>
          <w:szCs w:val="28"/>
        </w:rPr>
        <w:t>ния материальной среды, создаваемой</w:t>
      </w:r>
    </w:p>
    <w:p w:rsidR="00FD0831" w:rsidRDefault="00134139">
      <w:pPr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человеком;</w:t>
      </w:r>
    </w:p>
    <w:p w:rsidR="00FD0831" w:rsidRDefault="00134139">
      <w:pPr>
        <w:spacing w:after="0"/>
        <w:ind w:left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Личностные результаты:</w:t>
      </w:r>
    </w:p>
    <w:p w:rsidR="00FD0831" w:rsidRDefault="00134139">
      <w:pPr>
        <w:spacing w:after="0"/>
        <w:ind w:left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выработка художественно творческого мышления, эстетических чувств, наблюдательности и фантазии;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выработка адекватной самооценки при изготовлении поделок, уверенности в своих силах;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самореализация творческой личности ребенка, его культурное и</w:t>
      </w:r>
    </w:p>
    <w:p w:rsidR="00FD0831" w:rsidRDefault="00134139">
      <w:pPr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профессиональное самоопределение</w:t>
      </w:r>
    </w:p>
    <w:p w:rsidR="00FD0831" w:rsidRDefault="0013413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Контроль результатов обучения</w:t>
      </w:r>
    </w:p>
    <w:p w:rsidR="00FD0831" w:rsidRDefault="0013413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Формы контроля: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Промежуточный анализ, Педагогическое наблюдение, Рефлексия учащихся, Выставка.</w:t>
      </w:r>
    </w:p>
    <w:p w:rsidR="00FD0831" w:rsidRDefault="0013413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Основной формой подведения итогов: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итоговая выставка работ обучающихся.</w:t>
      </w:r>
    </w:p>
    <w:p w:rsidR="00FD0831" w:rsidRDefault="0013413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Организационно-педагогические условия реализации программы</w:t>
      </w:r>
    </w:p>
    <w:p w:rsidR="00FD0831" w:rsidRDefault="0013413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Условия реализации программы</w:t>
      </w:r>
    </w:p>
    <w:p w:rsidR="00FD0831" w:rsidRDefault="00134139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:rsidR="00FD0831" w:rsidRDefault="0013413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Техническое оснащение кабинета: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столы, стулья по количеству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школьная доска: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умывальник, полотенце, жидкое мыло;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гончарный круг;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муфельная печь;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шкаф для хранения дидактических материалов.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Технические средства обучения (ТСО):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компьютер;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проектор.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Учебно-практические материалы и инструменты: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бумага белая.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карандаши п</w:t>
      </w:r>
      <w:r>
        <w:rPr>
          <w:rFonts w:ascii="Times New Roman" w:eastAsia="Times New Roman" w:hAnsi="Times New Roman" w:cs="Times New Roman"/>
          <w:sz w:val="28"/>
          <w:szCs w:val="28"/>
        </w:rPr>
        <w:t>ростые, краски гуашь, кисть синтетика круглая №3, краска акрил.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природная глина, ткань, стеки.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Дидиктическое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обеспечение: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- презентации;</w:t>
      </w:r>
    </w:p>
    <w:p w:rsidR="00FD0831" w:rsidRDefault="0013413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- рекомендации по работе в гончарной мастерской.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- наглядные пособия по теме локации.</w:t>
      </w:r>
    </w:p>
    <w:p w:rsidR="00FD0831" w:rsidRDefault="00FD0831">
      <w:pPr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D0831" w:rsidRDefault="00134139">
      <w:pPr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Дидактическое обеспечение</w:t>
      </w:r>
    </w:p>
    <w:p w:rsidR="00FD0831" w:rsidRDefault="00134139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Техническое оснащение кабинета: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столы, стулья;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компьютер;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умывальник, полотенце, жидкое мыло.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Инструменты, материалы: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глина вакуумная;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стеки, резцы, банки со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шликером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кисти, резцы;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доски для сушки изделий, скалки, ткань;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Дидиктическое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обеспечение: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Экранно-звуковые пособия: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аудиоматериалы по темам локации, презентации, доступ в интернет.</w:t>
      </w:r>
    </w:p>
    <w:p w:rsidR="00FD0831" w:rsidRDefault="00134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Наглядные пособия: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образцы готовых работ, фотографии, раздаточный  материал.</w:t>
      </w:r>
    </w:p>
    <w:p w:rsidR="00FD0831" w:rsidRDefault="0013413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рекомендации по работе в гончарной мастерской.</w:t>
      </w:r>
    </w:p>
    <w:p w:rsidR="00FD0831" w:rsidRDefault="0013413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Кадровое обеспечение:</w:t>
      </w:r>
    </w:p>
    <w:p w:rsidR="00FD0831" w:rsidRDefault="0013413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Штатный педагог.</w:t>
      </w:r>
    </w:p>
    <w:p w:rsidR="00FD0831" w:rsidRDefault="00134139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Оценочные материалы</w:t>
      </w:r>
    </w:p>
    <w:p w:rsidR="00FD0831" w:rsidRDefault="00134139">
      <w:pPr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Оценочные материалы: </w:t>
      </w:r>
      <w:r>
        <w:rPr>
          <w:rFonts w:ascii="Times New Roman" w:eastAsia="Times New Roman" w:hAnsi="Times New Roman" w:cs="Times New Roman"/>
          <w:sz w:val="28"/>
          <w:szCs w:val="28"/>
        </w:rPr>
        <w:t>журналы учета посещаемости обучающихся, анализ выполнения программы, фото и видеоотчета.</w:t>
      </w:r>
    </w:p>
    <w:p w:rsidR="00FD0831" w:rsidRDefault="0013413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Фото детских работ  размещается на сайте образовательного учреждения, их смогут оценить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посмотреть все желающие.</w:t>
      </w:r>
    </w:p>
    <w:tbl>
      <w:tblPr>
        <w:tblStyle w:val="aff1"/>
        <w:tblW w:w="9463" w:type="dxa"/>
        <w:tblInd w:w="-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2268"/>
        <w:gridCol w:w="2410"/>
        <w:gridCol w:w="2268"/>
        <w:gridCol w:w="1383"/>
      </w:tblGrid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0"/>
        </w:trPr>
        <w:tc>
          <w:tcPr>
            <w:tcW w:w="1134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Блок</w:t>
            </w: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2410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Диагностический инструментарий</w:t>
            </w: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383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-венное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лицо</w:t>
            </w:r>
          </w:p>
        </w:tc>
      </w:tr>
      <w:tr w:rsidR="00FD0831" w:rsidTr="00FD08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40"/>
        </w:trPr>
        <w:tc>
          <w:tcPr>
            <w:tcW w:w="1134" w:type="dxa"/>
            <w:vMerge w:val="restart"/>
          </w:tcPr>
          <w:p w:rsidR="00FD0831" w:rsidRDefault="00134139">
            <w:pPr>
              <w:ind w:left="113" w:right="113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Предметные результаты</w:t>
            </w: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Познакомятся с основными видами лепки и различными способами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работы с глиной</w:t>
            </w:r>
          </w:p>
        </w:tc>
        <w:tc>
          <w:tcPr>
            <w:tcW w:w="2410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уровня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сформирован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знаний</w:t>
            </w:r>
          </w:p>
        </w:tc>
        <w:tc>
          <w:tcPr>
            <w:tcW w:w="1383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</w:t>
            </w:r>
          </w:p>
        </w:tc>
      </w:tr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tcW w:w="1134" w:type="dxa"/>
            <w:vMerge/>
          </w:tcPr>
          <w:p w:rsidR="00FD0831" w:rsidRDefault="00FD0831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научить технологическим приемам изготовления изделий по образцу и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творческому замыслу</w:t>
            </w:r>
          </w:p>
        </w:tc>
        <w:tc>
          <w:tcPr>
            <w:tcW w:w="2410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Правильность выполнения задания</w:t>
            </w: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Выявления умения работать с материалами и инструментами</w:t>
            </w:r>
          </w:p>
        </w:tc>
        <w:tc>
          <w:tcPr>
            <w:tcW w:w="1383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</w:t>
            </w:r>
          </w:p>
        </w:tc>
      </w:tr>
      <w:tr w:rsidR="00FD0831" w:rsidTr="00FD08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40"/>
        </w:trPr>
        <w:tc>
          <w:tcPr>
            <w:tcW w:w="1134" w:type="dxa"/>
            <w:vMerge/>
          </w:tcPr>
          <w:p w:rsidR="00FD0831" w:rsidRDefault="00FD0831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привить умение работать в коллективе и в группе путём создания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сложных коллективных композиций</w:t>
            </w:r>
          </w:p>
        </w:tc>
        <w:tc>
          <w:tcPr>
            <w:tcW w:w="2410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Проектная деятельность, наблюдение, игры</w:t>
            </w: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Выявления умения работать в коллективе</w:t>
            </w:r>
          </w:p>
        </w:tc>
        <w:tc>
          <w:tcPr>
            <w:tcW w:w="1383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</w:t>
            </w:r>
          </w:p>
        </w:tc>
      </w:tr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tcW w:w="1134" w:type="dxa"/>
            <w:vMerge w:val="restart"/>
          </w:tcPr>
          <w:p w:rsidR="00FD0831" w:rsidRDefault="00134139">
            <w:pPr>
              <w:ind w:left="113" w:right="113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результаты</w:t>
            </w: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умения следовать устным инструкци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ям</w:t>
            </w:r>
          </w:p>
        </w:tc>
        <w:tc>
          <w:tcPr>
            <w:tcW w:w="2410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2268" w:type="dxa"/>
          </w:tcPr>
          <w:p w:rsidR="00FD0831" w:rsidRDefault="00FD0831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</w:t>
            </w:r>
          </w:p>
        </w:tc>
      </w:tr>
      <w:tr w:rsidR="00FD0831" w:rsidTr="00FD08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20"/>
        </w:trPr>
        <w:tc>
          <w:tcPr>
            <w:tcW w:w="1134" w:type="dxa"/>
            <w:vMerge/>
          </w:tcPr>
          <w:p w:rsidR="00FD0831" w:rsidRDefault="00FD0831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осознанное стремление к освоению новых знаний и умений,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желание достигать высокие творческие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результаты</w:t>
            </w:r>
          </w:p>
        </w:tc>
        <w:tc>
          <w:tcPr>
            <w:tcW w:w="2410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Педагогическое наблюдение</w:t>
            </w:r>
          </w:p>
        </w:tc>
        <w:tc>
          <w:tcPr>
            <w:tcW w:w="2268" w:type="dxa"/>
          </w:tcPr>
          <w:p w:rsidR="00FD0831" w:rsidRDefault="00FD0831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</w:t>
            </w:r>
          </w:p>
        </w:tc>
      </w:tr>
      <w:tr w:rsidR="00FD0831" w:rsidTr="00FD08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</w:trPr>
        <w:tc>
          <w:tcPr>
            <w:tcW w:w="1134" w:type="dxa"/>
            <w:vMerge w:val="restart"/>
          </w:tcPr>
          <w:p w:rsidR="00FD0831" w:rsidRDefault="00134139">
            <w:pPr>
              <w:ind w:left="113" w:right="113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Личностные результаты</w:t>
            </w: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способствовать формированию эстетических чувств, художественно творческого мышления, наблюдательности и фантазии</w:t>
            </w:r>
          </w:p>
        </w:tc>
        <w:tc>
          <w:tcPr>
            <w:tcW w:w="2410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Педагогическое наблюдение</w:t>
            </w:r>
          </w:p>
        </w:tc>
        <w:tc>
          <w:tcPr>
            <w:tcW w:w="2268" w:type="dxa"/>
          </w:tcPr>
          <w:p w:rsidR="00FD0831" w:rsidRDefault="00FD0831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</w:t>
            </w:r>
          </w:p>
        </w:tc>
      </w:tr>
      <w:tr w:rsidR="00FD0831" w:rsidTr="00FD08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80"/>
        </w:trPr>
        <w:tc>
          <w:tcPr>
            <w:tcW w:w="1134" w:type="dxa"/>
            <w:vMerge/>
          </w:tcPr>
          <w:p w:rsidR="00FD0831" w:rsidRDefault="00FD0831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D0831" w:rsidRDefault="00134139">
            <w:pPr>
              <w:contextualSpacing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способствовать появлению уверенности в своих силах, выработке</w:t>
            </w:r>
          </w:p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адекватной самооценки при изготовлении подел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</w:t>
            </w:r>
          </w:p>
        </w:tc>
        <w:tc>
          <w:tcPr>
            <w:tcW w:w="2410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Творческий продукт</w:t>
            </w:r>
          </w:p>
        </w:tc>
        <w:tc>
          <w:tcPr>
            <w:tcW w:w="2268" w:type="dxa"/>
          </w:tcPr>
          <w:p w:rsidR="00FD0831" w:rsidRDefault="00FD0831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FD0831" w:rsidRDefault="00134139">
            <w:p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</w:t>
            </w:r>
          </w:p>
        </w:tc>
      </w:tr>
    </w:tbl>
    <w:p w:rsidR="00FD0831" w:rsidRDefault="00FD0831">
      <w:pPr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FD0831" w:rsidRDefault="00134139">
      <w:pPr>
        <w:ind w:left="28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Методическое обеспечение программы</w:t>
      </w:r>
    </w:p>
    <w:p w:rsidR="00FD0831" w:rsidRDefault="00134139">
      <w:pPr>
        <w:ind w:left="28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Методы обучения:</w:t>
      </w:r>
    </w:p>
    <w:p w:rsidR="00FD0831" w:rsidRDefault="00134139">
      <w:pPr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практические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(проектные, самостоятельная работа)</w:t>
      </w:r>
    </w:p>
    <w:p w:rsidR="00FD0831" w:rsidRDefault="00134139">
      <w:pPr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аналитические (анализ работы, итогов выполнения задания, рефлексия участников);</w:t>
      </w:r>
    </w:p>
    <w:p w:rsidR="00FD0831" w:rsidRDefault="00134139">
      <w:pPr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проблемно-поисковой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метод;</w:t>
      </w:r>
    </w:p>
    <w:p w:rsidR="00FD0831" w:rsidRDefault="00134139">
      <w:pPr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управление деятельностью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эврестическая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беседа, алгоритмы);</w:t>
      </w:r>
    </w:p>
    <w:p w:rsidR="00FD0831" w:rsidRDefault="00134139">
      <w:pPr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информационные</w:t>
      </w:r>
    </w:p>
    <w:p w:rsidR="00FD0831" w:rsidRDefault="00FD0831">
      <w:pPr>
        <w:ind w:left="284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FD0831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0831" w:rsidRDefault="00134139">
      <w:pPr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Проложение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1.</w:t>
      </w:r>
    </w:p>
    <w:p w:rsidR="00FD0831" w:rsidRDefault="00134139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114300" distB="114300" distL="114300" distR="114300">
            <wp:extent cx="5939480" cy="327660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480" cy="327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D0831" w:rsidRDefault="00134139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w:lastRenderedPageBreak/>
        <w:drawing>
          <wp:inline distT="114300" distB="114300" distL="114300" distR="114300">
            <wp:extent cx="4516733" cy="3021193"/>
            <wp:effectExtent l="0" t="0" r="0" b="0"/>
            <wp:docPr id="4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6733" cy="30211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D0831" w:rsidRDefault="00FD0831"/>
    <w:p w:rsidR="00FD0831" w:rsidRDefault="00134139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114300" distB="114300" distL="114300" distR="114300">
            <wp:extent cx="5939480" cy="3949700"/>
            <wp:effectExtent l="0" t="0" r="0" b="0"/>
            <wp:docPr id="3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480" cy="394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>
            <wp:extent cx="5939480" cy="3962400"/>
            <wp:effectExtent l="0" t="0" r="0" b="0"/>
            <wp:docPr id="2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48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5939480" cy="3949700"/>
            <wp:effectExtent l="0" t="0" r="0" b="0"/>
            <wp:docPr id="5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480" cy="394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D0831" w:rsidRDefault="00FD0831">
      <w:pPr>
        <w:ind w:left="284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sectPr w:rsidR="00FD0831">
      <w:pgSz w:w="11906" w:h="16838"/>
      <w:pgMar w:top="851" w:right="567" w:bottom="851" w:left="1985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04759"/>
    <w:multiLevelType w:val="multilevel"/>
    <w:tmpl w:val="B9186D58"/>
    <w:lvl w:ilvl="0">
      <w:start w:val="1"/>
      <w:numFmt w:val="decimal"/>
      <w:lvlText w:val="%1."/>
      <w:lvlJc w:val="left"/>
      <w:pPr>
        <w:ind w:left="720" w:firstLine="3240"/>
      </w:pPr>
    </w:lvl>
    <w:lvl w:ilvl="1">
      <w:start w:val="1"/>
      <w:numFmt w:val="lowerLetter"/>
      <w:lvlText w:val="%2."/>
      <w:lvlJc w:val="left"/>
      <w:pPr>
        <w:ind w:left="1440" w:firstLine="6840"/>
      </w:pPr>
    </w:lvl>
    <w:lvl w:ilvl="2">
      <w:start w:val="1"/>
      <w:numFmt w:val="lowerRoman"/>
      <w:lvlText w:val="%3."/>
      <w:lvlJc w:val="right"/>
      <w:pPr>
        <w:ind w:left="2160" w:firstLine="10620"/>
      </w:pPr>
    </w:lvl>
    <w:lvl w:ilvl="3">
      <w:start w:val="1"/>
      <w:numFmt w:val="decimal"/>
      <w:lvlText w:val="%4."/>
      <w:lvlJc w:val="left"/>
      <w:pPr>
        <w:ind w:left="2880" w:firstLine="14040"/>
      </w:pPr>
    </w:lvl>
    <w:lvl w:ilvl="4">
      <w:start w:val="1"/>
      <w:numFmt w:val="lowerLetter"/>
      <w:lvlText w:val="%5."/>
      <w:lvlJc w:val="left"/>
      <w:pPr>
        <w:ind w:left="3600" w:firstLine="17640"/>
      </w:pPr>
    </w:lvl>
    <w:lvl w:ilvl="5">
      <w:start w:val="1"/>
      <w:numFmt w:val="lowerRoman"/>
      <w:lvlText w:val="%6."/>
      <w:lvlJc w:val="right"/>
      <w:pPr>
        <w:ind w:left="4320" w:firstLine="21420"/>
      </w:pPr>
    </w:lvl>
    <w:lvl w:ilvl="6">
      <w:start w:val="1"/>
      <w:numFmt w:val="decimal"/>
      <w:lvlText w:val="%7."/>
      <w:lvlJc w:val="left"/>
      <w:pPr>
        <w:ind w:left="5040" w:firstLine="24840"/>
      </w:pPr>
    </w:lvl>
    <w:lvl w:ilvl="7">
      <w:start w:val="1"/>
      <w:numFmt w:val="lowerLetter"/>
      <w:lvlText w:val="%8."/>
      <w:lvlJc w:val="left"/>
      <w:pPr>
        <w:ind w:left="5760" w:firstLine="28440"/>
      </w:pPr>
    </w:lvl>
    <w:lvl w:ilvl="8">
      <w:start w:val="1"/>
      <w:numFmt w:val="lowerRoman"/>
      <w:lvlText w:val="%9."/>
      <w:lvlJc w:val="right"/>
      <w:pPr>
        <w:ind w:left="6480" w:firstLine="322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FD0831"/>
    <w:rsid w:val="00134139"/>
    <w:rsid w:val="00A55680"/>
    <w:rsid w:val="00A9231C"/>
    <w:rsid w:val="00FD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7243EB"/>
    <w:pPr>
      <w:suppressAutoHyphens/>
      <w:autoSpaceDN w:val="0"/>
      <w:textAlignment w:val="baseline"/>
    </w:pPr>
    <w:rPr>
      <w:rFonts w:eastAsia="Times New Roman"/>
      <w:kern w:val="3"/>
      <w:lang w:eastAsia="zh-CN"/>
    </w:rPr>
  </w:style>
  <w:style w:type="table" w:styleId="a4">
    <w:name w:val="Table Grid"/>
    <w:basedOn w:val="a1"/>
    <w:uiPriority w:val="59"/>
    <w:rsid w:val="00DA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77AF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05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578F"/>
    <w:rPr>
      <w:rFonts w:ascii="Tahoma" w:hAnsi="Tahoma" w:cs="Tahoma"/>
      <w:sz w:val="16"/>
      <w:szCs w:val="16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0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1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2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3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4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5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6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7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8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9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a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b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c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d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e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f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f0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f1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7243EB"/>
    <w:pPr>
      <w:suppressAutoHyphens/>
      <w:autoSpaceDN w:val="0"/>
      <w:textAlignment w:val="baseline"/>
    </w:pPr>
    <w:rPr>
      <w:rFonts w:eastAsia="Times New Roman"/>
      <w:kern w:val="3"/>
      <w:lang w:eastAsia="zh-CN"/>
    </w:rPr>
  </w:style>
  <w:style w:type="table" w:styleId="a4">
    <w:name w:val="Table Grid"/>
    <w:basedOn w:val="a1"/>
    <w:uiPriority w:val="59"/>
    <w:rsid w:val="00DA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77AF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05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578F"/>
    <w:rPr>
      <w:rFonts w:ascii="Tahoma" w:hAnsi="Tahoma" w:cs="Tahoma"/>
      <w:sz w:val="16"/>
      <w:szCs w:val="16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0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1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2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3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4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5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6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7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8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9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a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b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c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d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e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f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f0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  <w:style w:type="table" w:customStyle="1" w:styleId="aff1">
    <w:basedOn w:val="TableNormal3"/>
    <w:pPr>
      <w:spacing w:after="0" w:line="240" w:lineRule="auto"/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blStylePr w:type="fir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Row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fir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lastCo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Vert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1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band2Horz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n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e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  <w:tblStylePr w:type="swCell">
      <w:pPr>
        <w:contextualSpacing/>
      </w:pPr>
      <w:tblPr/>
      <w:tcPr>
        <w:tcMar>
          <w:top w:w="0" w:type="nil"/>
          <w:left w:w="115" w:type="dxa"/>
          <w:bottom w:w="0" w:type="nil"/>
          <w:right w:w="115" w:type="dxa"/>
        </w:tcMar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2676</Words>
  <Characters>15259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HPDAR</dc:creator>
  <cp:lastModifiedBy>HPDAR</cp:lastModifiedBy>
  <cp:revision>4</cp:revision>
  <dcterms:created xsi:type="dcterms:W3CDTF">2020-06-21T06:51:00Z</dcterms:created>
  <dcterms:modified xsi:type="dcterms:W3CDTF">2020-06-21T06:55:00Z</dcterms:modified>
</cp:coreProperties>
</file>