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E49" w:rsidRPr="00F127BC" w:rsidRDefault="00EA1E49" w:rsidP="00C764FB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</w:p>
    <w:p w:rsidR="00F127BC" w:rsidRDefault="00F127BC" w:rsidP="00F127BC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22A4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Развитие чувства ритма у детей дошкольного возраста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</w:p>
    <w:p w:rsidR="00F127BC" w:rsidRPr="00122A4A" w:rsidRDefault="00F127BC" w:rsidP="00F127BC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с использованием системы К.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Орфа</w:t>
      </w:r>
      <w:proofErr w:type="spellEnd"/>
      <w:r w:rsidRPr="00122A4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F127BC" w:rsidRPr="00122A4A" w:rsidRDefault="00F127BC" w:rsidP="00B9033D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C63155" w:rsidRDefault="00122A4A" w:rsidP="00C63155">
      <w:pPr>
        <w:shd w:val="clear" w:color="auto" w:fill="FFFFFF"/>
        <w:spacing w:before="300" w:after="150" w:line="240" w:lineRule="auto"/>
        <w:jc w:val="right"/>
        <w:outlineLvl w:val="1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122A4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Из опыта работы музыкального руководителя Н.П. Павша</w:t>
      </w:r>
    </w:p>
    <w:p w:rsidR="00122A4A" w:rsidRPr="00122A4A" w:rsidRDefault="00C63155" w:rsidP="00C63155">
      <w:pPr>
        <w:shd w:val="clear" w:color="auto" w:fill="FFFFFF"/>
        <w:spacing w:before="300" w:after="150" w:line="240" w:lineRule="auto"/>
        <w:jc w:val="right"/>
        <w:outlineLvl w:val="1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ДОУ №138 г. Липецка</w:t>
      </w:r>
    </w:p>
    <w:p w:rsidR="00232C5B" w:rsidRPr="00B9033D" w:rsidRDefault="00B9033D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«Влияние музыки на детей благодатно, и чем ранее начнут они испытывать его на себе, тем лучше для них…» - писал В.Г. Белинский.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Следовательно, о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дной из важных з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адач всестороннего развития ребё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нка является воспитание музыкальной культуры. Приобщая детей к разнообразным видам музыкальной деятельности, мы развиваем общую музыкальность ребенка, его музыкальные способности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122A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Важным </w:t>
      </w:r>
      <w:r w:rsidR="00122A4A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становления музыкальности является развитие чувства ритма. 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Ритм - важнейшее средство музыкальной выразительности и первостепенное в комплексе музыкальных способностей. Его сущность и восприятие рассматривается в музыкальной теории, музыкальной психологии и педагогике как совокупность составляющих его компонентов - темпа, метра, ритмического рисунка и обуславливается эмоционально-образным содержанием музыкального произведения</w:t>
      </w:r>
      <w:r w:rsid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переводе с греческого </w:t>
      </w:r>
      <w:r w:rsid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ритм</w:t>
      </w:r>
      <w:r w:rsid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соразмерность, чередование различных длительностей звуков в музыке. Ритм, в отличие от других важнейших элементов музыкального языка принадлежит не только музыке, но и другим видам искусств – поэзии,</w:t>
      </w:r>
      <w:r w:rsid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хореографии и т.д.</w:t>
      </w:r>
    </w:p>
    <w:p w:rsidR="00232C5B" w:rsidRPr="00B9033D" w:rsidRDefault="00122A4A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Ритм в музыке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это её распределение во времени — последовательность </w:t>
      </w:r>
      <w:r w:rsid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различных длительностей звуков.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Н. И. </w:t>
      </w:r>
      <w:proofErr w:type="spellStart"/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Льговская</w:t>
      </w:r>
      <w:proofErr w:type="spellEnd"/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даёт следующее понятие: «Чувство ритма – это способность активно воспринимать музыку, чувствуя её эмоциональную выразительность, и точно воспроизводить её».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Поэтому формирование чувства ритма - важнейшая задача педагога</w:t>
      </w:r>
      <w:r w:rsid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-музыканта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Новейшие научные исследования в области музыка</w:t>
      </w:r>
      <w:r w:rsid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льной педагогики и опыт многих 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дошкольных учреж</w:t>
      </w:r>
      <w:r w:rsid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дений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свидетельствуют о том, что музыкальное воспитание оказывает влияние на всестороннее развитие личности. Основоположником современной теории ритмического воспитания явился швейцарский музыкант, педагог, пианист и дирижер Жак Эмиль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Далькроз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(1865</w:t>
      </w:r>
      <w:r w:rsid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-1950), который считал, что ребё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нку сначала надо пережить то, что он впоследствии должен усвоить. Система ритмического воспитания получила широкое распространение ещё в начале ХХ века. Его метод сводился к тому, чтобы, используя специально подобранные тренировочные</w:t>
      </w:r>
      <w:r w:rsid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упражнения, развивать у детей 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музыкальный слух, память, ритмичность, пластичную выразительность движений. В основу системы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Далькроза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положено понятие ритма как универсального начала. Ритм формирует </w:t>
      </w:r>
      <w:r w:rsid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тело и дух человека, избавляет 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комплексов, помогает осознать свои силы и обрести радость жизни через творчество.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Его продолжателем стал немецкий композитор и педагог Карл Орф (1895-1982). Большое внимание К.</w:t>
      </w:r>
      <w:r w:rsid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Орф уделял ритмическому воспитанию, основой которого становятся движение, речь и игра на элементарных музыкальных инструментах. В составную часть занятий входят гимнастические упражнения, которые способствуют развитию чувства ритма через динамику движ</w:t>
      </w:r>
      <w:r w:rsid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ений. Это разнообразные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движения рук, локтей, кистей; ходьба - медленная, быстрая, на пятках, носках, восьмерками, зигзагами с переменой направления, остановками, поворотами, подскоками, прыжками, приседаниями, покачиваниями; бег в ритме.  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выработки чувства ритма используется также метод «вербального эквивалента», т.е. усвоения ритмов через звучащее слово: воробей, кошечка</w:t>
      </w:r>
      <w:r w:rsidR="00AE32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кенгуру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т.д. Материалом могут служить цвета, имена и другие близкие детям слова. До овладения игрой на музыкальных инструментах, элементарное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музицирование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начинается с использования природны</w:t>
      </w:r>
      <w:r w:rsidR="00DC63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х «инструментов» - рук и ног. Карл 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Орф вводит в урок так называемые «звучащие жесты» - хлопки, притопы, шлепки, щелчки. С их помощью дети, разделившись на группы, импровизируют сопровождение к звучащим песням и стихам. Из ритмизованных текстов К.</w:t>
      </w:r>
      <w:r w:rsidR="00DC63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Орф предлаг</w:t>
      </w:r>
      <w:r w:rsidR="008708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ает составлять ритмические пьесы.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развития чувства ритма К.</w:t>
      </w:r>
      <w:r w:rsidR="00DC63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Орф использовал игру «эхо», где ритм, заданный педагогом, точно воспроизводится</w:t>
      </w:r>
      <w:r w:rsidR="008708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ребё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нком. Для развития творческого начала и чувства формы, применялась игра «эхо-ответ» или «эхо с продолжением», когда ребенок заканчивает фразу взрослого или прохлопывает вариаци</w:t>
      </w:r>
      <w:r w:rsidR="008708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 на неё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Исходным материалом «эха» может служить и импровизация ребенка.                     </w:t>
      </w:r>
    </w:p>
    <w:p w:rsidR="00232C5B" w:rsidRPr="00B9033D" w:rsidRDefault="00870804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 мнению </w:t>
      </w:r>
      <w:r w:rsidR="00122A4A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психолога Б.М. Теплова,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восприятие музыки «совершенно непосредственно сопровождается теми или другими двигательными реакциями, более или менее точно передающими временный ход музыкального движения…». Он указывал, что ритм в музыке воспринимается не только слухом и сознанием, но и всеми клетками организма. Б. Теплов выделял три основные музыкальные способности: ладовое чувство, произвольное пользование слуховыми представлениями, ритмическое чувство. При слушании музыки, у человека возникает интуитивная потребность двигаться и даже дышать в ощущаемом ритме. Воздействие ритма на слушателя очень сильно, и эмоциональный отклик на ритм является как бы простейшим, первичным проявлением музыкальности.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Исследования учёных, занимавшихся изучением детей с проблемами речи (Л. А.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Венгер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Г. А. Волкова, В. А.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Гринер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др.) обращали внимание на то, что у дошкольников, имеющих речевые нарушения, наблюдалось недостаточное развитие чувства ритма, вследствие чего отмечались нарушения слоговой структуры слова и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неритмизированная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речь. В связи с этим проблема развития ритмических основ у данной категории дошкольников всегда оставалась актуальной.</w:t>
      </w:r>
    </w:p>
    <w:p w:rsidR="00232C5B" w:rsidRPr="00B9033D" w:rsidRDefault="00122A4A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Чувство ритма имеет ещё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эмоциональную природу. Ритм помогает соединить слово, музыку и движение в спец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иальных комплексных упражнениях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А значит, под влиянием коррекционной работы они могут совершенствоваться одновременно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Ритм формирует тело и дух ребёнка, помогает ему осознать свои силы и обрести радость жизни через творчество. Одновременно, ритм является также и основой правильного формирования речи и её восприятия.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Учёные доказали, что под действием музыки у ребёнка изменяется тонус мышц, ускоряются сердечные сокращения, снижается давление. Во время слушания музыки у детей меняется электрическая активность клеток мозга, улучшается память.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Ритм – это «сердце музыки». Он оказывает наиболее сильное и прямое воздействие на человека - и на его тело, и на эмоции. Жизнь нашего организма основана на различных ритмах дыхания сердца, различных движений, активности, отдыха. Психологическое состояние личности имеет свои непростые ритмы</w:t>
      </w:r>
      <w:r w:rsidR="00122A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эти состояния очень чувствительны к музыкальным ритма</w:t>
      </w:r>
      <w:r w:rsidR="00122A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 Поэтому они имеют способность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возбуждать и успокаивать, лечить и разрушать</w:t>
      </w:r>
      <w:r w:rsidR="00122A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Воспитанием  чувства ритма необходимо заниматься с раннего возраста. Ритм - один из важнейших выразительных элементов музыкальной речи, один из осн</w:t>
      </w:r>
      <w:r w:rsidR="00122A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овополагающих элементов музыки.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Существует мнение, что чувство ритма плохо поддается воспитанию. Действительно, развитие ритма у детей (не обладающих чувств</w:t>
      </w:r>
      <w:r w:rsidR="00122A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ом ритма) работа сложная, трудоё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мкая. Под влиянием музыки, музыкальных упражнений и игр при условии использования правильно подобранных приёмов положительно развиваются психические процессы и свойства личности, чище и грамотнее становится речь.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Помочь детям почувствовать красоту и с</w:t>
      </w:r>
      <w:r w:rsidR="00122A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илу воздействия музыки – важная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задача. </w:t>
      </w:r>
      <w:r w:rsidR="00122A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Поэтому свою работу целесообразно строить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следующих основных принципах: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Segoe UI Symbol" w:eastAsia="Times New Roman" w:hAnsi="Segoe UI Symbol" w:cs="Segoe UI Symbol"/>
          <w:color w:val="333333"/>
          <w:sz w:val="28"/>
          <w:szCs w:val="28"/>
          <w:lang w:eastAsia="ru-RU"/>
        </w:rPr>
        <w:t>✓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Принцип личностной направленности педагога</w:t>
      </w:r>
      <w:r w:rsidR="00122A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который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создаёт оптимальные условия для музыкальной деятельности. Тщательный отбор материала должен соответствовать возрастным особенностям ребёнка.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Segoe UI Symbol" w:eastAsia="Times New Roman" w:hAnsi="Segoe UI Symbol" w:cs="Segoe UI Symbol"/>
          <w:color w:val="333333"/>
          <w:sz w:val="28"/>
          <w:szCs w:val="28"/>
          <w:lang w:eastAsia="ru-RU"/>
        </w:rPr>
        <w:t>✓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Принцип интеграции определяется в различных направлениях воспитательной работы и видами музыкальной деятельности детей.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Segoe UI Symbol" w:eastAsia="Times New Roman" w:hAnsi="Segoe UI Symbol" w:cs="Segoe UI Symbol"/>
          <w:color w:val="333333"/>
          <w:sz w:val="28"/>
          <w:szCs w:val="28"/>
          <w:lang w:eastAsia="ru-RU"/>
        </w:rPr>
        <w:lastRenderedPageBreak/>
        <w:t>✓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Принцип максимального использования от простого к сложному развивает потенциал ребёнка в музыкальном развитии и корректирует речевые нарушения.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122A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Эффективно использование в работе речевых игр.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Речевые игры – важная форма творческой работы с детьми в развитии речи и в певческой деятельности. Артикуляционные упражнения, голосовые и речевые игры способствуют эффективной работе над дикцией, звукообразованием, развивают метроритмическое чувство детей дошкольного возраста. Доказано, что музыкальный слух развивается совместно с речевым. Общность выразительных средств речи и музыки (ритма, темпа, тембра, динамики, артикуляции, формы), доступность и привлекательность речевой импровизации является основой для творческой деятельности детей. Использование речевых игр на занятиях, а </w:t>
      </w:r>
      <w:r w:rsidR="00122A4A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также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дома позволяет детям с раннего возраста овладевать полным комплексом средств музыкальной выразительности.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Идея использования речевых игр в музыкальном воспитании принадлежит известному немецкому композитору и педагогу Карлу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Орфу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Речевые игры и упражнения могут сопровождаться звучащими жестами (хлопками, притопами, шлепками, щелчками), движениями, игрой на детских музыкальных инструментах: шумовых, металлофонах, дудочках, свистульках. Жестикуляция, мимика, пластика, голосовые импровизации в речевой игре превращают ее в театральную игру, способствуют импровизации и раскрытию творческого потенциала детей.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Применение речи в обучении музыке — один из важнейших педагогических принципов К.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Орфа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Он состоит не столько в самом факте использования речи, сколько в концептуальном подходе к ее роли и значению в первоначальном обучении музыке. Речевой слух — одна и</w:t>
      </w:r>
      <w:r w:rsidR="00122A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 основ слуха музыкального. Ребё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нок учится пользоваться выразительными средствами, общими для речи и музыки. К ним относятся темп, ритм, регистр, тембр,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звуковысотный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рисунок</w:t>
      </w:r>
      <w:r w:rsidR="00122A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мелодии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артикуляция, штрихи, а также динамика. Почти все выразительные средства музыки оказываются доступны для изучения и практического использования в речевых упражнениях детьми самого раннего возраста. Речевые упражнения как основа первоначальной музыкальной тренировки — одна из очень удачных находок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Орфа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Слушаю – двигаюсь – пою – понимаю – говорю – такова логика постижения ребенком музыкального языка. 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вокально-речевых игр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— развитие у детей ладового чувства,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звуковысотного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динамического, тембрового слуха и чувства ритма в процессе музыкально-речевого интонирования</w:t>
      </w:r>
      <w:r w:rsidR="00BB18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D22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Речь идёт об 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интонационно</w:t>
      </w:r>
      <w:r w:rsidR="000D22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 отражении тех или иных эмоций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(удивление, важность, нежность, злость, радость, грусть и т. д.).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Данные игры способствуют развитию музыкально-сенсорных способностей детей на основе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распредмечивания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музыкальной эмоции</w:t>
      </w:r>
      <w:r w:rsidR="00BB18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данном случае особое внимание уделяется формированию естественного звучания голоса, звуковой культуры речи и пения (звукообразование, дикция), предусматривается развитие интонационной выразительности речи, обогащение активного словаря и эмоционального воображения.</w:t>
      </w:r>
    </w:p>
    <w:p w:rsidR="00BB186B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Художественное </w:t>
      </w:r>
      <w:r w:rsidR="00DC636C"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моделирование</w:t>
      </w:r>
      <w:r w:rsidR="00DC63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DC636C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высотных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ритмических и динамических соотношений звуков с помощью г</w:t>
      </w:r>
      <w:r w:rsidR="00BB18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олоса позволяют ребё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нку прочувствовать интонационный смысл музыкального звучания и открыть целый ряд ассоциативных ощущений. Такая деятельность позволяет дошкольнику выявить воображаемые свойства обследуемых объектов в игровой ситуации и образно ощутить себя в их роли. Это обусловлено тем, что детям дошкольного возраста свойственно одушевлять, «оживлять» неживые объекты действительности. 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начале всякого музыкального упражнения, как ритмического, так и мелодического, считал Орф, </w:t>
      </w:r>
      <w:r w:rsidR="00BB186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стоит </w:t>
      </w:r>
      <w:r w:rsidR="00BB186B"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речевое</w:t>
      </w:r>
      <w:r w:rsidR="00BB186B" w:rsidRPr="00BB18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BB186B"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упражнение</w:t>
      </w:r>
      <w:r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Ритмизованная речь получила в концепции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Орфа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название «речевых упражнений и игр». Ими обогащается не только музыкальное воспитание, но и преподавание родного языка и даже иностранного. Речевые упражнения — это ритмические декламации стихотворного и прозаического текста.</w:t>
      </w:r>
    </w:p>
    <w:p w:rsidR="00232C5B" w:rsidRPr="00B9033D" w:rsidRDefault="00DC636C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Ровное, метро-ритмичное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20384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декламирова</w:t>
      </w:r>
      <w:r w:rsidR="003203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ние </w:t>
      </w:r>
      <w:r w:rsidR="00320384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отдельных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слов, затем цепочек из слов, небольших диалогических текстов — вот вехи развития чувства метроритма в речевых упражнениях.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Базой для речевых упражнений служит, как правило, детский фольклор: считалки, дразнилки,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кричалки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потешки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прибаутки,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заклички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присказки, имена, рифмы. Опора на истинные ценности, прошедшие испытание временем и понятные, близкие в своей основе детям, была особой заботой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Орфа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Именно поэтому выбор пал на фольклорные образцы.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Речевые упражнения — наиболее доступное и первейшее </w:t>
      </w:r>
      <w:r w:rsidR="000D222F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средство развития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предпосылок </w:t>
      </w:r>
      <w:r w:rsidRPr="000D222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умения импровизировать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Самая первая импровизация в концепции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Орфа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это словесная фантазийная игра, запускающая сам механизм спонтанной изобретательности, находчивости, тесно связанный с быстротой реакции, активностью восприятия.</w:t>
      </w:r>
    </w:p>
    <w:p w:rsidR="00232C5B" w:rsidRPr="00B9033D" w:rsidRDefault="00232C5B" w:rsidP="00EA7C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Инструментальное сопровождение речевых упражнений дает дополнительные возможности для различных интерпретаций. </w:t>
      </w:r>
      <w:r w:rsidRPr="00EA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Главенствующая роль по праву </w:t>
      </w:r>
      <w:r w:rsidR="00EA7C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принадлежит «звучащим жестам».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теле человека содержится и заключено все, что необходимо для продуцирования и исполнения музыки. Разнообразие тембров, возникающих при ударе ладонями по его различным частям, вполне соотносимо с ансамблем ударных инструментов. Звучащие жесты – это хлопки, шлепки по бедрам, груди, притопы, щелчки пальцами и др. 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Координационно – подвижные игры</w:t>
      </w:r>
      <w:r w:rsidR="00DC63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крупномасштабно (через всё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тело) дают ощущение музыкальной динамики, темпа, исполнительского штриха, речевого и пластического интонирования, что является их музыкальным содержанием. Условно их можно разделить на следующие группы: - коммуникативные, - игры команды; -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пластико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ритмо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речевой театр.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Перечисленные разновидности разнопланово пронизаны идеей координации, которая выступает в них в роли двигательного «аккомпанемента», стимулирует развитие ловкости, точности, реакции, ритма, воспитывает ансамблевую слаженность – все то, что необходимо для развития музыкальности.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 время исполнения движений мы используем различные шумовые и ударные инструменты, которые </w:t>
      </w:r>
      <w:r w:rsidR="00BB18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задают ритм и украшают движение</w:t>
      </w:r>
    </w:p>
    <w:p w:rsidR="00232C5B" w:rsidRPr="00B9033D" w:rsidRDefault="00EA7C68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Алгоритм</w:t>
      </w:r>
      <w:r w:rsidR="00232C5B"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работы с музыкально-речевыми играми.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Устанавливается метрическая пул</w:t>
      </w:r>
      <w:r w:rsidR="00EA7C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ьсация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используя звуки своего тела - «звучащие жесты</w:t>
      </w:r>
      <w:r w:rsidR="00EA7C68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вместе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детьми выполняются: шлепки по коленям, удары сжатыми кулачками, указательн</w:t>
      </w:r>
      <w:r w:rsidR="00EA7C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ыми пальцами, тихими хлопками и 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т.д.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На этом фоне начните выразительно и ритмично декламировать текст (другие виды аккомпанемента в звучащих жестах разучивайте позднее).</w:t>
      </w:r>
    </w:p>
    <w:p w:rsidR="00BB186B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Затем   предложите   детям   повторять   за   вами   слова   по   фразам, играя в «Эхо». </w:t>
      </w:r>
    </w:p>
    <w:p w:rsidR="00BB186B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При повторении речевой игры предложите детям декламировать текст по-разному: громко, как рассказчик; тихо, как ябеда, писклявым голосом; басом и т.д. </w:t>
      </w:r>
    </w:p>
    <w:p w:rsidR="00232C5B" w:rsidRPr="00B9033D" w:rsidRDefault="00BB186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 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r w:rsidR="00EA7C68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обавить 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движения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шаги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залу в рассыпную, по кругу с различными вариантами остановок, приседаний, поворотов, движение змейкой.</w:t>
      </w:r>
    </w:p>
    <w:p w:rsidR="00232C5B" w:rsidRPr="00B9033D" w:rsidRDefault="00BB186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 И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сполнению различных вариантов звучания партитур — «звучащих жестов».</w:t>
      </w:r>
    </w:p>
    <w:p w:rsidR="00EA7C68" w:rsidRDefault="00BB186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</w:t>
      </w:r>
      <w:r w:rsidR="00EA7C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A7C68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 продолжения музыкальной мысли и РАЗВИТИЯ ФОРМЫ</w:t>
      </w:r>
    </w:p>
    <w:p w:rsidR="00232C5B" w:rsidRPr="00B9033D" w:rsidRDefault="00EA7C68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предлагаются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варианты соло, которые, на самом деле, должны быть спонтанными импровизациями. Предварительно обозначив с детьми время игры - 8 метрических пульсов-щелчками.</w:t>
      </w:r>
    </w:p>
    <w:p w:rsidR="00232C5B" w:rsidRPr="00B9033D" w:rsidRDefault="00232C5B" w:rsidP="00EA7C6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Описание игр и </w:t>
      </w:r>
      <w:r w:rsidR="00EA7C68"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упражнений для</w:t>
      </w:r>
      <w:r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развития чувства ритма</w:t>
      </w:r>
      <w:r w:rsidR="00EA7C6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DC636C" w:rsidRDefault="00DC636C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Ритмическое упражнение «Ранним утром»</w:t>
      </w:r>
      <w:r w:rsidR="009E55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9E557B" w:rsidRPr="009E557B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(Т. Э. Тютюнникова)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C636C" w:rsidRPr="009E557B" w:rsidTr="00DC636C">
        <w:tc>
          <w:tcPr>
            <w:tcW w:w="4672" w:type="dxa"/>
          </w:tcPr>
          <w:p w:rsidR="00DC636C" w:rsidRPr="009E557B" w:rsidRDefault="00DC636C" w:rsidP="009E557B">
            <w:pPr>
              <w:pStyle w:val="a8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  <w:r w:rsidRPr="009E557B">
              <w:rPr>
                <w:sz w:val="28"/>
                <w:szCs w:val="28"/>
              </w:rPr>
              <w:t xml:space="preserve">Ранним утром на рассвете,     </w:t>
            </w:r>
          </w:p>
          <w:p w:rsidR="00DC636C" w:rsidRPr="009E557B" w:rsidRDefault="00DC636C" w:rsidP="00DC636C">
            <w:pPr>
              <w:pStyle w:val="a8"/>
              <w:spacing w:line="360" w:lineRule="auto"/>
              <w:ind w:left="360"/>
              <w:jc w:val="both"/>
              <w:rPr>
                <w:sz w:val="28"/>
                <w:szCs w:val="28"/>
              </w:rPr>
            </w:pPr>
            <w:r w:rsidRPr="009E557B">
              <w:rPr>
                <w:sz w:val="28"/>
                <w:szCs w:val="28"/>
              </w:rPr>
              <w:t xml:space="preserve">                              </w:t>
            </w:r>
          </w:p>
          <w:p w:rsidR="00DC636C" w:rsidRPr="009E557B" w:rsidRDefault="00DC636C" w:rsidP="009E557B">
            <w:pPr>
              <w:pStyle w:val="a8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  <w:proofErr w:type="spellStart"/>
            <w:r w:rsidRPr="009E557B">
              <w:rPr>
                <w:sz w:val="28"/>
                <w:szCs w:val="28"/>
              </w:rPr>
              <w:t>Шух</w:t>
            </w:r>
            <w:proofErr w:type="spellEnd"/>
            <w:r w:rsidRPr="009E557B">
              <w:rPr>
                <w:sz w:val="28"/>
                <w:szCs w:val="28"/>
              </w:rPr>
              <w:t xml:space="preserve">- </w:t>
            </w:r>
            <w:proofErr w:type="spellStart"/>
            <w:r w:rsidRPr="009E557B">
              <w:rPr>
                <w:sz w:val="28"/>
                <w:szCs w:val="28"/>
              </w:rPr>
              <w:t>шух</w:t>
            </w:r>
            <w:proofErr w:type="spellEnd"/>
            <w:r w:rsidRPr="009E557B">
              <w:rPr>
                <w:sz w:val="28"/>
                <w:szCs w:val="28"/>
              </w:rPr>
              <w:t xml:space="preserve">- </w:t>
            </w:r>
            <w:proofErr w:type="spellStart"/>
            <w:r w:rsidRPr="009E557B">
              <w:rPr>
                <w:sz w:val="28"/>
                <w:szCs w:val="28"/>
              </w:rPr>
              <w:t>шух</w:t>
            </w:r>
            <w:proofErr w:type="spellEnd"/>
            <w:r w:rsidRPr="009E557B">
              <w:rPr>
                <w:sz w:val="28"/>
                <w:szCs w:val="28"/>
              </w:rPr>
              <w:t xml:space="preserve">,                              </w:t>
            </w:r>
          </w:p>
          <w:p w:rsidR="00DC636C" w:rsidRPr="009E557B" w:rsidRDefault="00DC636C" w:rsidP="00DC636C">
            <w:pPr>
              <w:pStyle w:val="a8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  <w:r w:rsidRPr="009E557B">
              <w:rPr>
                <w:sz w:val="28"/>
                <w:szCs w:val="28"/>
              </w:rPr>
              <w:lastRenderedPageBreak/>
              <w:t xml:space="preserve">То ли аист, то ли ветер,                                          </w:t>
            </w:r>
          </w:p>
          <w:p w:rsidR="00DC636C" w:rsidRPr="009E557B" w:rsidRDefault="00DC636C" w:rsidP="009E557B">
            <w:pPr>
              <w:pStyle w:val="a8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  <w:proofErr w:type="spellStart"/>
            <w:r w:rsidRPr="009E557B">
              <w:rPr>
                <w:sz w:val="28"/>
                <w:szCs w:val="28"/>
              </w:rPr>
              <w:t>Шух</w:t>
            </w:r>
            <w:proofErr w:type="spellEnd"/>
            <w:r w:rsidRPr="009E557B">
              <w:rPr>
                <w:sz w:val="28"/>
                <w:szCs w:val="28"/>
              </w:rPr>
              <w:t xml:space="preserve">- </w:t>
            </w:r>
            <w:proofErr w:type="spellStart"/>
            <w:r w:rsidRPr="009E557B">
              <w:rPr>
                <w:sz w:val="28"/>
                <w:szCs w:val="28"/>
              </w:rPr>
              <w:t>шух</w:t>
            </w:r>
            <w:proofErr w:type="spellEnd"/>
            <w:r w:rsidRPr="009E557B">
              <w:rPr>
                <w:sz w:val="28"/>
                <w:szCs w:val="28"/>
              </w:rPr>
              <w:t xml:space="preserve">- </w:t>
            </w:r>
            <w:proofErr w:type="spellStart"/>
            <w:r w:rsidRPr="009E557B">
              <w:rPr>
                <w:sz w:val="28"/>
                <w:szCs w:val="28"/>
              </w:rPr>
              <w:t>шух</w:t>
            </w:r>
            <w:proofErr w:type="spellEnd"/>
            <w:r w:rsidRPr="009E557B">
              <w:rPr>
                <w:sz w:val="28"/>
                <w:szCs w:val="28"/>
              </w:rPr>
              <w:t xml:space="preserve">,                                                 </w:t>
            </w:r>
          </w:p>
          <w:p w:rsidR="00DC636C" w:rsidRPr="009E557B" w:rsidRDefault="00DC636C" w:rsidP="009E557B">
            <w:pPr>
              <w:pStyle w:val="a8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  <w:r w:rsidRPr="009E557B">
              <w:rPr>
                <w:sz w:val="28"/>
                <w:szCs w:val="28"/>
              </w:rPr>
              <w:t xml:space="preserve">Пролетел среди берёз,                                           </w:t>
            </w:r>
          </w:p>
          <w:p w:rsidR="00DC636C" w:rsidRPr="009E557B" w:rsidRDefault="00DC636C" w:rsidP="00DC636C">
            <w:pPr>
              <w:pStyle w:val="a8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  <w:proofErr w:type="spellStart"/>
            <w:r w:rsidRPr="009E557B">
              <w:rPr>
                <w:sz w:val="28"/>
                <w:szCs w:val="28"/>
              </w:rPr>
              <w:t>Ффуууу</w:t>
            </w:r>
            <w:proofErr w:type="spellEnd"/>
            <w:r w:rsidRPr="009E557B">
              <w:rPr>
                <w:sz w:val="28"/>
                <w:szCs w:val="28"/>
              </w:rPr>
              <w:t xml:space="preserve">!                                                                   </w:t>
            </w:r>
          </w:p>
          <w:p w:rsidR="00DC636C" w:rsidRPr="009E557B" w:rsidRDefault="00DC636C" w:rsidP="009E557B">
            <w:pPr>
              <w:pStyle w:val="a8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  <w:r w:rsidRPr="009E557B">
              <w:rPr>
                <w:sz w:val="28"/>
                <w:szCs w:val="28"/>
              </w:rPr>
              <w:t xml:space="preserve">Новость новую принёс,                                     </w:t>
            </w:r>
          </w:p>
          <w:p w:rsidR="009E557B" w:rsidRPr="009E557B" w:rsidRDefault="00DC636C" w:rsidP="00DC636C">
            <w:pPr>
              <w:pStyle w:val="a8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  <w:proofErr w:type="spellStart"/>
            <w:r w:rsidRPr="009E557B">
              <w:rPr>
                <w:sz w:val="28"/>
                <w:szCs w:val="28"/>
              </w:rPr>
              <w:t>Ффуууу</w:t>
            </w:r>
            <w:proofErr w:type="spellEnd"/>
            <w:r w:rsidRPr="009E557B">
              <w:rPr>
                <w:sz w:val="28"/>
                <w:szCs w:val="28"/>
              </w:rPr>
              <w:t xml:space="preserve">!     </w:t>
            </w:r>
          </w:p>
          <w:p w:rsidR="00DC636C" w:rsidRPr="009E557B" w:rsidRDefault="00DC636C" w:rsidP="00DC636C">
            <w:pPr>
              <w:pStyle w:val="a8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  <w:r w:rsidRPr="009E557B">
              <w:rPr>
                <w:sz w:val="28"/>
                <w:szCs w:val="28"/>
              </w:rPr>
              <w:t xml:space="preserve">                                                              </w:t>
            </w:r>
          </w:p>
          <w:p w:rsidR="00DC636C" w:rsidRPr="009E557B" w:rsidRDefault="00DC636C" w:rsidP="00DC636C">
            <w:pPr>
              <w:pStyle w:val="a8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  <w:r w:rsidRPr="009E557B">
              <w:rPr>
                <w:sz w:val="28"/>
                <w:szCs w:val="28"/>
              </w:rPr>
              <w:t xml:space="preserve">И по лесу тут же слухи,                                          </w:t>
            </w:r>
          </w:p>
          <w:p w:rsidR="00DC636C" w:rsidRPr="009E557B" w:rsidRDefault="00DC636C" w:rsidP="00DC636C">
            <w:pPr>
              <w:pStyle w:val="a8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  <w:proofErr w:type="spellStart"/>
            <w:r w:rsidRPr="009E557B">
              <w:rPr>
                <w:sz w:val="28"/>
                <w:szCs w:val="28"/>
              </w:rPr>
              <w:t>Ссшшш</w:t>
            </w:r>
            <w:proofErr w:type="spellEnd"/>
            <w:r w:rsidRPr="009E557B">
              <w:rPr>
                <w:sz w:val="28"/>
                <w:szCs w:val="28"/>
              </w:rPr>
              <w:t xml:space="preserve">!                                                                   </w:t>
            </w:r>
          </w:p>
          <w:p w:rsidR="00DC636C" w:rsidRPr="009E557B" w:rsidRDefault="00DC636C" w:rsidP="00DC636C">
            <w:pPr>
              <w:pStyle w:val="a8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  <w:r w:rsidRPr="009E557B">
              <w:rPr>
                <w:sz w:val="28"/>
                <w:szCs w:val="28"/>
              </w:rPr>
              <w:t xml:space="preserve">Полетели точно мухи,                                            </w:t>
            </w:r>
          </w:p>
          <w:p w:rsidR="00DC636C" w:rsidRPr="009E557B" w:rsidRDefault="00DC636C" w:rsidP="00DC636C">
            <w:pPr>
              <w:pStyle w:val="a8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  <w:proofErr w:type="spellStart"/>
            <w:r w:rsidRPr="009E557B">
              <w:rPr>
                <w:sz w:val="28"/>
                <w:szCs w:val="28"/>
              </w:rPr>
              <w:t>Зззззз</w:t>
            </w:r>
            <w:proofErr w:type="spellEnd"/>
            <w:r w:rsidRPr="009E557B">
              <w:rPr>
                <w:sz w:val="28"/>
                <w:szCs w:val="28"/>
              </w:rPr>
              <w:t xml:space="preserve">!                                                                       </w:t>
            </w:r>
          </w:p>
          <w:p w:rsidR="00DC636C" w:rsidRPr="009E557B" w:rsidRDefault="00DC636C" w:rsidP="009E557B">
            <w:pPr>
              <w:pStyle w:val="a8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  <w:r w:rsidRPr="009E557B">
              <w:rPr>
                <w:sz w:val="28"/>
                <w:szCs w:val="28"/>
              </w:rPr>
              <w:t xml:space="preserve">Покатился лесом гул:                                         </w:t>
            </w:r>
          </w:p>
          <w:p w:rsidR="00DC636C" w:rsidRPr="009E557B" w:rsidRDefault="00DC636C" w:rsidP="00DC636C">
            <w:pPr>
              <w:pStyle w:val="a8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  <w:proofErr w:type="spellStart"/>
            <w:r w:rsidRPr="009E557B">
              <w:rPr>
                <w:sz w:val="28"/>
                <w:szCs w:val="28"/>
              </w:rPr>
              <w:t>Ггуууу</w:t>
            </w:r>
            <w:proofErr w:type="spellEnd"/>
            <w:r w:rsidRPr="009E557B">
              <w:rPr>
                <w:sz w:val="28"/>
                <w:szCs w:val="28"/>
              </w:rPr>
              <w:t xml:space="preserve">!                                                                      </w:t>
            </w:r>
          </w:p>
          <w:p w:rsidR="00DC636C" w:rsidRPr="009E557B" w:rsidRDefault="00DC636C" w:rsidP="00DC636C">
            <w:pPr>
              <w:pStyle w:val="a8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  <w:r w:rsidRPr="009E557B">
              <w:rPr>
                <w:i/>
                <w:sz w:val="28"/>
                <w:szCs w:val="28"/>
              </w:rPr>
              <w:t>Игру необходимо сопровождать звучащими жестами, затем можно использовать музыкальные инструменты</w:t>
            </w:r>
            <w:r w:rsidRPr="009E557B">
              <w:rPr>
                <w:sz w:val="28"/>
                <w:szCs w:val="28"/>
              </w:rPr>
              <w:t>.</w:t>
            </w:r>
          </w:p>
          <w:p w:rsidR="00DC636C" w:rsidRPr="009E557B" w:rsidRDefault="00DC636C" w:rsidP="00232C5B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DC636C" w:rsidRPr="009E557B" w:rsidRDefault="009E557B" w:rsidP="00232C5B">
            <w:pPr>
              <w:spacing w:after="15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</w:t>
            </w:r>
            <w:r w:rsidR="00DC636C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ервая группа детей – шлепки по ногам</w:t>
            </w: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="00DC636C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DC636C" w:rsidRPr="009E557B" w:rsidRDefault="00DC636C" w:rsidP="00232C5B">
            <w:pPr>
              <w:spacing w:after="15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вторая группа детей – «шуршат ладошками»</w:t>
            </w:r>
            <w:r w:rsidR="009E557B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DC636C" w:rsidRPr="009E557B" w:rsidRDefault="009E557B" w:rsidP="00232C5B">
            <w:pPr>
              <w:spacing w:after="15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</w:t>
            </w:r>
            <w:r w:rsidR="00DC636C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ервые – шлепки по ногам</w:t>
            </w: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="00DC636C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DC636C" w:rsidRPr="009E557B" w:rsidRDefault="009E557B" w:rsidP="00232C5B">
            <w:pPr>
              <w:spacing w:after="15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вторые - «</w:t>
            </w:r>
            <w:r w:rsidR="00DC636C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шуршат»</w:t>
            </w: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ладошами.</w:t>
            </w:r>
          </w:p>
          <w:p w:rsidR="00DC636C" w:rsidRPr="009E557B" w:rsidRDefault="00DC636C" w:rsidP="00232C5B">
            <w:pPr>
              <w:spacing w:after="15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9E557B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ервые – изображают «крылья»</w:t>
            </w:r>
            <w:r w:rsidR="009E557B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вторые – </w:t>
            </w:r>
            <w:proofErr w:type="spellStart"/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звукоимитация</w:t>
            </w:r>
            <w:proofErr w:type="spellEnd"/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голосом</w:t>
            </w:r>
            <w:r w:rsidR="009E557B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DC636C" w:rsidRPr="009E557B" w:rsidRDefault="009E557B" w:rsidP="00232C5B">
            <w:pPr>
              <w:spacing w:after="15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="00DC636C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ервые – пальчик указательный к</w:t>
            </w:r>
            <w:r w:rsidR="00DC636C" w:rsidRPr="009E55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636C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губам</w:t>
            </w: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="00DC636C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DC636C" w:rsidRPr="009E557B" w:rsidRDefault="00DC636C" w:rsidP="00232C5B">
            <w:pPr>
              <w:spacing w:after="15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вторые – </w:t>
            </w:r>
            <w:proofErr w:type="spellStart"/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звукоимитация</w:t>
            </w:r>
            <w:proofErr w:type="spellEnd"/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голосом</w:t>
            </w:r>
            <w:r w:rsidR="009E557B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DC636C" w:rsidRPr="009E557B" w:rsidRDefault="009E557B" w:rsidP="00232C5B">
            <w:pPr>
              <w:spacing w:after="15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="00DC636C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ервые – друг к другу «шепчутся»</w:t>
            </w: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="00DC636C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9E557B" w:rsidRPr="009E557B" w:rsidRDefault="00DC636C" w:rsidP="00232C5B">
            <w:pPr>
              <w:spacing w:after="15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вторые – </w:t>
            </w:r>
            <w:proofErr w:type="spellStart"/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звукоимитация</w:t>
            </w:r>
            <w:proofErr w:type="spellEnd"/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голосом</w:t>
            </w:r>
          </w:p>
          <w:p w:rsidR="00DC636C" w:rsidRPr="009E557B" w:rsidRDefault="00DC636C" w:rsidP="00232C5B">
            <w:pPr>
              <w:spacing w:after="15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9E557B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М</w:t>
            </w: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ашут мелкими «крыльями» первые</w:t>
            </w:r>
            <w:r w:rsidR="009E557B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9E557B" w:rsidRPr="009E557B" w:rsidRDefault="00DC636C" w:rsidP="00232C5B">
            <w:pPr>
              <w:spacing w:after="15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вторые – </w:t>
            </w:r>
            <w:proofErr w:type="spellStart"/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звукоимитация</w:t>
            </w:r>
            <w:proofErr w:type="spellEnd"/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голосом</w:t>
            </w:r>
            <w:r w:rsidR="009E557B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9E557B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Первые – </w:t>
            </w: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нарисовать руками большой круг</w:t>
            </w:r>
            <w:r w:rsidR="009E557B"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DC636C" w:rsidRPr="009E557B" w:rsidRDefault="009E557B" w:rsidP="00232C5B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вторые – </w:t>
            </w:r>
            <w:proofErr w:type="spellStart"/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>звукоимитация</w:t>
            </w:r>
            <w:proofErr w:type="spellEnd"/>
            <w:r w:rsidRPr="009E557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голосом.</w:t>
            </w:r>
          </w:p>
        </w:tc>
      </w:tr>
    </w:tbl>
    <w:p w:rsidR="00DC636C" w:rsidRDefault="00DC636C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232C5B" w:rsidRPr="00B9033D" w:rsidRDefault="00DC636C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BB18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Ритмическое упражнение </w:t>
      </w:r>
      <w:r w:rsidR="00BB186B"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“Уточки”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Наши уточки с утра: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кря-кря-кря </w:t>
      </w:r>
      <w:r w:rsidRPr="00EA7C6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(поют дети)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кря-кря-кря </w:t>
      </w:r>
      <w:r w:rsidRPr="00EA7C6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(звуки инструмента)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Наши гуси у пруда: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га-га</w:t>
      </w:r>
      <w:proofErr w:type="gram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-га </w:t>
      </w:r>
      <w:r w:rsidRPr="00EA7C6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(поют дети)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га-га</w:t>
      </w:r>
      <w:proofErr w:type="gram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-га </w:t>
      </w:r>
      <w:r w:rsidRPr="00EA7C6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(звуки инструмента)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Наши курочки в окно: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ко-ко-ко </w:t>
      </w:r>
      <w:r w:rsidRPr="00EA7C6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(поют дети)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ко-ко-ко </w:t>
      </w:r>
      <w:r w:rsidRPr="00EA7C6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(звуки инструмента)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После таких упражнений дети играют дружнее, слаженнее.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Продолжая развивать взятую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попевку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следующем занятии, ставим перед детьми задачу узнать её по мелодии, спеть её, прохлопать ритм. И после того, как все дети хорошо усвоят ритм, переходим к игре этой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попевки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инструменте. Постепенно дети осваивают навык игры на металлофоне: играют знакомые песенки на одном звуке, передают ритмический рисунок на группе ударных, учатся прислушиваться друг к другу.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Игра с раздаточным материалом “Определи по ритму”</w:t>
      </w:r>
      <w:r w:rsidR="00BB18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Каждый ребёнок загадывает свой образ: капель, часы, гром, самолёт, машина, поезд и т.д. и передаёт его звучание в определённом ритме на выбранном им самим инструменте. Другие дети отгадывают эту загадку, находя сам предмет или карточку с его изображением. Выигрывает тот, чьи загадки будут разгаданы.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Использование в работе стихотворного ритма</w:t>
      </w:r>
      <w:r w:rsidR="00BB18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Упражнения по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ритмодекламации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скороговорки, речевые игры с</w:t>
      </w:r>
      <w:r w:rsidR="00EA7C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звучащими жестами – это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способы, которые очень помогают в развитии музыкально – ритмических способностей дошкольников, в устранении дефектов речи, развитию артистических способностей.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Ритм, пульсация, движение, действие – по сути своей характеристики одного и того же. В течение не одного десятка лет педагоги используют движение как средство музыкального развития. В прогрессивных педагогических системах музыкального воспитания движению отводилось особое место, так как музыканты признавали за ним возможность не только совершенствовать тело, но и развивать духовный мир человека. Для целостного восприятия музыки необходим ритм. Если у человека с детства не развито чувство ритма, он будет неполноценно воспринимать музыку, т.е. у него будет страдать «музыкальная культура».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«Игры с именами»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имеют особую ценность для личностного становления детей, хотя носят и прикладной характер – помогают в развитии чувства ритма, внимания, способности к импровизации и т.д. </w:t>
      </w:r>
      <w:r w:rsidR="00EA7C68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Игры с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именами являются своеобразными тренингами, дающими возможность ребенку представить себя в различных ролях, «примерить» на себя эти роли, найти свой образ, свой стиль. В этих играх каждому ребенку уделяется внимание других участников игры: представленный им образ тут же копируется другими детьми. Этот прием позволяет ребенку не только увидеть себя со стороны, но и ощутить свою значимость в коллективе. Кроме этого, звучание собственного имени из уст окружающих вызывает положительные эмоции и настраивает на доброжелательные отношения с ними. Громкое, четкое произношение своего имени помогает ребенку справиться с робостью, почувствовать свои силы и уверенность в себе.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Используются различные методы и приемы развития музыкально-творческих способностей детей: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● Ритмичное декламирование текста, </w:t>
      </w:r>
      <w:r w:rsidR="00EA7C68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сопровождаемое звучащими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жестами, шумовым аккомпанементом, игрой на ДМИ.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● Мимическое и пантомимическое </w:t>
      </w:r>
      <w:r w:rsidR="00EA7C68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обыгрывание текста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различном тембровом и фактурном оформлении;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● Использование двигательной реакции детей в педагогических целях в освоении музыкального языка, в развитии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звуковысотного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ритмического, ладового слуха, творческого использования любого музыкального инструмента.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● Координационно – подвижные игры коммуникативные, выполняющие психотерапевтические задачи развития социальной адаптации ребенка, игры команды;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пластико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ритмо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речевой театр.</w:t>
      </w:r>
    </w:p>
    <w:p w:rsidR="00232C5B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● Импровизации с именами детей, представление их по-новому в жесте, мимике, интонации под звучащую музыку.</w:t>
      </w:r>
    </w:p>
    <w:p w:rsidR="00EA7C68" w:rsidRPr="00B9033D" w:rsidRDefault="00EA7C68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Проанализировав    методики, и, исходя из собственных </w:t>
      </w:r>
      <w:r w:rsidR="00EA7C68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возможностей, особенностей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режима работы нашего детского сада, </w:t>
      </w:r>
      <w:r w:rsidR="00EA7C68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сетки занятий, технического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наглядного оснащения; переработав материал, мы </w:t>
      </w:r>
      <w:r w:rsidR="00EA7C68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выбрали те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разделы, которые по сложности соответствуют возможностям детей 3 - 6лет.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Ритмодекламация</w:t>
      </w:r>
      <w:proofErr w:type="spellEnd"/>
      <w:r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игры с именами, речевые игры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Музыкально-речевые игры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развивающие творчество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Элементарное </w:t>
      </w:r>
      <w:proofErr w:type="spellStart"/>
      <w:r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музицирование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– учебное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музицирование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творческое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музицирование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концертное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музицирование</w:t>
      </w:r>
      <w:proofErr w:type="spellEnd"/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Музыкальные импровизации 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вокальные, танцевальные, пластические, инструментальные</w:t>
      </w:r>
    </w:p>
    <w:p w:rsidR="00232C5B" w:rsidRPr="00BB186B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«Поиграй </w:t>
      </w:r>
      <w:r w:rsidR="00EA7C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 своё</w:t>
      </w:r>
      <w:r w:rsidR="00EA7C68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инструменте. Изучи, какие в нем </w:t>
      </w:r>
      <w:r w:rsidR="00EA7C68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живут звуки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постарайся найти разные» </w:t>
      </w:r>
      <w:r w:rsidRPr="00BB18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</w:t>
      </w:r>
      <w:r w:rsidR="00BB186B" w:rsidRPr="00BB18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возможна </w:t>
      </w:r>
      <w:r w:rsidRPr="00BB18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работа проводится со всей группой одновременно).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«Сыграй музыку на инструменте, как ты </w:t>
      </w:r>
      <w:r w:rsidR="00BB18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чувствуешь. представляешь</w:t>
      </w:r>
      <w:r w:rsidR="00EA7C68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 </w:t>
      </w:r>
      <w:r w:rsidR="00EA7C68" w:rsidRPr="00BB18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</w:t>
      </w:r>
      <w:r w:rsidRPr="00BB18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свободные импровизации соло по кругу).</w:t>
      </w:r>
    </w:p>
    <w:p w:rsidR="00232C5B" w:rsidRPr="00BB186B" w:rsidRDefault="00BB186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«Будь дирижё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ром, покажи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ребятам-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музыкантам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чтобы они поняли, как сыграть музыку, какую ты хочешь» </w:t>
      </w:r>
      <w:r w:rsidR="00EA7C68" w:rsidRPr="00BB18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(ребёнок</w:t>
      </w:r>
      <w:r w:rsidR="00232C5B" w:rsidRPr="00BB18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дирижирует оркестром из 3-4 шумовых инструментов, которые солируют по очереди).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«Подумай, какие </w:t>
      </w:r>
      <w:r w:rsidR="00EA7C68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инструменты подойдут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чтобы сыграть на них «музыку дождя», «песню ветра», «танец ежика», «солнечный свет», «твое сегодняшнее настроение», «радостную мысль».</w:t>
      </w:r>
      <w:r w:rsidR="00BB18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Попробуйте сыграть.</w:t>
      </w:r>
    </w:p>
    <w:p w:rsidR="00232C5B" w:rsidRPr="00BB186B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5. «Попробуй подобрать инструменты и озвучить стихотворение» </w:t>
      </w:r>
      <w:r w:rsidRPr="00BB18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(используется метод </w:t>
      </w:r>
      <w:r w:rsidR="00EA7C68" w:rsidRPr="00BB18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наложения свободной</w:t>
      </w:r>
      <w:r w:rsidRPr="00BB18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в метроритмическом </w:t>
      </w:r>
      <w:r w:rsidR="00BB186B" w:rsidRPr="00BB18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отношении импровизации на поэтический</w:t>
      </w:r>
      <w:r w:rsidRPr="00BB186B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текст).</w:t>
      </w:r>
    </w:p>
    <w:p w:rsidR="00232C5B" w:rsidRPr="0076215C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Современное понимание проблемы музыкального обучения детей предполагает вовлечение их в процесс общения с музыкой на основе деятельности</w:t>
      </w:r>
      <w:r w:rsidR="007621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музыкально – творческой игры, а не теории.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Действие, </w:t>
      </w:r>
      <w:r w:rsidR="008664D2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 делать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что-либо всегда являлос</w:t>
      </w:r>
      <w:r w:rsidR="007621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ь единственно надежным фундаментом усвоения любого знания. Эта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мудрость была </w:t>
      </w:r>
      <w:r w:rsidR="008664D2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известна еще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древним китайцам: </w:t>
      </w:r>
      <w:r w:rsidRPr="0076215C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«Я слышу и забываю. Я вижу и помню долго. Я делаю и понимаю».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Очень важно помочь детям найти свое место</w:t>
      </w:r>
      <w:r w:rsidR="007621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нашем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мире и вырасти </w:t>
      </w:r>
      <w:r w:rsidR="008664D2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потом </w:t>
      </w:r>
      <w:r w:rsidR="0076215C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="007621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6215C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успешных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взрослых людей.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Уделяя большое внимание в своей работе развитию чувства ритма и метроритмического чувства, мы стремимся к поиску качественного, эффективного, продуктивного </w:t>
      </w:r>
      <w:r w:rsidR="008664D2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взаимодействия с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детьми. Музыкально-речевые игры как трамплин для развития музыкально-ритмических способностей, способствующих общему развитию: умственных способностей, психических процессов - мышления, памяти, внимания, слухового восприятия, ассоциативной фантазии, развития мелкой моторики, двигательной реакции, что очень важно для детей дошкольного возраста.            Чувство ритма даёт возможность и шанс каждому ребёнку выразить себя, показать своё отношение к музыке, </w:t>
      </w:r>
      <w:r w:rsidR="008664D2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 воспитание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помощью </w:t>
      </w:r>
      <w:r w:rsidR="0029166A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музыки формирует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духовно богатый мир ребёнка, помогает </w:t>
      </w:r>
      <w:r w:rsidR="0029166A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стать ему</w:t>
      </w: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творческой, всесторонне-развитой личностью.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Используемая литература:</w:t>
      </w:r>
    </w:p>
    <w:p w:rsidR="00232C5B" w:rsidRPr="00B9033D" w:rsidRDefault="00232C5B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И. </w:t>
      </w:r>
      <w:proofErr w:type="spellStart"/>
      <w:proofErr w:type="gram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Каплунова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 И.</w:t>
      </w:r>
      <w:proofErr w:type="gramEnd"/>
      <w:r w:rsidR="006A6E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Новоскольцева</w:t>
      </w:r>
      <w:proofErr w:type="spellEnd"/>
      <w:r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Этот удивительный мир. СПб.: Композитор, 2005.</w:t>
      </w:r>
    </w:p>
    <w:p w:rsidR="00232C5B" w:rsidRPr="00B9033D" w:rsidRDefault="008664D2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Т.Э.</w:t>
      </w:r>
      <w:r w:rsidR="006A6E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Тютюнникова. Педагогика сотрудничества. Дошкольное </w:t>
      </w:r>
      <w:r w:rsidR="0029166A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 №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5/2000г.</w:t>
      </w:r>
    </w:p>
    <w:p w:rsidR="00232C5B" w:rsidRPr="00B9033D" w:rsidRDefault="008664D2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Т.Э.</w:t>
      </w:r>
      <w:r w:rsidR="006A6E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Тютюнникова. Движение и музыка. Дошкольное </w:t>
      </w:r>
      <w:r w:rsidR="0029166A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 №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4/1999г.</w:t>
      </w:r>
    </w:p>
    <w:p w:rsidR="00232C5B" w:rsidRPr="00B9033D" w:rsidRDefault="008664D2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Т.М.</w:t>
      </w:r>
      <w:r w:rsidR="006A6E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Орлова, С.И.</w:t>
      </w:r>
      <w:r w:rsidR="006A6E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Бекина</w:t>
      </w:r>
      <w:proofErr w:type="spellEnd"/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Учите детей петь. М.: Просвещение, 1988</w:t>
      </w:r>
    </w:p>
    <w:p w:rsidR="00232C5B" w:rsidRPr="00B9033D" w:rsidRDefault="008664D2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Н.А. Ветлугина. Методика музыкального воспитания в детском саду. М.: Просвещение, 1982</w:t>
      </w:r>
    </w:p>
    <w:p w:rsidR="00232C5B" w:rsidRPr="00B9033D" w:rsidRDefault="008664D2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Журналы «Дошкольное образование» № №14, 15, 17 за 2005г.</w:t>
      </w:r>
    </w:p>
    <w:p w:rsidR="00232C5B" w:rsidRPr="00B9033D" w:rsidRDefault="008664D2" w:rsidP="00232C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</w:t>
      </w:r>
      <w:r w:rsidR="00232C5B" w:rsidRPr="00B90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Журналы «Музыкальная палитра» за 2007 – 2015г.г.</w:t>
      </w:r>
    </w:p>
    <w:sectPr w:rsidR="00232C5B" w:rsidRPr="00B9033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556" w:rsidRDefault="00C02556" w:rsidP="00AE3267">
      <w:pPr>
        <w:spacing w:after="0" w:line="240" w:lineRule="auto"/>
      </w:pPr>
      <w:r>
        <w:separator/>
      </w:r>
    </w:p>
  </w:endnote>
  <w:endnote w:type="continuationSeparator" w:id="0">
    <w:p w:rsidR="00C02556" w:rsidRDefault="00C02556" w:rsidP="00AE3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8921701"/>
      <w:docPartObj>
        <w:docPartGallery w:val="Page Numbers (Bottom of Page)"/>
        <w:docPartUnique/>
      </w:docPartObj>
    </w:sdtPr>
    <w:sdtEndPr/>
    <w:sdtContent>
      <w:p w:rsidR="00AE3267" w:rsidRDefault="00AE326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64FB">
          <w:rPr>
            <w:noProof/>
          </w:rPr>
          <w:t>1</w:t>
        </w:r>
        <w:r>
          <w:fldChar w:fldCharType="end"/>
        </w:r>
      </w:p>
    </w:sdtContent>
  </w:sdt>
  <w:p w:rsidR="00AE3267" w:rsidRDefault="00AE326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556" w:rsidRDefault="00C02556" w:rsidP="00AE3267">
      <w:pPr>
        <w:spacing w:after="0" w:line="240" w:lineRule="auto"/>
      </w:pPr>
      <w:r>
        <w:separator/>
      </w:r>
    </w:p>
  </w:footnote>
  <w:footnote w:type="continuationSeparator" w:id="0">
    <w:p w:rsidR="00C02556" w:rsidRDefault="00C02556" w:rsidP="00AE3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B716C"/>
    <w:multiLevelType w:val="hybridMultilevel"/>
    <w:tmpl w:val="487041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25F"/>
    <w:rsid w:val="000D222F"/>
    <w:rsid w:val="00122A4A"/>
    <w:rsid w:val="00232C5B"/>
    <w:rsid w:val="0029166A"/>
    <w:rsid w:val="00320384"/>
    <w:rsid w:val="005631C6"/>
    <w:rsid w:val="0067408C"/>
    <w:rsid w:val="0068525F"/>
    <w:rsid w:val="006A6E89"/>
    <w:rsid w:val="006D7C10"/>
    <w:rsid w:val="0076215C"/>
    <w:rsid w:val="008664D2"/>
    <w:rsid w:val="00870804"/>
    <w:rsid w:val="008A3E49"/>
    <w:rsid w:val="009C202F"/>
    <w:rsid w:val="009E557B"/>
    <w:rsid w:val="00AE3267"/>
    <w:rsid w:val="00B9033D"/>
    <w:rsid w:val="00BB186B"/>
    <w:rsid w:val="00C02556"/>
    <w:rsid w:val="00C63155"/>
    <w:rsid w:val="00C764FB"/>
    <w:rsid w:val="00D5316E"/>
    <w:rsid w:val="00DC636C"/>
    <w:rsid w:val="00EA1E49"/>
    <w:rsid w:val="00EA7C68"/>
    <w:rsid w:val="00F127BC"/>
    <w:rsid w:val="00F14709"/>
    <w:rsid w:val="00F472E9"/>
    <w:rsid w:val="00FE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C4F75"/>
  <w15:chartTrackingRefBased/>
  <w15:docId w15:val="{033E1C3E-AD00-46C9-A988-6B30FA060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32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E3267"/>
  </w:style>
  <w:style w:type="paragraph" w:styleId="a5">
    <w:name w:val="footer"/>
    <w:basedOn w:val="a"/>
    <w:link w:val="a6"/>
    <w:uiPriority w:val="99"/>
    <w:unhideWhenUsed/>
    <w:rsid w:val="00AE32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E3267"/>
  </w:style>
  <w:style w:type="table" w:styleId="a7">
    <w:name w:val="Table Grid"/>
    <w:basedOn w:val="a1"/>
    <w:uiPriority w:val="39"/>
    <w:rsid w:val="00DC6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?????????? ???????"/>
    <w:basedOn w:val="a"/>
    <w:rsid w:val="00DC636C"/>
    <w:pPr>
      <w:widowControl w:val="0"/>
      <w:suppressLineNumbers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20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20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6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10</Pages>
  <Words>3382</Words>
  <Characters>19281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17</cp:revision>
  <cp:lastPrinted>2020-05-28T10:06:00Z</cp:lastPrinted>
  <dcterms:created xsi:type="dcterms:W3CDTF">2020-05-04T13:07:00Z</dcterms:created>
  <dcterms:modified xsi:type="dcterms:W3CDTF">2020-06-09T16:01:00Z</dcterms:modified>
</cp:coreProperties>
</file>