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6E" w:rsidRPr="00903083" w:rsidRDefault="003A5F6E" w:rsidP="009030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03083">
        <w:rPr>
          <w:rFonts w:ascii="Times New Roman" w:hAnsi="Times New Roman"/>
          <w:b/>
          <w:sz w:val="24"/>
          <w:szCs w:val="24"/>
        </w:rPr>
        <w:t>Рубис Елена Николаевна</w:t>
      </w:r>
    </w:p>
    <w:p w:rsidR="003A5F6E" w:rsidRPr="00903083" w:rsidRDefault="003A5F6E" w:rsidP="009030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03083"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3A5F6E" w:rsidRPr="00903083" w:rsidRDefault="003A5F6E" w:rsidP="009030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03083">
        <w:rPr>
          <w:rFonts w:ascii="Times New Roman" w:hAnsi="Times New Roman"/>
          <w:b/>
          <w:sz w:val="24"/>
          <w:szCs w:val="24"/>
        </w:rPr>
        <w:t>МБОУ «СШ им. Д.И. Коротчаева»</w:t>
      </w:r>
    </w:p>
    <w:p w:rsidR="003A5F6E" w:rsidRDefault="003A5F6E" w:rsidP="009030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03083">
        <w:rPr>
          <w:rFonts w:ascii="Times New Roman" w:hAnsi="Times New Roman"/>
          <w:b/>
          <w:sz w:val="24"/>
          <w:szCs w:val="24"/>
        </w:rPr>
        <w:t xml:space="preserve"> г. Новый Уренгой</w:t>
      </w:r>
    </w:p>
    <w:p w:rsidR="00C77A7F" w:rsidRDefault="00C77A7F" w:rsidP="00C77A7F">
      <w:pPr>
        <w:pStyle w:val="a3"/>
        <w:spacing w:before="0" w:beforeAutospacing="0" w:after="0" w:afterAutospacing="0" w:line="360" w:lineRule="auto"/>
        <w:ind w:left="3261"/>
        <w:jc w:val="both"/>
      </w:pPr>
      <w:r>
        <w:rPr>
          <w:i/>
          <w:iCs/>
          <w:color w:val="000000"/>
        </w:rPr>
        <w:t>«Без игры нет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C77A7F" w:rsidRPr="00C77A7F" w:rsidRDefault="00C77A7F" w:rsidP="00C77A7F">
      <w:pPr>
        <w:pStyle w:val="a3"/>
        <w:spacing w:before="0" w:beforeAutospacing="0" w:after="0" w:afterAutospacing="0" w:line="360" w:lineRule="auto"/>
        <w:jc w:val="right"/>
        <w:rPr>
          <w:i/>
        </w:rPr>
      </w:pPr>
      <w:r w:rsidRPr="00C77A7F">
        <w:rPr>
          <w:i/>
          <w:color w:val="000000"/>
        </w:rPr>
        <w:t xml:space="preserve">В.А. Сухомлинский </w:t>
      </w:r>
    </w:p>
    <w:p w:rsidR="00DA319D" w:rsidRPr="00903083" w:rsidRDefault="00DA319D" w:rsidP="00903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083">
        <w:rPr>
          <w:rFonts w:ascii="Times New Roman" w:hAnsi="Times New Roman"/>
          <w:b/>
          <w:sz w:val="24"/>
          <w:szCs w:val="24"/>
        </w:rPr>
        <w:t>Активизация познавательной деятельности обучающихся</w:t>
      </w:r>
      <w:r w:rsidR="00476C0E" w:rsidRPr="00903083">
        <w:rPr>
          <w:rFonts w:ascii="Times New Roman" w:hAnsi="Times New Roman"/>
          <w:b/>
          <w:sz w:val="24"/>
          <w:szCs w:val="24"/>
        </w:rPr>
        <w:t xml:space="preserve"> на уроках </w:t>
      </w:r>
      <w:r w:rsidR="00867129" w:rsidRPr="00903083">
        <w:rPr>
          <w:rFonts w:ascii="Times New Roman" w:hAnsi="Times New Roman"/>
          <w:b/>
          <w:sz w:val="24"/>
          <w:szCs w:val="24"/>
        </w:rPr>
        <w:t>математики средствами</w:t>
      </w:r>
      <w:r w:rsidR="00476C0E" w:rsidRPr="00903083">
        <w:rPr>
          <w:rFonts w:ascii="Times New Roman" w:hAnsi="Times New Roman"/>
          <w:b/>
          <w:sz w:val="24"/>
          <w:szCs w:val="24"/>
        </w:rPr>
        <w:t xml:space="preserve"> дидактических игр в с</w:t>
      </w:r>
      <w:r w:rsidRPr="00903083">
        <w:rPr>
          <w:rFonts w:ascii="Times New Roman" w:hAnsi="Times New Roman"/>
          <w:b/>
          <w:sz w:val="24"/>
          <w:szCs w:val="24"/>
        </w:rPr>
        <w:t>пециально</w:t>
      </w:r>
      <w:r w:rsidR="00476C0E" w:rsidRPr="00903083">
        <w:rPr>
          <w:rFonts w:ascii="Times New Roman" w:hAnsi="Times New Roman"/>
          <w:b/>
          <w:sz w:val="24"/>
          <w:szCs w:val="24"/>
        </w:rPr>
        <w:t>м</w:t>
      </w:r>
      <w:r w:rsidR="00867129" w:rsidRPr="00903083">
        <w:rPr>
          <w:rFonts w:ascii="Times New Roman" w:hAnsi="Times New Roman"/>
          <w:b/>
          <w:sz w:val="24"/>
          <w:szCs w:val="24"/>
        </w:rPr>
        <w:t xml:space="preserve"> </w:t>
      </w:r>
      <w:r w:rsidRPr="00903083">
        <w:rPr>
          <w:rFonts w:ascii="Times New Roman" w:hAnsi="Times New Roman"/>
          <w:b/>
          <w:sz w:val="24"/>
          <w:szCs w:val="24"/>
        </w:rPr>
        <w:t>(коррекционн</w:t>
      </w:r>
      <w:r w:rsidR="00476C0E" w:rsidRPr="00903083">
        <w:rPr>
          <w:rFonts w:ascii="Times New Roman" w:hAnsi="Times New Roman"/>
          <w:b/>
          <w:sz w:val="24"/>
          <w:szCs w:val="24"/>
        </w:rPr>
        <w:t>ом</w:t>
      </w:r>
      <w:r w:rsidRPr="00903083">
        <w:rPr>
          <w:rFonts w:ascii="Times New Roman" w:hAnsi="Times New Roman"/>
          <w:b/>
          <w:sz w:val="24"/>
          <w:szCs w:val="24"/>
        </w:rPr>
        <w:t>) класс</w:t>
      </w:r>
      <w:r w:rsidR="00476C0E" w:rsidRPr="00903083">
        <w:rPr>
          <w:rFonts w:ascii="Times New Roman" w:hAnsi="Times New Roman"/>
          <w:b/>
          <w:sz w:val="24"/>
          <w:szCs w:val="24"/>
        </w:rPr>
        <w:t>е</w:t>
      </w:r>
      <w:r w:rsidRPr="00903083">
        <w:rPr>
          <w:rFonts w:ascii="Times New Roman" w:hAnsi="Times New Roman"/>
          <w:b/>
          <w:sz w:val="24"/>
          <w:szCs w:val="24"/>
        </w:rPr>
        <w:t xml:space="preserve"> </w:t>
      </w:r>
      <w:r w:rsidRPr="0090308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903083">
        <w:rPr>
          <w:rFonts w:ascii="Times New Roman" w:hAnsi="Times New Roman"/>
          <w:b/>
          <w:sz w:val="24"/>
          <w:szCs w:val="24"/>
        </w:rPr>
        <w:t xml:space="preserve"> вида</w:t>
      </w:r>
      <w:r w:rsidR="00476C0E" w:rsidRPr="00903083">
        <w:rPr>
          <w:rFonts w:ascii="Times New Roman" w:hAnsi="Times New Roman"/>
          <w:b/>
          <w:sz w:val="24"/>
          <w:szCs w:val="24"/>
        </w:rPr>
        <w:t>.</w:t>
      </w:r>
    </w:p>
    <w:p w:rsidR="00096570" w:rsidRPr="00903083" w:rsidRDefault="00096570" w:rsidP="00903083">
      <w:pPr>
        <w:pStyle w:val="a3"/>
        <w:spacing w:before="0" w:beforeAutospacing="0" w:after="0" w:afterAutospacing="0"/>
        <w:ind w:firstLine="851"/>
        <w:jc w:val="both"/>
      </w:pPr>
      <w:r w:rsidRPr="00903083">
        <w:t xml:space="preserve">В условиях модернизации образования главным направлением развития школы является повышение качества образования, создание условий для развития личности каждого ученика через совершенствование системы преподавания. </w:t>
      </w:r>
    </w:p>
    <w:p w:rsidR="00096570" w:rsidRPr="00903083" w:rsidRDefault="00096570" w:rsidP="00903083">
      <w:pPr>
        <w:pStyle w:val="a3"/>
        <w:spacing w:before="0" w:beforeAutospacing="0" w:after="0" w:afterAutospacing="0"/>
        <w:jc w:val="both"/>
      </w:pPr>
      <w:r w:rsidRPr="00903083">
        <w:t>Инновационные процессы, происходящие в течение последних лет в системе образования страны, присущи и специальным (коррекционным) классам. На первое место выходит задача социальной адаптации выпускника этого класса. Социальная адаптация, т.е. активное приспособление к условиям социальной среды путем усвоения и принятия целей, ценностей, норм, правил и способов поведения, принятых в обществе, является универсальной основой для личного и социального благополучия любого человека. Ребенок, ограниченный в умственном развитии, не в состоянии сам выделить, освоить и усвоить те звенья социальных структур, которые позволяют личности комфортно поддерживать существование в социальной среде и успешно реализовывать в ней свои потребности и цели.</w:t>
      </w:r>
    </w:p>
    <w:p w:rsidR="00096570" w:rsidRPr="00903083" w:rsidRDefault="00096570" w:rsidP="00903083">
      <w:pPr>
        <w:pStyle w:val="a3"/>
        <w:spacing w:before="0" w:beforeAutospacing="0" w:after="0" w:afterAutospacing="0"/>
        <w:ind w:firstLine="709"/>
        <w:jc w:val="both"/>
      </w:pPr>
      <w:r w:rsidRPr="00903083">
        <w:t>Создание оптимальных условий для успешной коррекции нарушений в развитии, обучения, воспитания, психолого-педагогической реабилитации детей с ограниченными возможностями здоровья, их социально – трудовой адаптации и интеграции в общество относится к числу важнейших задач специального (коррекционного)класса VII вида, что требует повышенного внимания к проблеме их обучения. От активности и самостоятельности в процессе обучения во многом зависят динамика развития ребенка с нарушением интеллекта, возможности его социальной адаптации.</w:t>
      </w:r>
    </w:p>
    <w:p w:rsidR="00096570" w:rsidRPr="00903083" w:rsidRDefault="00096570" w:rsidP="00ED6331">
      <w:pPr>
        <w:pStyle w:val="a3"/>
        <w:spacing w:before="0" w:beforeAutospacing="0" w:after="0" w:afterAutospacing="0"/>
        <w:ind w:firstLine="709"/>
        <w:jc w:val="both"/>
      </w:pPr>
      <w:r w:rsidRPr="00903083">
        <w:t xml:space="preserve">Необходимо проводить обучение так, чтобы усвоение знаний шло не только на основе запоминания, а в результате сознательного применения полученных сведений в процессе решения познавательных задач. Обучающиеся должны учиться рассуждать, использовать имеющуюся у них информацию. Необходимо повышать познавательную активность обучающихся, включать учеников в творческую деятельность, ведь степень продуктивности обучения во многом зависит от уровня активности учебно-познавательной деятельности обучающегося. </w:t>
      </w:r>
      <w:r w:rsidR="00DA319D" w:rsidRPr="00903083">
        <w:t>О</w:t>
      </w:r>
      <w:r w:rsidRPr="00903083">
        <w:t>пыт работы в школе показывает, что наличие познавательного интереса к учебному предмету способствует повышению активности учащихся на уроках, росту успеваемости и самостоятельности при выполнении практических и умственных задач.</w:t>
      </w:r>
    </w:p>
    <w:p w:rsidR="00096570" w:rsidRPr="00903083" w:rsidRDefault="00096570" w:rsidP="00903083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903083">
        <w:t>Для учащихся с нарушениями интеллектуального развития, характерна инертность, вялость, отвлекаемость, интеллектуальная пассивность, отсутствие интереса к мыслительной деятельности. В процессе обучения школьникам часто преподносится готовый материал, который они должны запомнить, таким образом, происходит формальное «механическое» усвоение материала. Чтобы учить, воспитывать и оказывать эффективное педагогическое</w:t>
      </w:r>
      <w:r w:rsidR="003A5F6E" w:rsidRPr="00903083">
        <w:t xml:space="preserve"> </w:t>
      </w:r>
      <w:r w:rsidRPr="00903083">
        <w:t xml:space="preserve">воздействие на детей, надо обладать научными знаниями об их индивидуальных особенностях. Любые отклонения в физическом и психическом становлении ребенка приводят к нарушению его общего развития. </w:t>
      </w:r>
    </w:p>
    <w:p w:rsidR="00DB4A83" w:rsidRPr="00903083" w:rsidRDefault="00096570" w:rsidP="0090308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2AC7">
        <w:rPr>
          <w:rFonts w:ascii="Times New Roman" w:hAnsi="Times New Roman"/>
          <w:sz w:val="24"/>
          <w:szCs w:val="24"/>
        </w:rPr>
        <w:t>Практически всем учителям</w:t>
      </w:r>
      <w:r w:rsidRPr="004D2AC7">
        <w:rPr>
          <w:rFonts w:ascii="Times New Roman" w:hAnsi="Times New Roman"/>
          <w:i/>
          <w:sz w:val="24"/>
          <w:szCs w:val="24"/>
        </w:rPr>
        <w:t xml:space="preserve"> </w:t>
      </w:r>
      <w:r w:rsidRPr="004D2AC7">
        <w:rPr>
          <w:rFonts w:ascii="Times New Roman" w:hAnsi="Times New Roman"/>
          <w:sz w:val="24"/>
          <w:szCs w:val="24"/>
        </w:rPr>
        <w:t>начальных коррекционных классов приходится искать ответ на вопрос: как активизировать, т.е. пробудить к активности, усилить, оживить мыслительную деятельность учащихся с ограниченными возможностями здоровья?</w:t>
      </w:r>
    </w:p>
    <w:p w:rsidR="00096570" w:rsidRPr="00903083" w:rsidRDefault="00096570" w:rsidP="00903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3083">
        <w:rPr>
          <w:rFonts w:ascii="Times New Roman" w:hAnsi="Times New Roman"/>
          <w:sz w:val="24"/>
          <w:szCs w:val="24"/>
        </w:rPr>
        <w:lastRenderedPageBreak/>
        <w:t xml:space="preserve">Основной формой воздействия на ребенка являются организованные занятия, в которых ведущая роль принадлежит взрослым. Усвоение программного материала зависит от правильного </w:t>
      </w:r>
      <w:r w:rsidR="003A5F6E" w:rsidRPr="00903083">
        <w:rPr>
          <w:rFonts w:ascii="Times New Roman" w:hAnsi="Times New Roman"/>
          <w:sz w:val="24"/>
          <w:szCs w:val="24"/>
        </w:rPr>
        <w:t>выбора методов</w:t>
      </w:r>
      <w:r w:rsidRPr="00903083">
        <w:rPr>
          <w:rFonts w:ascii="Times New Roman" w:hAnsi="Times New Roman"/>
          <w:sz w:val="24"/>
          <w:szCs w:val="24"/>
        </w:rPr>
        <w:t xml:space="preserve"> обучения. При этом каждый педагог должен помнить о возрастных особенностях детей. Необходимы такие методические приемы, которые могли бы привлечь внимание, заинтересовать каждого ребенка. Взрослым нужно постоянно создавать у детей положительное эмоциональное отношение к предлагаемой деятельности. Этой цели и служат дидактические игры.</w:t>
      </w:r>
    </w:p>
    <w:p w:rsidR="00096570" w:rsidRPr="00903083" w:rsidRDefault="00096570" w:rsidP="00903083">
      <w:pPr>
        <w:pStyle w:val="a4"/>
        <w:spacing w:before="0" w:beforeAutospacing="0" w:after="0" w:afterAutospacing="0"/>
        <w:ind w:firstLine="720"/>
        <w:jc w:val="both"/>
      </w:pPr>
      <w:r w:rsidRPr="00903083">
        <w:rPr>
          <w:b/>
        </w:rPr>
        <w:t>Дидактическая игра —</w:t>
      </w:r>
      <w:r w:rsidRPr="00903083">
        <w:t xml:space="preserve"> одна из форм обучающего воздействия взрослого на ребенка. В то же время игра — основной вид деятельности детей. Таким образом, дидактическая игра имеет </w:t>
      </w:r>
      <w:r w:rsidRPr="00903083">
        <w:rPr>
          <w:b/>
        </w:rPr>
        <w:t>две цели:</w:t>
      </w:r>
    </w:p>
    <w:p w:rsidR="00096570" w:rsidRPr="00903083" w:rsidRDefault="00096570" w:rsidP="00903083">
      <w:pPr>
        <w:pStyle w:val="a4"/>
        <w:spacing w:before="0" w:beforeAutospacing="0" w:after="0" w:afterAutospacing="0"/>
        <w:ind w:firstLine="720"/>
        <w:jc w:val="both"/>
      </w:pPr>
      <w:r w:rsidRPr="00903083">
        <w:rPr>
          <w:i/>
          <w:u w:val="single"/>
        </w:rPr>
        <w:t>Обучающая</w:t>
      </w:r>
      <w:r w:rsidRPr="00903083">
        <w:rPr>
          <w:u w:val="single"/>
        </w:rPr>
        <w:t>,</w:t>
      </w:r>
      <w:r w:rsidRPr="00903083">
        <w:t xml:space="preserve"> которую преследует взрослый, </w:t>
      </w:r>
      <w:r w:rsidRPr="00903083">
        <w:rPr>
          <w:i/>
          <w:u w:val="single"/>
        </w:rPr>
        <w:t>игровая</w:t>
      </w:r>
      <w:r w:rsidRPr="00903083">
        <w:t xml:space="preserve">, ради которой действует ребенок. </w:t>
      </w:r>
    </w:p>
    <w:p w:rsidR="00096570" w:rsidRPr="00903083" w:rsidRDefault="00096570" w:rsidP="00903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3083">
        <w:rPr>
          <w:rFonts w:ascii="Times New Roman" w:hAnsi="Times New Roman"/>
          <w:sz w:val="24"/>
          <w:szCs w:val="24"/>
        </w:rPr>
        <w:t xml:space="preserve">Важно, чтобы эти две цели дополняли друг друга и обеспечивали усвоение </w:t>
      </w:r>
      <w:r w:rsidR="003A5F6E" w:rsidRPr="00903083">
        <w:rPr>
          <w:rFonts w:ascii="Times New Roman" w:hAnsi="Times New Roman"/>
          <w:sz w:val="24"/>
          <w:szCs w:val="24"/>
        </w:rPr>
        <w:t>программного материала</w:t>
      </w:r>
      <w:r w:rsidRPr="00903083">
        <w:rPr>
          <w:rFonts w:ascii="Times New Roman" w:hAnsi="Times New Roman"/>
          <w:sz w:val="24"/>
          <w:szCs w:val="24"/>
        </w:rPr>
        <w:t>. Необходимо стремиться к тому, чтобы ребенок, не усвоив программного материала, не смог достичь игровой цели</w:t>
      </w:r>
    </w:p>
    <w:p w:rsidR="00096570" w:rsidRPr="00903083" w:rsidRDefault="00096570" w:rsidP="00903083">
      <w:pPr>
        <w:pStyle w:val="a5"/>
        <w:spacing w:after="0"/>
        <w:ind w:firstLine="720"/>
        <w:jc w:val="both"/>
        <w:rPr>
          <w:sz w:val="24"/>
          <w:szCs w:val="24"/>
        </w:rPr>
      </w:pPr>
      <w:r w:rsidRPr="00903083">
        <w:rPr>
          <w:sz w:val="24"/>
          <w:szCs w:val="24"/>
        </w:rPr>
        <w:t xml:space="preserve">В дидактической игре создаются такие условия, в которых каждый ребенок получает возможность самостоятельно </w:t>
      </w:r>
      <w:r w:rsidRPr="004D2AC7">
        <w:rPr>
          <w:sz w:val="24"/>
          <w:szCs w:val="24"/>
        </w:rPr>
        <w:t>действовать</w:t>
      </w:r>
      <w:r w:rsidRPr="00903083">
        <w:rPr>
          <w:sz w:val="24"/>
          <w:szCs w:val="24"/>
        </w:rPr>
        <w:t xml:space="preserve">, приобретая собственный действенный и чувственный опыт.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заданию. </w:t>
      </w:r>
    </w:p>
    <w:p w:rsidR="00C146F7" w:rsidRPr="00903083" w:rsidRDefault="00C146F7" w:rsidP="00903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083">
        <w:rPr>
          <w:rFonts w:ascii="Times New Roman" w:hAnsi="Times New Roman"/>
          <w:sz w:val="24"/>
          <w:szCs w:val="24"/>
        </w:rPr>
        <w:t>Важно продумать поэтапное распределение игр и игровых моментов на уроке. В начале урока цель игры - организовать и заинтересовать детей, стимулировать активность. В середине урока дидактическая игра должна решить задачу усвоения темы; в конце - игра может носить поисковый характер. Игра, следовательно, может быть проведена на любом этапе урока. В процессе игры на уроках математики учащиеся незаметно для себя выполняют различные упражнения, где им приходится сравнивать множества, выполнять арифметические действия, тренироваться в устном счёте, решать задачи. Игра ставит ученика в условия поиска, пробуждает интерес к победе. У детей развивается чувство ответственности, коллективизма, воспитывается дисциплина, воля, характер.</w:t>
      </w:r>
    </w:p>
    <w:p w:rsidR="00C146F7" w:rsidRPr="00903083" w:rsidRDefault="00C146F7" w:rsidP="00903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083">
        <w:rPr>
          <w:rFonts w:ascii="Times New Roman" w:hAnsi="Times New Roman"/>
          <w:sz w:val="24"/>
          <w:szCs w:val="24"/>
        </w:rPr>
        <w:t xml:space="preserve">Чтобы </w:t>
      </w:r>
      <w:r w:rsidR="003A5F6E" w:rsidRPr="00903083">
        <w:rPr>
          <w:rFonts w:ascii="Times New Roman" w:hAnsi="Times New Roman"/>
          <w:sz w:val="24"/>
          <w:szCs w:val="24"/>
        </w:rPr>
        <w:t>навыки устных</w:t>
      </w:r>
      <w:r w:rsidRPr="00903083">
        <w:rPr>
          <w:rFonts w:ascii="Times New Roman" w:hAnsi="Times New Roman"/>
          <w:sz w:val="24"/>
          <w:szCs w:val="24"/>
        </w:rPr>
        <w:t xml:space="preserve"> вычислений постоянно совершенствовались, я </w:t>
      </w:r>
      <w:r w:rsidR="003A5F6E" w:rsidRPr="00903083">
        <w:rPr>
          <w:rFonts w:ascii="Times New Roman" w:hAnsi="Times New Roman"/>
          <w:sz w:val="24"/>
          <w:szCs w:val="24"/>
        </w:rPr>
        <w:t>устанавливаю правильное соотношение в</w:t>
      </w:r>
      <w:r w:rsidRPr="00903083">
        <w:rPr>
          <w:rFonts w:ascii="Times New Roman" w:hAnsi="Times New Roman"/>
          <w:sz w:val="24"/>
          <w:szCs w:val="24"/>
        </w:rPr>
        <w:t xml:space="preserve">   применении   устных и письменных приёмов вычислений, а именно: вычислять </w:t>
      </w:r>
      <w:r w:rsidR="003A5F6E" w:rsidRPr="00903083">
        <w:rPr>
          <w:rFonts w:ascii="Times New Roman" w:hAnsi="Times New Roman"/>
          <w:sz w:val="24"/>
          <w:szCs w:val="24"/>
        </w:rPr>
        <w:t>письменно только тогда</w:t>
      </w:r>
      <w:r w:rsidRPr="00903083">
        <w:rPr>
          <w:rFonts w:ascii="Times New Roman" w:hAnsi="Times New Roman"/>
          <w:sz w:val="24"/>
          <w:szCs w:val="24"/>
        </w:rPr>
        <w:t>, когда устно вычислять трудно.</w:t>
      </w:r>
    </w:p>
    <w:p w:rsidR="00C146F7" w:rsidRPr="00903083" w:rsidRDefault="00C146F7" w:rsidP="009030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03083">
        <w:rPr>
          <w:rFonts w:ascii="Times New Roman" w:hAnsi="Times New Roman"/>
          <w:sz w:val="24"/>
          <w:szCs w:val="24"/>
        </w:rPr>
        <w:t xml:space="preserve"> </w:t>
      </w:r>
      <w:r w:rsidR="009B3345" w:rsidRPr="00903083">
        <w:rPr>
          <w:rFonts w:ascii="Times New Roman" w:hAnsi="Times New Roman"/>
          <w:sz w:val="24"/>
          <w:szCs w:val="24"/>
        </w:rPr>
        <w:t>При подборе</w:t>
      </w:r>
      <w:r w:rsidRPr="00903083">
        <w:rPr>
          <w:rFonts w:ascii="Times New Roman" w:hAnsi="Times New Roman"/>
          <w:sz w:val="24"/>
          <w:szCs w:val="24"/>
        </w:rPr>
        <w:t xml:space="preserve">   упражнений   для   урока   следует   </w:t>
      </w:r>
      <w:r w:rsidR="009B3345" w:rsidRPr="00903083">
        <w:rPr>
          <w:rFonts w:ascii="Times New Roman" w:hAnsi="Times New Roman"/>
          <w:sz w:val="24"/>
          <w:szCs w:val="24"/>
        </w:rPr>
        <w:t>учитывать, что</w:t>
      </w:r>
      <w:r w:rsidRPr="00903083">
        <w:rPr>
          <w:rFonts w:ascii="Times New Roman" w:hAnsi="Times New Roman"/>
          <w:sz w:val="24"/>
          <w:szCs w:val="24"/>
        </w:rPr>
        <w:t xml:space="preserve"> </w:t>
      </w:r>
      <w:r w:rsidR="009B3345" w:rsidRPr="00903083">
        <w:rPr>
          <w:rFonts w:ascii="Times New Roman" w:hAnsi="Times New Roman"/>
          <w:sz w:val="24"/>
          <w:szCs w:val="24"/>
        </w:rPr>
        <w:t>подготовительные упражнения и первые упражнения для закрепления, как</w:t>
      </w:r>
      <w:r w:rsidRPr="00903083">
        <w:rPr>
          <w:rFonts w:ascii="Times New Roman" w:hAnsi="Times New Roman"/>
          <w:sz w:val="24"/>
          <w:szCs w:val="24"/>
        </w:rPr>
        <w:t xml:space="preserve"> </w:t>
      </w:r>
      <w:r w:rsidR="009B3345" w:rsidRPr="00903083">
        <w:rPr>
          <w:rFonts w:ascii="Times New Roman" w:hAnsi="Times New Roman"/>
          <w:sz w:val="24"/>
          <w:szCs w:val="24"/>
        </w:rPr>
        <w:t>правило, должны формироваться проще и</w:t>
      </w:r>
      <w:r w:rsidRPr="00903083">
        <w:rPr>
          <w:rFonts w:ascii="Times New Roman" w:hAnsi="Times New Roman"/>
          <w:sz w:val="24"/>
          <w:szCs w:val="24"/>
        </w:rPr>
        <w:t xml:space="preserve">   прямолинейнее.   Здесь   ненужно стремиться к </w:t>
      </w:r>
      <w:r w:rsidR="003A5F6E" w:rsidRPr="00903083">
        <w:rPr>
          <w:rFonts w:ascii="Times New Roman" w:hAnsi="Times New Roman"/>
          <w:sz w:val="24"/>
          <w:szCs w:val="24"/>
        </w:rPr>
        <w:t xml:space="preserve">особенному разнообразию в </w:t>
      </w:r>
      <w:r w:rsidR="009B3345" w:rsidRPr="00903083">
        <w:rPr>
          <w:rFonts w:ascii="Times New Roman" w:hAnsi="Times New Roman"/>
          <w:sz w:val="24"/>
          <w:szCs w:val="24"/>
        </w:rPr>
        <w:t>формулировках и приёмах работы</w:t>
      </w:r>
      <w:r w:rsidRPr="00903083">
        <w:rPr>
          <w:rFonts w:ascii="Times New Roman" w:hAnsi="Times New Roman"/>
          <w:sz w:val="24"/>
          <w:szCs w:val="24"/>
        </w:rPr>
        <w:t>.</w:t>
      </w:r>
    </w:p>
    <w:p w:rsidR="003A5F6E" w:rsidRPr="00903083" w:rsidRDefault="00C146F7" w:rsidP="00903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083">
        <w:rPr>
          <w:rFonts w:ascii="Times New Roman" w:hAnsi="Times New Roman"/>
          <w:sz w:val="24"/>
          <w:szCs w:val="24"/>
        </w:rPr>
        <w:t xml:space="preserve">Упражнения для отработки знаний и </w:t>
      </w:r>
      <w:r w:rsidR="003A5F6E" w:rsidRPr="00903083">
        <w:rPr>
          <w:rFonts w:ascii="Times New Roman" w:hAnsi="Times New Roman"/>
          <w:sz w:val="24"/>
          <w:szCs w:val="24"/>
        </w:rPr>
        <w:t>навыков и</w:t>
      </w:r>
      <w:r w:rsidRPr="00903083">
        <w:rPr>
          <w:rFonts w:ascii="Times New Roman" w:hAnsi="Times New Roman"/>
          <w:sz w:val="24"/>
          <w:szCs w:val="24"/>
        </w:rPr>
        <w:t xml:space="preserve"> особенно </w:t>
      </w:r>
      <w:r w:rsidR="003A5F6E" w:rsidRPr="00903083">
        <w:rPr>
          <w:rFonts w:ascii="Times New Roman" w:hAnsi="Times New Roman"/>
          <w:sz w:val="24"/>
          <w:szCs w:val="24"/>
        </w:rPr>
        <w:t>для применения их в</w:t>
      </w:r>
      <w:r w:rsidRPr="00903083">
        <w:rPr>
          <w:rFonts w:ascii="Times New Roman" w:hAnsi="Times New Roman"/>
          <w:sz w:val="24"/>
          <w:szCs w:val="24"/>
        </w:rPr>
        <w:t xml:space="preserve"> </w:t>
      </w:r>
      <w:r w:rsidR="003A5F6E" w:rsidRPr="00903083">
        <w:rPr>
          <w:rFonts w:ascii="Times New Roman" w:hAnsi="Times New Roman"/>
          <w:sz w:val="24"/>
          <w:szCs w:val="24"/>
        </w:rPr>
        <w:t>различных условиях, наоборот должны</w:t>
      </w:r>
      <w:r w:rsidRPr="00903083">
        <w:rPr>
          <w:rFonts w:ascii="Times New Roman" w:hAnsi="Times New Roman"/>
          <w:sz w:val="24"/>
          <w:szCs w:val="24"/>
        </w:rPr>
        <w:t xml:space="preserve">   быть   </w:t>
      </w:r>
      <w:r w:rsidR="001E73D2" w:rsidRPr="00903083">
        <w:rPr>
          <w:rFonts w:ascii="Times New Roman" w:hAnsi="Times New Roman"/>
          <w:sz w:val="24"/>
          <w:szCs w:val="24"/>
        </w:rPr>
        <w:t>однообразные</w:t>
      </w:r>
      <w:r w:rsidRPr="00903083">
        <w:rPr>
          <w:rFonts w:ascii="Times New Roman" w:hAnsi="Times New Roman"/>
          <w:sz w:val="24"/>
          <w:szCs w:val="24"/>
        </w:rPr>
        <w:t>.</w:t>
      </w:r>
      <w:r w:rsidR="001E73D2" w:rsidRPr="00903083">
        <w:rPr>
          <w:rFonts w:ascii="Times New Roman" w:hAnsi="Times New Roman"/>
          <w:sz w:val="24"/>
          <w:szCs w:val="24"/>
        </w:rPr>
        <w:t xml:space="preserve"> </w:t>
      </w:r>
      <w:r w:rsidRPr="00903083">
        <w:rPr>
          <w:rFonts w:ascii="Times New Roman" w:hAnsi="Times New Roman"/>
          <w:sz w:val="24"/>
          <w:szCs w:val="24"/>
        </w:rPr>
        <w:t xml:space="preserve">Формулировки заданий, по возможности должны   </w:t>
      </w:r>
      <w:r w:rsidR="003A5F6E" w:rsidRPr="00903083">
        <w:rPr>
          <w:rFonts w:ascii="Times New Roman" w:hAnsi="Times New Roman"/>
          <w:sz w:val="24"/>
          <w:szCs w:val="24"/>
        </w:rPr>
        <w:t xml:space="preserve">быть рассчитаны на </w:t>
      </w:r>
      <w:r w:rsidR="009B3345" w:rsidRPr="00903083">
        <w:rPr>
          <w:rFonts w:ascii="Times New Roman" w:hAnsi="Times New Roman"/>
          <w:sz w:val="24"/>
          <w:szCs w:val="24"/>
        </w:rPr>
        <w:t>то, чтобы они легко</w:t>
      </w:r>
      <w:r w:rsidRPr="00903083">
        <w:rPr>
          <w:rFonts w:ascii="Times New Roman" w:hAnsi="Times New Roman"/>
          <w:sz w:val="24"/>
          <w:szCs w:val="24"/>
        </w:rPr>
        <w:t xml:space="preserve"> воспринимались на слух. Для этого они должны   </w:t>
      </w:r>
      <w:r w:rsidR="003A5F6E" w:rsidRPr="00903083">
        <w:rPr>
          <w:rFonts w:ascii="Times New Roman" w:hAnsi="Times New Roman"/>
          <w:sz w:val="24"/>
          <w:szCs w:val="24"/>
        </w:rPr>
        <w:t xml:space="preserve">быть </w:t>
      </w:r>
      <w:r w:rsidR="009B3345" w:rsidRPr="00903083">
        <w:rPr>
          <w:rFonts w:ascii="Times New Roman" w:hAnsi="Times New Roman"/>
          <w:sz w:val="24"/>
          <w:szCs w:val="24"/>
        </w:rPr>
        <w:t>чёткими и лаконичными</w:t>
      </w:r>
      <w:r w:rsidRPr="00903083">
        <w:rPr>
          <w:rFonts w:ascii="Times New Roman" w:hAnsi="Times New Roman"/>
          <w:sz w:val="24"/>
          <w:szCs w:val="24"/>
        </w:rPr>
        <w:t xml:space="preserve">, сформулированы легко и определённо, не </w:t>
      </w:r>
      <w:r w:rsidR="009B3345" w:rsidRPr="00903083">
        <w:rPr>
          <w:rFonts w:ascii="Times New Roman" w:hAnsi="Times New Roman"/>
          <w:sz w:val="24"/>
          <w:szCs w:val="24"/>
        </w:rPr>
        <w:t>допускать различного толкования</w:t>
      </w:r>
      <w:r w:rsidRPr="00903083">
        <w:rPr>
          <w:rFonts w:ascii="Times New Roman" w:hAnsi="Times New Roman"/>
          <w:sz w:val="24"/>
          <w:szCs w:val="24"/>
        </w:rPr>
        <w:t xml:space="preserve">.  В случаях, когда задания всё-таки трудны   </w:t>
      </w:r>
      <w:r w:rsidR="009B3345" w:rsidRPr="00903083">
        <w:rPr>
          <w:rFonts w:ascii="Times New Roman" w:hAnsi="Times New Roman"/>
          <w:sz w:val="24"/>
          <w:szCs w:val="24"/>
        </w:rPr>
        <w:t>для усвоения на слух, необходимо</w:t>
      </w:r>
      <w:r w:rsidRPr="00903083">
        <w:rPr>
          <w:rFonts w:ascii="Times New Roman" w:hAnsi="Times New Roman"/>
          <w:sz w:val="24"/>
          <w:szCs w:val="24"/>
        </w:rPr>
        <w:t xml:space="preserve"> прибегать к записям или рисункам на доске.</w:t>
      </w:r>
      <w:r w:rsidR="003A5F6E" w:rsidRPr="00903083">
        <w:rPr>
          <w:rFonts w:ascii="Times New Roman" w:hAnsi="Times New Roman"/>
          <w:sz w:val="24"/>
          <w:szCs w:val="24"/>
        </w:rPr>
        <w:t xml:space="preserve"> </w:t>
      </w:r>
    </w:p>
    <w:p w:rsidR="00476C0E" w:rsidRPr="00903083" w:rsidRDefault="00C146F7" w:rsidP="00903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083">
        <w:rPr>
          <w:rFonts w:ascii="Times New Roman" w:hAnsi="Times New Roman"/>
          <w:sz w:val="24"/>
          <w:szCs w:val="24"/>
        </w:rPr>
        <w:t xml:space="preserve">Очень многие дидактические игры заключают в себе вопрос, призыв к действию, </w:t>
      </w:r>
      <w:r w:rsidR="009B3345" w:rsidRPr="00903083">
        <w:rPr>
          <w:rFonts w:ascii="Times New Roman" w:hAnsi="Times New Roman"/>
          <w:sz w:val="24"/>
          <w:szCs w:val="24"/>
        </w:rPr>
        <w:t>например,</w:t>
      </w:r>
      <w:r w:rsidRPr="00903083">
        <w:rPr>
          <w:rFonts w:ascii="Times New Roman" w:hAnsi="Times New Roman"/>
          <w:sz w:val="24"/>
          <w:szCs w:val="24"/>
        </w:rPr>
        <w:t xml:space="preserve"> «Кто быстрей», «Не зевать! Кто верней!» и т.д. Наглядно на уроке соревнование двух команд с призывом, кто быстрее и правильно решит примеры (примеры на сравнение). Огромные возможности представляют различные виды упражнений в виде игры. Значение игры трудно переоценить. Здесь развивается кругозор, сообразительность. Игра даёт возможность переключаться с одного вида деятельности на другой и тем самым снимать усталость, утомляемость. Например, при закреплении учащимися знания таблицы сложения без перехода через десяток, использую игру "Поймай рыбку". На доске висит таблица, на которой изображён аквариум с рыбками. На каждой рыбке записан один из примеров: 10+3, 15 - 5 и т.д. Двое учащихся выходят к доске и по команде начинают решать выражения. Остальные учащиеся выполняют задания в тетради. По истечении времени, ученики сверяют ответы с доской. Тот из учеников у доски, кто решил большее количество выражений, поймал больше рыбок. Он считается лучшим рыбаком в данной игре. Для закрепления знаний таблицы сложения и вычитания в пределах 10 использую игру "Самый быстрый почтальон", Дидактическая игра «Составь букет», Дидактическая игра «Круговые примеры»</w:t>
      </w:r>
      <w:r w:rsidR="00DA319D" w:rsidRPr="00903083">
        <w:rPr>
          <w:rFonts w:ascii="Times New Roman" w:hAnsi="Times New Roman"/>
          <w:sz w:val="24"/>
          <w:szCs w:val="24"/>
        </w:rPr>
        <w:t>, «</w:t>
      </w:r>
      <w:r w:rsidRPr="00903083">
        <w:rPr>
          <w:rFonts w:ascii="Times New Roman" w:hAnsi="Times New Roman"/>
          <w:sz w:val="24"/>
          <w:szCs w:val="24"/>
        </w:rPr>
        <w:t>Футбол»,</w:t>
      </w:r>
      <w:r w:rsidR="00DA319D" w:rsidRPr="00903083">
        <w:rPr>
          <w:rFonts w:ascii="Times New Roman" w:hAnsi="Times New Roman"/>
          <w:sz w:val="24"/>
          <w:szCs w:val="24"/>
        </w:rPr>
        <w:t xml:space="preserve"> «День</w:t>
      </w:r>
      <w:r w:rsidR="003A5F6E" w:rsidRPr="00903083">
        <w:rPr>
          <w:rFonts w:ascii="Times New Roman" w:hAnsi="Times New Roman"/>
          <w:sz w:val="24"/>
          <w:szCs w:val="24"/>
        </w:rPr>
        <w:t xml:space="preserve"> </w:t>
      </w:r>
      <w:r w:rsidRPr="00903083">
        <w:rPr>
          <w:rFonts w:ascii="Times New Roman" w:hAnsi="Times New Roman"/>
          <w:sz w:val="24"/>
          <w:szCs w:val="24"/>
        </w:rPr>
        <w:t xml:space="preserve">и ночь» и </w:t>
      </w:r>
      <w:r w:rsidR="009B3345" w:rsidRPr="00903083">
        <w:rPr>
          <w:rFonts w:ascii="Times New Roman" w:hAnsi="Times New Roman"/>
          <w:sz w:val="24"/>
          <w:szCs w:val="24"/>
        </w:rPr>
        <w:t>т.д.</w:t>
      </w:r>
      <w:r w:rsidRPr="00903083">
        <w:rPr>
          <w:rFonts w:ascii="Times New Roman" w:hAnsi="Times New Roman"/>
          <w:sz w:val="24"/>
          <w:szCs w:val="24"/>
        </w:rPr>
        <w:t xml:space="preserve"> </w:t>
      </w:r>
    </w:p>
    <w:p w:rsidR="00476C0E" w:rsidRPr="00903083" w:rsidRDefault="00C146F7" w:rsidP="009030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083">
        <w:rPr>
          <w:rFonts w:ascii="Times New Roman" w:hAnsi="Times New Roman"/>
          <w:sz w:val="24"/>
          <w:szCs w:val="24"/>
        </w:rPr>
        <w:t xml:space="preserve">Эти игры простые, но они позволяют в игровой форме повторить таблицу, внести в урок элементы соревнования, что ещё более способствует активизации деятельности учащихся, обязывает их быть более чёткими, собранными, быстрыми. </w:t>
      </w:r>
      <w:r w:rsidR="003A5F6E" w:rsidRPr="00903083">
        <w:rPr>
          <w:rFonts w:ascii="Times New Roman" w:hAnsi="Times New Roman"/>
          <w:sz w:val="24"/>
          <w:szCs w:val="24"/>
        </w:rPr>
        <w:t>Кроме того,</w:t>
      </w:r>
      <w:r w:rsidRPr="00903083">
        <w:rPr>
          <w:rFonts w:ascii="Times New Roman" w:hAnsi="Times New Roman"/>
          <w:sz w:val="24"/>
          <w:szCs w:val="24"/>
        </w:rPr>
        <w:t xml:space="preserve"> уроки, проведённые </w:t>
      </w:r>
      <w:r w:rsidR="003A5F6E" w:rsidRPr="00903083">
        <w:rPr>
          <w:rFonts w:ascii="Times New Roman" w:hAnsi="Times New Roman"/>
          <w:sz w:val="24"/>
          <w:szCs w:val="24"/>
        </w:rPr>
        <w:t>в нестандартной форме,</w:t>
      </w:r>
      <w:r w:rsidRPr="00903083">
        <w:rPr>
          <w:rFonts w:ascii="Times New Roman" w:hAnsi="Times New Roman"/>
          <w:sz w:val="24"/>
          <w:szCs w:val="24"/>
        </w:rPr>
        <w:t xml:space="preserve"> также позволяют преодолеть механическое усвоение знаний, активизируют познавательную деятельность. Учащиеся любят такие уроки и, как правило, работоспособность, активность, внимание у ребят на таких уроках повышаются</w:t>
      </w:r>
      <w:r w:rsidR="00476C0E" w:rsidRPr="00903083">
        <w:rPr>
          <w:rFonts w:ascii="Times New Roman" w:hAnsi="Times New Roman"/>
          <w:sz w:val="24"/>
          <w:szCs w:val="24"/>
        </w:rPr>
        <w:t>. </w:t>
      </w:r>
    </w:p>
    <w:p w:rsidR="00476C0E" w:rsidRDefault="00476C0E" w:rsidP="009030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083">
        <w:rPr>
          <w:rFonts w:ascii="Times New Roman" w:hAnsi="Times New Roman"/>
          <w:sz w:val="24"/>
          <w:szCs w:val="24"/>
        </w:rPr>
        <w:t>С помощью этих игр в процессе обучения были не только закреплены знания учащихся, но и активизировано внимание учащихся.</w:t>
      </w:r>
    </w:p>
    <w:p w:rsidR="007437B8" w:rsidRDefault="007437B8" w:rsidP="007437B8">
      <w:pPr>
        <w:pStyle w:val="a3"/>
      </w:pPr>
      <w:bookmarkStart w:id="0" w:name="_GoBack"/>
      <w:bookmarkEnd w:id="0"/>
      <w:r>
        <w:rPr>
          <w:b/>
          <w:bCs/>
        </w:rPr>
        <w:t>Литература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Брезе, Б. Активизация ослабленного интеллекта при обучении во вспомогательных школах/ Б. Брезе. - М.: «Просвещение», 1981.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Воронкова, В.В. Воспитание и обучение детей во вспомогательной школе/ В.В. Воронкова. – М., 1994.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Граборов, А.П. Игра и её значение в развитии дитя/ А.П. Граборов. - М., 1916.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Кащенко, В.П. Педагогическая коррекция/ В.П. Кащенко. - М., 1994.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Морозова, Н.Г. Формирование познавательных интересов у ненормальных детей/ Н.Г. Морозова. - М.: «Просвещение», 1969.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Перова, М.П. Дидактические игры и упражнения по математике/ М.П. Перова. – М.: «Просвещение», 1996.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Перова, М.П. Методика преподавания математики во вспомогательной школе/ М.П. Перова. - М.: «Просвещение», 1978.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Рубинштейн, С.Я. Психология умственно отсталого школьника/ С.Я. Рубинштейн. - М., 1986.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Соловьев, И.М. Особенности познавательной деятельности учащихся вспомогательной школы/ И.М. Соловьев. - М., 1953.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Хилько, А.А. Вопросы обучения и воспитания умственно отсталых школьников/ А.А. Хилько. – Ленинград, 1964.</w:t>
      </w:r>
    </w:p>
    <w:p w:rsidR="007437B8" w:rsidRDefault="007437B8" w:rsidP="007437B8">
      <w:pPr>
        <w:pStyle w:val="a3"/>
        <w:numPr>
          <w:ilvl w:val="0"/>
          <w:numId w:val="1"/>
        </w:numPr>
      </w:pPr>
      <w:r>
        <w:t>Шамова, Т. И. Активизация учения школьников/ Т.И. Шамова. - М., 1982</w:t>
      </w:r>
    </w:p>
    <w:p w:rsidR="007437B8" w:rsidRPr="00903083" w:rsidRDefault="007437B8" w:rsidP="009030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437B8" w:rsidRPr="00903083" w:rsidSect="004D2AC7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E7" w:rsidRDefault="002714E7" w:rsidP="00476C0E">
      <w:pPr>
        <w:spacing w:after="0" w:line="240" w:lineRule="auto"/>
      </w:pPr>
      <w:r>
        <w:separator/>
      </w:r>
    </w:p>
  </w:endnote>
  <w:endnote w:type="continuationSeparator" w:id="0">
    <w:p w:rsidR="002714E7" w:rsidRDefault="002714E7" w:rsidP="0047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E7" w:rsidRDefault="002714E7" w:rsidP="00476C0E">
      <w:pPr>
        <w:spacing w:after="0" w:line="240" w:lineRule="auto"/>
      </w:pPr>
      <w:r>
        <w:separator/>
      </w:r>
    </w:p>
  </w:footnote>
  <w:footnote w:type="continuationSeparator" w:id="0">
    <w:p w:rsidR="002714E7" w:rsidRDefault="002714E7" w:rsidP="0047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5A67"/>
    <w:multiLevelType w:val="multilevel"/>
    <w:tmpl w:val="F310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605"/>
    <w:rsid w:val="00096570"/>
    <w:rsid w:val="001E73D2"/>
    <w:rsid w:val="002714E7"/>
    <w:rsid w:val="003079F9"/>
    <w:rsid w:val="003A5F6E"/>
    <w:rsid w:val="00476C0E"/>
    <w:rsid w:val="004D2AC7"/>
    <w:rsid w:val="00615BDB"/>
    <w:rsid w:val="006D3762"/>
    <w:rsid w:val="007437B8"/>
    <w:rsid w:val="00805838"/>
    <w:rsid w:val="008514BA"/>
    <w:rsid w:val="00867129"/>
    <w:rsid w:val="00903083"/>
    <w:rsid w:val="0096186A"/>
    <w:rsid w:val="009B3345"/>
    <w:rsid w:val="00A72605"/>
    <w:rsid w:val="00B30D83"/>
    <w:rsid w:val="00C146F7"/>
    <w:rsid w:val="00C77A7F"/>
    <w:rsid w:val="00DA319D"/>
    <w:rsid w:val="00DB4A83"/>
    <w:rsid w:val="00E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CAF8E-1BCA-47F4-ACCE-7FDFB86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7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6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96570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096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6C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76C0E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76C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76C0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2016-05-21T19:04:00Z</dcterms:created>
  <dcterms:modified xsi:type="dcterms:W3CDTF">2016-07-08T12:00:00Z</dcterms:modified>
</cp:coreProperties>
</file>