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</w:pPr>
      <w:r>
        <w:t xml:space="preserve">Муниципальное бюджетное дошкольное образовательное учреждение</w:t>
      </w:r>
      <w:r/>
    </w:p>
    <w:p>
      <w:pPr>
        <w:pStyle w:val="631"/>
        <w:jc w:val="center"/>
      </w:pPr>
      <w:r>
        <w:t xml:space="preserve">«Центр развития ребенка – детский сад №8 «Солнышко»</w:t>
      </w:r>
      <w:r/>
    </w:p>
    <w:p>
      <w:pPr>
        <w:pStyle w:val="631"/>
        <w:jc w:val="center"/>
      </w:pPr>
      <w:r/>
      <w:r/>
    </w:p>
    <w:p>
      <w:pPr>
        <w:pStyle w:val="62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Конспект развлечения совместно с родителями «Мы защитники»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2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Составила: Хомицевич В.С..,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right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инструктор по физической культуре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/>
    </w:p>
    <w:p>
      <w:pPr>
        <w:pStyle w:val="627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Возраст детей:</w:t>
      </w:r>
      <w:r>
        <w:rPr>
          <w:rFonts w:ascii="Times New Roman" w:hAnsi="Times New Roman" w:cs="Times New Roman"/>
          <w:sz w:val="26"/>
        </w:rPr>
        <w:t xml:space="preserve"> 6-7 лет.</w:t>
      </w:r>
      <w:r>
        <w:rPr>
          <w:rFonts w:ascii="Times New Roman" w:hAnsi="Times New Roman" w:cs="Times New Roman"/>
          <w:sz w:val="26"/>
        </w:rPr>
      </w:r>
    </w:p>
    <w:p>
      <w:pPr>
        <w:pStyle w:val="6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Участники:</w:t>
      </w:r>
      <w:r>
        <w:rPr>
          <w:rFonts w:ascii="Times New Roman" w:hAnsi="Times New Roman" w:cs="Times New Roman"/>
          <w:sz w:val="26"/>
        </w:rPr>
        <w:t xml:space="preserve"> дети, воспитатели, родители.</w:t>
      </w:r>
      <w:r>
        <w:rPr>
          <w:rFonts w:ascii="Times New Roman" w:hAnsi="Times New Roman" w:cs="Times New Roman"/>
          <w:sz w:val="26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Цель: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Способствовать формированию основ патриотизма и гражданственности у детей дошкольного возраста.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Задачи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r>
    </w:p>
    <w:p>
      <w:pPr>
        <w:pStyle w:val="62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Формировать представление детей о Российской армии, о воинах, которые охраняют нашу Родину.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Воспитывать чувство патриотизма, любви к своей Родине и семье.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Вызвать стремление принимать участие в праздничных выступлениях совместно с родителями.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Предварительная работа: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1. Рассматривание иллюстраций «На границе», «Защита Отчества», «Наши Защитники».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2. Рассматривание семейных фотографий пап, дедушек во время службы.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3. Беседа с приглашением ветеранов ВОВ на тему «Защита Отечества», «За нашу Родину», «Кто такие защитники».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4. Заучивание стихотворений «Чтоб здоровыми расти», В. Степанова «Наша армия», С. Маршака «Пограничники».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5. Изготовление подарков для приглашенных гостей – мужчин (открытки, поделки, аппликации)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Оборудование: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Коллаж из фотографий. Подвижные игры «Богатыри», «Взвод стройся», «Тоннель». Дидактические игры «Продолжи предложение», «Аэродром», «Секретная шифровка». Приказ. Медали, погоны, звездочки. Кроссворд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(формат 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1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, 2шт.)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Ход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 развлечения: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</w:r>
    </w:p>
    <w:p>
      <w:pPr>
        <w:pStyle w:val="627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Под торжественную музыку входят дети. Встают напротив родителей полукругом.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Воспитатель: Сегодня, ребята, один из самых главных праздников нашей страны - День защитника Отечества.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И. Броневой «Праздник всех отцов»: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Сегодня - праздник всех отцов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И всех сыновей, всех, кто готов,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свой дом и маму защитить,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Всех нас от бед отгородить.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Воспитатель: Кто из нас знает, кто такие защитники Отечества? Это защитни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ки мира, свободы и счастья. Это солдаты, командиры нашей армии, готовые в любую минуту защитить нас. Вы, ребята, тоже будущие защитники нашей - России! Но в армию берут только самых сильных, смелых и достойных. Сегодня мы узнаем, достойны ли наши мальчики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служить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в Российской армии.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Воспитатель: Сейчас мы тоже станем защитниками. Для этого нужно надеть форму (дети одевают береты, гюйсы, пилотки.)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Объявляется приказ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Пригласить на сборы вас!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Проверка ждет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Наш веселый детский взвод!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Так что все вставайте в строй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И на первый, на второй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Рассчитайтесь, а потом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Мы учения начнем!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(Н. Васильева).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Полоса препятствий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«Военные учения».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Прыжки по кочкам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(из обруча в обруч на двух ногах).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Пройтись по доске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(лавочке) не теряя равновесия.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Попасть 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м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я</w:t>
      </w: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чем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в корзину.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Пролезть в тоннель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Воспитатель: Молодцы ребята! Учения прошли отлично, теперь проверим, какие вы ловкие, смелые и храбрые, как разведчики.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Мы сражение начнем,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И бойцам напоминаем: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Дружба, скорость - наш девиз!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А в конце ждет ценный приз!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Эмоциональная игра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«Тоннель»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Все участники выстраиваются парами лицом друг к другу, берутся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за руки и приседают. Последняя пара пролезает в тоннель на животе (как разведчики) и выбираются на свободу. Дети, образующие тоннель задевают разведчиков руками по спине, щекочут, слегка постукивают. И так в тоннель пролезают по очереди все участники игры.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Подвижная игра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«Взвод стройся»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Все участники выстраиваются в шеренгу по черте. Под музыку по команде «Разойдись!» дети бегают врассыпную. По команде «Взвод стройся»! Все должны найти свои места в строю.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Эстафета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«Донеси секретное задание»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Дети строятся в две колонны. По сигналу надо пролезть по туннелю, перейти через «минное поле», не уронив ни одной кегли, преодолеть болото по разложенным следам, положить «конверт с секретным заданием» в условленное место и вернуться назад.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Воспитатель: наши пограничники перехватили донесение, но т. к. конверт промок, трудно его прочитать.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Игра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«Продолжи предложение»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Штурвалом самолета управляет… (пилот)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Алеша Попович, Илья Муромец - это (богатыри)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Пушка, автомат, граната-это. (военное оружие)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Трудно в ученье -… (легко в бою)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Один в поле… (не воин).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Границу охраняют (пограничники)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111111"/>
          <w:sz w:val="26"/>
          <w:szCs w:val="26"/>
          <w:lang w:eastAsia="ru-RU"/>
        </w:rPr>
        <w:t xml:space="preserve">Игра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«Аэродром»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Задание: из разрезных картинок или конструктора собрать модели военных самолетов.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Дети разбиваются на две команды, в которые приглашаются и взрослые (папы, дедушки, дяди). Ставится два мольберта с уже заранее начерченным кроссвордом.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«Секретная шифровка»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Дети отгадывают кроссворд, а взрослые в команде помогают.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По горизонтали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1. Можешь ты солдатом стать,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Плавать, ездить и летать,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А в строю ходить охота –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Ждёт тебя, солдат, (пехота).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2. Все в один он миг решает,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Славный подвиг он свершает,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Он за честь стоит горой.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Кто он? Правильно (герой).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3. Главное оружие Соловья Разбойника (свист)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4. Самолёт парит, как птица,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Там воздушная граница.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На посту и днём, и ночью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Наш солдат военный (лётчик).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По вертикали: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1. На тропе, на берегу,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Преграждает путь врагу (пограничник)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2. Ползет черепаха - стальная рубаха,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Не знает ни боли она и ни страха.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Враг в овраг, и она, где враг.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 это за черепаха? (Танк).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Воспитатель: Ребята, вы справились со всеми занятиями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на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отлично, и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за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это вам вручаются погоны со звездочками за сообразительность, ловкость и смелость. Всем вручаются: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- погоны зеленого цвета (2 шт.)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-звездочки из самоклеящейся бумаги.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Родители помогают детям правильно наклеить звезды.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После вручения погон и наклеивание звездочек, родителям предлагается вернуться на свои места, а детям выстроится в шеренгу для получения медалей (шоколадных). Как только были вручены все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медали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дети уходят, маршируя, за поздравительными открытками (поделками, рисунками, аппликациями).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Пока 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нет детей воспитатель зачитывает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стихотворение.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Мы хотим, чтобы птицы пели,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 весной ручьи звенели,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 солнце землю грело,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 березка зеленела!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 у всех мечты сбылись,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Чтобы все вокруг смеялись.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Чтобы детям снились сны.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Чтобы не было войны!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Под торжественную музыку дети входят и вручают приготовленные подарки своим близким.</w:t>
      </w:r>
      <w:r>
        <w:rPr>
          <w:rFonts w:ascii="Times New Roman" w:hAnsi="Times New Roman" w:cs="Times New Roman"/>
          <w:color w:val="111111"/>
          <w:sz w:val="26"/>
          <w:szCs w:val="26"/>
          <w:lang w:eastAsia="ru-RU"/>
        </w:rPr>
      </w:r>
    </w:p>
    <w:p>
      <w:pPr>
        <w:pStyle w:val="627"/>
        <w:jc w:val="both"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2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1 Знак"/>
    <w:basedOn w:val="621"/>
    <w:link w:val="62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5" w:customStyle="1">
    <w:name w:val="headline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>
    <w:name w:val="No Spacing"/>
    <w:uiPriority w:val="1"/>
    <w:qFormat/>
    <w:pPr>
      <w:spacing w:after="0" w:line="240" w:lineRule="auto"/>
    </w:pPr>
  </w:style>
  <w:style w:type="paragraph" w:styleId="628">
    <w:name w:val="Body Text"/>
    <w:basedOn w:val="619"/>
    <w:link w:val="629"/>
    <w:uiPriority w:val="1"/>
    <w:qFormat/>
    <w:pPr>
      <w:ind w:left="102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629" w:customStyle="1">
    <w:name w:val="Основной текст Знак"/>
    <w:basedOn w:val="621"/>
    <w:link w:val="628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630">
    <w:name w:val="Strong"/>
    <w:basedOn w:val="621"/>
    <w:uiPriority w:val="22"/>
    <w:qFormat/>
    <w:rPr>
      <w:b/>
      <w:bCs/>
    </w:rPr>
  </w:style>
  <w:style w:type="paragraph" w:styleId="63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</dc:creator>
  <cp:revision>6</cp:revision>
  <dcterms:created xsi:type="dcterms:W3CDTF">2017-12-06T10:46:00Z</dcterms:created>
  <dcterms:modified xsi:type="dcterms:W3CDTF">2025-02-21T10:57:02Z</dcterms:modified>
</cp:coreProperties>
</file>