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18" w:rsidRDefault="00DD6518" w:rsidP="00DD6518">
      <w:pPr>
        <w:jc w:val="center"/>
        <w:rPr>
          <w:b/>
          <w:szCs w:val="24"/>
        </w:rPr>
      </w:pPr>
      <w:r>
        <w:rPr>
          <w:b/>
          <w:szCs w:val="24"/>
        </w:rPr>
        <w:t>Кружок по логоритмике для детей группы компенсирующей направленности.</w:t>
      </w:r>
    </w:p>
    <w:p w:rsidR="00DD6518" w:rsidRDefault="00DD6518" w:rsidP="00DD6518">
      <w:pPr>
        <w:jc w:val="center"/>
        <w:rPr>
          <w:b/>
          <w:szCs w:val="24"/>
        </w:rPr>
      </w:pPr>
    </w:p>
    <w:p w:rsidR="00DD6518" w:rsidRDefault="00DD6518" w:rsidP="00DD6518">
      <w:pPr>
        <w:jc w:val="center"/>
        <w:rPr>
          <w:b/>
          <w:szCs w:val="24"/>
        </w:rPr>
      </w:pPr>
    </w:p>
    <w:p w:rsidR="00DD6518" w:rsidRDefault="00DD6518" w:rsidP="00DD6518">
      <w:pPr>
        <w:spacing w:line="276" w:lineRule="auto"/>
        <w:jc w:val="both"/>
        <w:rPr>
          <w:szCs w:val="24"/>
        </w:rPr>
      </w:pPr>
      <w:r w:rsidRPr="00DC2B37">
        <w:rPr>
          <w:szCs w:val="24"/>
        </w:rPr>
        <w:t>В</w:t>
      </w:r>
      <w:r>
        <w:rPr>
          <w:szCs w:val="24"/>
        </w:rPr>
        <w:t xml:space="preserve"> работе с детьми с тяжёлыми нарушениями речи важно использовать разнообразные технологии, позволяющие эффективно решать коррекционные задачи. Всё чаще у воспитанников </w:t>
      </w:r>
      <w:proofErr w:type="spellStart"/>
      <w:r>
        <w:rPr>
          <w:szCs w:val="24"/>
        </w:rPr>
        <w:t>логогруппы</w:t>
      </w:r>
      <w:proofErr w:type="spellEnd"/>
      <w:r>
        <w:rPr>
          <w:szCs w:val="24"/>
        </w:rPr>
        <w:t xml:space="preserve"> выявляются множественные нарушения не только в речевой структуре, но и в развитии моторной сферы, речеслухового внимания, эмоционально волевых процессах. Логоритмика, как одна из педагогических технологий, безусловно позволяет решать комплекс коррекционных задач, так как включает в себя разнообразные приёмы и виды деятельности направленные на развитие речи. </w:t>
      </w:r>
    </w:p>
    <w:p w:rsidR="00DD6518" w:rsidRPr="00CE11BE" w:rsidRDefault="00DD6518" w:rsidP="00DD6518">
      <w:pPr>
        <w:spacing w:line="276" w:lineRule="auto"/>
        <w:jc w:val="both"/>
        <w:rPr>
          <w:szCs w:val="24"/>
        </w:rPr>
      </w:pPr>
      <w:r>
        <w:rPr>
          <w:szCs w:val="24"/>
        </w:rPr>
        <w:t>Представляю вашему вниманию примерную программу кружка по логоритмике.</w:t>
      </w:r>
    </w:p>
    <w:p w:rsidR="00DD6518" w:rsidRDefault="00DD6518" w:rsidP="00DD6518">
      <w:pPr>
        <w:jc w:val="center"/>
        <w:rPr>
          <w:b/>
          <w:szCs w:val="24"/>
        </w:rPr>
      </w:pPr>
    </w:p>
    <w:p w:rsidR="00DD6518" w:rsidRDefault="00DD6518" w:rsidP="00DD6518">
      <w:pPr>
        <w:jc w:val="center"/>
        <w:rPr>
          <w:b/>
          <w:szCs w:val="24"/>
        </w:rPr>
      </w:pPr>
    </w:p>
    <w:p w:rsidR="00DD6518" w:rsidRDefault="00DD6518" w:rsidP="00DD6518">
      <w:pPr>
        <w:jc w:val="center"/>
        <w:rPr>
          <w:b/>
          <w:szCs w:val="24"/>
        </w:rPr>
      </w:pPr>
    </w:p>
    <w:p w:rsidR="00DD6518" w:rsidRDefault="00DD6518" w:rsidP="00DD6518">
      <w:pPr>
        <w:jc w:val="center"/>
        <w:rPr>
          <w:b/>
          <w:szCs w:val="24"/>
        </w:rPr>
      </w:pPr>
    </w:p>
    <w:p w:rsidR="00DD6518" w:rsidRPr="008129BE" w:rsidRDefault="00DD6518" w:rsidP="00DD6518">
      <w:pPr>
        <w:jc w:val="center"/>
        <w:rPr>
          <w:szCs w:val="24"/>
        </w:rPr>
      </w:pPr>
      <w:r w:rsidRPr="008129BE">
        <w:rPr>
          <w:b/>
          <w:szCs w:val="24"/>
        </w:rPr>
        <w:t>Программа кружка по логоритмике «Логотоша»</w:t>
      </w:r>
      <w:r w:rsidRPr="008129BE">
        <w:rPr>
          <w:szCs w:val="24"/>
        </w:rPr>
        <w:t xml:space="preserve"> </w:t>
      </w:r>
    </w:p>
    <w:p w:rsidR="00DD6518" w:rsidRDefault="00DD6518" w:rsidP="00DD6518">
      <w:pPr>
        <w:jc w:val="center"/>
        <w:rPr>
          <w:b/>
          <w:szCs w:val="24"/>
        </w:rPr>
      </w:pPr>
      <w:r>
        <w:rPr>
          <w:b/>
          <w:szCs w:val="24"/>
        </w:rPr>
        <w:t>для детей подготовительной</w:t>
      </w:r>
      <w:r w:rsidRPr="008129BE">
        <w:rPr>
          <w:b/>
          <w:szCs w:val="24"/>
        </w:rPr>
        <w:t xml:space="preserve"> группы компенсирующей направленности</w:t>
      </w:r>
      <w:r>
        <w:rPr>
          <w:b/>
          <w:szCs w:val="24"/>
        </w:rPr>
        <w:t>.</w:t>
      </w:r>
    </w:p>
    <w:p w:rsidR="00DD6518" w:rsidRPr="008129BE" w:rsidRDefault="00DD6518" w:rsidP="00DD6518">
      <w:pPr>
        <w:rPr>
          <w:szCs w:val="24"/>
        </w:rPr>
      </w:pPr>
    </w:p>
    <w:p w:rsidR="00DD6518" w:rsidRPr="00CE11BE" w:rsidRDefault="00DD6518" w:rsidP="00DD6518">
      <w:pPr>
        <w:jc w:val="center"/>
        <w:rPr>
          <w:szCs w:val="28"/>
        </w:rPr>
      </w:pPr>
    </w:p>
    <w:p w:rsidR="00DD6518" w:rsidRPr="00CE11BE" w:rsidRDefault="00DD6518" w:rsidP="00DD6518">
      <w:pPr>
        <w:jc w:val="center"/>
        <w:rPr>
          <w:b/>
          <w:szCs w:val="28"/>
        </w:rPr>
      </w:pPr>
      <w:r w:rsidRPr="00CE11BE">
        <w:rPr>
          <w:b/>
          <w:szCs w:val="28"/>
        </w:rPr>
        <w:t xml:space="preserve">Содержание </w:t>
      </w:r>
    </w:p>
    <w:p w:rsidR="00DD6518" w:rsidRPr="00CE11BE" w:rsidRDefault="00DD6518" w:rsidP="00DD6518">
      <w:pPr>
        <w:rPr>
          <w:b/>
          <w:szCs w:val="28"/>
        </w:rPr>
      </w:pPr>
    </w:p>
    <w:p w:rsidR="00DD6518" w:rsidRPr="00CE11BE" w:rsidRDefault="00DD6518" w:rsidP="00DD6518">
      <w:pPr>
        <w:jc w:val="center"/>
        <w:rPr>
          <w:szCs w:val="28"/>
        </w:rPr>
      </w:pPr>
    </w:p>
    <w:p w:rsidR="00DD6518" w:rsidRPr="00CE11BE" w:rsidRDefault="00DD6518" w:rsidP="00DD6518">
      <w:pPr>
        <w:numPr>
          <w:ilvl w:val="0"/>
          <w:numId w:val="1"/>
        </w:numPr>
        <w:ind w:firstLine="972"/>
        <w:rPr>
          <w:szCs w:val="28"/>
        </w:rPr>
      </w:pPr>
      <w:r w:rsidRPr="00CE11BE">
        <w:rPr>
          <w:szCs w:val="28"/>
        </w:rPr>
        <w:t>Целевой раздел</w:t>
      </w:r>
    </w:p>
    <w:p w:rsidR="00DD6518" w:rsidRPr="00CE11BE" w:rsidRDefault="00DD6518" w:rsidP="00DD6518">
      <w:pPr>
        <w:ind w:left="360" w:firstLine="972"/>
        <w:rPr>
          <w:szCs w:val="28"/>
        </w:rPr>
      </w:pPr>
    </w:p>
    <w:p w:rsidR="00DD6518" w:rsidRPr="00CE11BE" w:rsidRDefault="00DD6518" w:rsidP="00DD6518">
      <w:pPr>
        <w:ind w:left="360" w:firstLine="972"/>
        <w:rPr>
          <w:szCs w:val="28"/>
        </w:rPr>
      </w:pPr>
      <w:r w:rsidRPr="00CE11BE">
        <w:rPr>
          <w:szCs w:val="28"/>
        </w:rPr>
        <w:t>Пояснительная записка</w:t>
      </w:r>
    </w:p>
    <w:p w:rsidR="00DD6518" w:rsidRPr="00CE11BE" w:rsidRDefault="00DD6518" w:rsidP="00DD6518">
      <w:pPr>
        <w:ind w:left="360" w:firstLine="972"/>
        <w:rPr>
          <w:szCs w:val="28"/>
        </w:rPr>
      </w:pPr>
      <w:r w:rsidRPr="00CE11BE">
        <w:rPr>
          <w:szCs w:val="28"/>
        </w:rPr>
        <w:t>Цель</w:t>
      </w:r>
    </w:p>
    <w:p w:rsidR="00DD6518" w:rsidRPr="00CE11BE" w:rsidRDefault="00DD6518" w:rsidP="00DD6518">
      <w:pPr>
        <w:ind w:left="360" w:firstLine="972"/>
        <w:rPr>
          <w:szCs w:val="28"/>
        </w:rPr>
      </w:pPr>
      <w:r w:rsidRPr="00CE11BE">
        <w:rPr>
          <w:szCs w:val="28"/>
        </w:rPr>
        <w:t>Задачи</w:t>
      </w:r>
    </w:p>
    <w:p w:rsidR="00DD6518" w:rsidRPr="00CE11BE" w:rsidRDefault="00DD6518" w:rsidP="00DD6518">
      <w:pPr>
        <w:ind w:left="360" w:firstLine="972"/>
        <w:rPr>
          <w:szCs w:val="28"/>
        </w:rPr>
      </w:pPr>
      <w:r w:rsidRPr="00CE11BE">
        <w:rPr>
          <w:szCs w:val="28"/>
        </w:rPr>
        <w:t>Планируемые результаты</w:t>
      </w:r>
    </w:p>
    <w:p w:rsidR="00DD6518" w:rsidRPr="00CE11BE" w:rsidRDefault="00DD6518" w:rsidP="00DD6518">
      <w:pPr>
        <w:ind w:left="360" w:firstLine="972"/>
        <w:rPr>
          <w:szCs w:val="28"/>
        </w:rPr>
      </w:pPr>
      <w:r w:rsidRPr="00CE11BE">
        <w:rPr>
          <w:szCs w:val="28"/>
        </w:rPr>
        <w:t xml:space="preserve">Диагностика </w:t>
      </w:r>
    </w:p>
    <w:p w:rsidR="00DD6518" w:rsidRPr="00CE11BE" w:rsidRDefault="00DD6518" w:rsidP="00DD6518">
      <w:pPr>
        <w:ind w:left="360" w:firstLine="972"/>
        <w:rPr>
          <w:szCs w:val="28"/>
        </w:rPr>
      </w:pPr>
    </w:p>
    <w:p w:rsidR="00DD6518" w:rsidRPr="00CE11BE" w:rsidRDefault="00DD6518" w:rsidP="00DD6518">
      <w:pPr>
        <w:ind w:left="360" w:firstLine="972"/>
        <w:rPr>
          <w:szCs w:val="28"/>
        </w:rPr>
      </w:pPr>
    </w:p>
    <w:p w:rsidR="00DD6518" w:rsidRPr="00CE11BE" w:rsidRDefault="00DD6518" w:rsidP="00DD6518">
      <w:pPr>
        <w:ind w:left="360" w:firstLine="972"/>
        <w:rPr>
          <w:szCs w:val="28"/>
        </w:rPr>
      </w:pPr>
    </w:p>
    <w:p w:rsidR="00DD6518" w:rsidRPr="00CE11BE" w:rsidRDefault="00DD6518" w:rsidP="00DD6518">
      <w:pPr>
        <w:numPr>
          <w:ilvl w:val="0"/>
          <w:numId w:val="1"/>
        </w:numPr>
        <w:ind w:firstLine="972"/>
        <w:rPr>
          <w:szCs w:val="28"/>
        </w:rPr>
      </w:pPr>
      <w:r w:rsidRPr="00CE11BE">
        <w:rPr>
          <w:szCs w:val="28"/>
        </w:rPr>
        <w:t>Содержательный раздел</w:t>
      </w:r>
    </w:p>
    <w:p w:rsidR="00DD6518" w:rsidRPr="00CE11BE" w:rsidRDefault="00DD6518" w:rsidP="00DD6518">
      <w:pPr>
        <w:ind w:firstLine="972"/>
        <w:rPr>
          <w:szCs w:val="28"/>
        </w:rPr>
      </w:pPr>
    </w:p>
    <w:p w:rsidR="00DD6518" w:rsidRPr="00CE11BE" w:rsidRDefault="00DD6518" w:rsidP="00DD6518">
      <w:pPr>
        <w:ind w:firstLine="972"/>
        <w:rPr>
          <w:szCs w:val="28"/>
        </w:rPr>
      </w:pPr>
      <w:r w:rsidRPr="00CE11BE">
        <w:rPr>
          <w:szCs w:val="28"/>
        </w:rPr>
        <w:t xml:space="preserve">     Годовое тематическое планирование</w:t>
      </w:r>
    </w:p>
    <w:p w:rsidR="00DD6518" w:rsidRPr="00CE11BE" w:rsidRDefault="00DD6518" w:rsidP="00DD6518">
      <w:pPr>
        <w:ind w:firstLine="972"/>
        <w:rPr>
          <w:szCs w:val="28"/>
        </w:rPr>
      </w:pPr>
    </w:p>
    <w:p w:rsidR="00DD6518" w:rsidRPr="00CE11BE" w:rsidRDefault="00DD6518" w:rsidP="00DD6518">
      <w:pPr>
        <w:ind w:firstLine="972"/>
        <w:rPr>
          <w:szCs w:val="28"/>
        </w:rPr>
      </w:pPr>
    </w:p>
    <w:p w:rsidR="00DD6518" w:rsidRPr="00CE11BE" w:rsidRDefault="00DD6518" w:rsidP="00DD6518">
      <w:pPr>
        <w:ind w:firstLine="972"/>
        <w:rPr>
          <w:szCs w:val="28"/>
        </w:rPr>
      </w:pPr>
    </w:p>
    <w:p w:rsidR="00DD6518" w:rsidRPr="00CE11BE" w:rsidRDefault="00DD6518" w:rsidP="00DD6518">
      <w:pPr>
        <w:numPr>
          <w:ilvl w:val="0"/>
          <w:numId w:val="1"/>
        </w:numPr>
        <w:ind w:firstLine="972"/>
        <w:rPr>
          <w:szCs w:val="28"/>
        </w:rPr>
      </w:pPr>
      <w:r w:rsidRPr="00CE11BE">
        <w:rPr>
          <w:szCs w:val="28"/>
        </w:rPr>
        <w:t>Организационный раздел</w:t>
      </w:r>
    </w:p>
    <w:p w:rsidR="00DD6518" w:rsidRPr="00CE11BE" w:rsidRDefault="00DD6518" w:rsidP="00DD6518">
      <w:pPr>
        <w:ind w:left="360" w:firstLine="972"/>
        <w:rPr>
          <w:szCs w:val="28"/>
        </w:rPr>
      </w:pPr>
      <w:r w:rsidRPr="00CE11BE">
        <w:rPr>
          <w:szCs w:val="28"/>
        </w:rPr>
        <w:t>Примерная циклограмма рабочего времени</w:t>
      </w:r>
    </w:p>
    <w:p w:rsidR="00DD6518" w:rsidRPr="00CE11BE" w:rsidRDefault="00DD6518" w:rsidP="00DD6518">
      <w:pPr>
        <w:ind w:left="360" w:firstLine="972"/>
        <w:rPr>
          <w:szCs w:val="28"/>
        </w:rPr>
      </w:pPr>
      <w:r w:rsidRPr="00CE11BE">
        <w:rPr>
          <w:szCs w:val="28"/>
        </w:rPr>
        <w:t>Материально-техническое и методическое обеспечение</w:t>
      </w:r>
    </w:p>
    <w:p w:rsidR="00DD6518" w:rsidRPr="00CE11BE" w:rsidRDefault="00DD6518" w:rsidP="00DD6518">
      <w:pPr>
        <w:ind w:left="360" w:firstLine="972"/>
        <w:rPr>
          <w:szCs w:val="28"/>
        </w:rPr>
      </w:pPr>
      <w:r w:rsidRPr="00CE11BE">
        <w:rPr>
          <w:szCs w:val="28"/>
        </w:rPr>
        <w:t>Литература</w:t>
      </w:r>
    </w:p>
    <w:p w:rsidR="00DD6518" w:rsidRPr="00CE11BE" w:rsidRDefault="00DD6518" w:rsidP="00DD6518">
      <w:pPr>
        <w:ind w:left="360" w:firstLine="972"/>
        <w:rPr>
          <w:szCs w:val="28"/>
        </w:rPr>
      </w:pPr>
      <w:r w:rsidRPr="00CE11BE">
        <w:rPr>
          <w:szCs w:val="28"/>
        </w:rPr>
        <w:t xml:space="preserve">Приложения  </w:t>
      </w:r>
    </w:p>
    <w:p w:rsidR="00DD6518" w:rsidRPr="00CE11BE" w:rsidRDefault="00DD6518" w:rsidP="00DD6518">
      <w:pPr>
        <w:ind w:firstLine="972"/>
        <w:rPr>
          <w:sz w:val="22"/>
        </w:rPr>
      </w:pPr>
    </w:p>
    <w:p w:rsidR="00DD6518" w:rsidRPr="00CE11BE" w:rsidRDefault="00DD6518" w:rsidP="00DD6518">
      <w:pPr>
        <w:ind w:firstLine="972"/>
        <w:rPr>
          <w:sz w:val="22"/>
        </w:rPr>
      </w:pPr>
    </w:p>
    <w:p w:rsidR="00DD6518" w:rsidRDefault="00DD6518" w:rsidP="00DD6518"/>
    <w:p w:rsidR="00DD6518" w:rsidRDefault="00DD6518" w:rsidP="00DD6518"/>
    <w:p w:rsidR="00DD6518" w:rsidRDefault="00DD6518" w:rsidP="00DD6518"/>
    <w:p w:rsidR="00DD6518" w:rsidRDefault="00DD6518" w:rsidP="00DD6518"/>
    <w:p w:rsidR="00DD6518" w:rsidRDefault="00DD6518" w:rsidP="00DD6518"/>
    <w:p w:rsidR="00DD6518" w:rsidRDefault="00DD6518" w:rsidP="00DD6518"/>
    <w:p w:rsidR="00DD6518" w:rsidRPr="00EC4328" w:rsidRDefault="00DD6518" w:rsidP="00DD6518">
      <w:pPr>
        <w:rPr>
          <w:szCs w:val="24"/>
        </w:rPr>
      </w:pPr>
    </w:p>
    <w:p w:rsidR="00DD6518" w:rsidRPr="00EC4328" w:rsidRDefault="00DD6518" w:rsidP="00DD6518">
      <w:pPr>
        <w:ind w:left="360"/>
        <w:rPr>
          <w:b/>
          <w:szCs w:val="24"/>
        </w:rPr>
      </w:pPr>
      <w:r w:rsidRPr="00EC4328">
        <w:rPr>
          <w:b/>
          <w:szCs w:val="24"/>
        </w:rPr>
        <w:t>1.Целевой раздел</w:t>
      </w: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color w:val="000000"/>
          <w:szCs w:val="24"/>
        </w:rPr>
      </w:pPr>
      <w:r w:rsidRPr="00EC4328">
        <w:rPr>
          <w:szCs w:val="24"/>
        </w:rPr>
        <w:t xml:space="preserve"> </w:t>
      </w:r>
      <w:r w:rsidRPr="00EC4328">
        <w:rPr>
          <w:b/>
          <w:color w:val="000000"/>
          <w:szCs w:val="24"/>
        </w:rPr>
        <w:t>Пояснительная записка</w:t>
      </w:r>
    </w:p>
    <w:p w:rsidR="00DD6518" w:rsidRPr="00EC4328" w:rsidRDefault="00DD6518" w:rsidP="00DD6518">
      <w:pPr>
        <w:ind w:firstLine="360"/>
        <w:rPr>
          <w:color w:val="000000"/>
          <w:szCs w:val="24"/>
        </w:rPr>
      </w:pPr>
    </w:p>
    <w:p w:rsidR="00DD6518" w:rsidRPr="00EC4328" w:rsidRDefault="00DD6518" w:rsidP="00DD6518">
      <w:pPr>
        <w:pStyle w:val="a3"/>
        <w:spacing w:before="0" w:after="112"/>
        <w:rPr>
          <w:color w:val="000000"/>
          <w:szCs w:val="24"/>
        </w:rPr>
      </w:pPr>
      <w:r w:rsidRPr="00EC4328">
        <w:rPr>
          <w:color w:val="000000"/>
          <w:szCs w:val="24"/>
        </w:rPr>
        <w:t>Логоритмические занятия направлены на всестороннее развитие ребёнка, овладение двигательными навыками, совершенствование его речи, умение ориентироваться в окружающем мире, понимание смысла предлагаемых заданий, на спос</w:t>
      </w:r>
      <w:r>
        <w:rPr>
          <w:color w:val="000000"/>
          <w:szCs w:val="24"/>
        </w:rPr>
        <w:t xml:space="preserve">обность преодолевать трудности и </w:t>
      </w:r>
      <w:r w:rsidRPr="00EC4328">
        <w:rPr>
          <w:color w:val="000000"/>
          <w:szCs w:val="24"/>
        </w:rPr>
        <w:t>творчески проявлять себя.</w:t>
      </w:r>
    </w:p>
    <w:p w:rsidR="00DD6518" w:rsidRPr="00B63AA5" w:rsidRDefault="00DD6518" w:rsidP="00DD6518">
      <w:pPr>
        <w:pStyle w:val="a3"/>
        <w:spacing w:before="0" w:after="112"/>
        <w:rPr>
          <w:color w:val="000000"/>
          <w:szCs w:val="24"/>
        </w:rPr>
      </w:pPr>
      <w:r w:rsidRPr="00EC4328">
        <w:rPr>
          <w:color w:val="000000"/>
          <w:szCs w:val="24"/>
        </w:rPr>
        <w:t xml:space="preserve">  </w:t>
      </w:r>
      <w:r w:rsidRPr="00B63AA5">
        <w:rPr>
          <w:color w:val="000000"/>
          <w:szCs w:val="24"/>
        </w:rPr>
        <w:t>На логоритмических занятиях используются музыкальные, двигательные и словесные элементы. Логопедическая ритмика развивает у детей двигательную сферу: тренирует чувство равновесия при ходьбе, беге и прыжках, способность ориентироваться в пространстве, развивает быстроту, силу, ловкость, движения кистей и пальцев рук. Улучшается мимика, интонация и темп речи, формируется положительный эмоциональный настрой, разви</w:t>
      </w:r>
      <w:r>
        <w:rPr>
          <w:color w:val="000000"/>
          <w:szCs w:val="24"/>
        </w:rPr>
        <w:t>ваются фонематические процессы</w:t>
      </w:r>
      <w:r w:rsidRPr="00B63AA5">
        <w:rPr>
          <w:color w:val="000000"/>
          <w:szCs w:val="24"/>
        </w:rPr>
        <w:t>.</w:t>
      </w:r>
    </w:p>
    <w:p w:rsidR="00DD6518" w:rsidRPr="00EC4328" w:rsidRDefault="00DD6518" w:rsidP="00DD6518">
      <w:pPr>
        <w:pStyle w:val="a3"/>
        <w:spacing w:before="0" w:after="112"/>
        <w:rPr>
          <w:szCs w:val="24"/>
        </w:rPr>
      </w:pPr>
      <w:r w:rsidRPr="00B63AA5">
        <w:rPr>
          <w:szCs w:val="24"/>
        </w:rPr>
        <w:t xml:space="preserve"> </w:t>
      </w:r>
      <w:r w:rsidRPr="00B63AA5">
        <w:rPr>
          <w:color w:val="000000"/>
          <w:szCs w:val="24"/>
        </w:rPr>
        <w:t>Логоритмика</w:t>
      </w:r>
      <w:r w:rsidRPr="00B63AA5">
        <w:rPr>
          <w:szCs w:val="24"/>
        </w:rPr>
        <w:t> развивает </w:t>
      </w:r>
      <w:r w:rsidRPr="00B63AA5">
        <w:rPr>
          <w:color w:val="000000"/>
          <w:szCs w:val="24"/>
        </w:rPr>
        <w:t>внимание и память</w:t>
      </w:r>
      <w:r w:rsidRPr="00B63AA5">
        <w:rPr>
          <w:szCs w:val="24"/>
        </w:rPr>
        <w:t>: тренирует способность запоминать</w:t>
      </w:r>
      <w:r w:rsidRPr="00EC4328">
        <w:rPr>
          <w:szCs w:val="24"/>
        </w:rPr>
        <w:t xml:space="preserve"> предметы и картинки, инструкции-просьбы, последовательность действий во время различных игр</w:t>
      </w:r>
      <w:r>
        <w:rPr>
          <w:szCs w:val="24"/>
        </w:rPr>
        <w:t>.</w:t>
      </w:r>
    </w:p>
    <w:p w:rsidR="00DD6518" w:rsidRPr="00EC4328" w:rsidRDefault="00DD6518" w:rsidP="00DD6518">
      <w:pPr>
        <w:rPr>
          <w:szCs w:val="24"/>
        </w:rPr>
      </w:pPr>
      <w:r w:rsidRPr="00EC4328">
        <w:rPr>
          <w:szCs w:val="24"/>
        </w:rPr>
        <w:tab/>
        <w:t>Программа рассчитана на 1 год обучения. Логоритмические занятия проводятся, логопедом в подготовительной группе компенсирующей направленности для детей с ТНР,1 раз в неделю в подгруппе из 8 детей, длительностью 20 минут.</w:t>
      </w:r>
    </w:p>
    <w:p w:rsidR="00DD6518" w:rsidRPr="00EC4328" w:rsidRDefault="00DD6518" w:rsidP="00DD6518">
      <w:pPr>
        <w:rPr>
          <w:szCs w:val="24"/>
        </w:rPr>
      </w:pPr>
    </w:p>
    <w:p w:rsidR="00DD6518" w:rsidRPr="00EC4328" w:rsidRDefault="00DD6518" w:rsidP="00DD6518">
      <w:pPr>
        <w:jc w:val="both"/>
        <w:rPr>
          <w:szCs w:val="24"/>
        </w:rPr>
      </w:pPr>
      <w:r w:rsidRPr="00EC4328">
        <w:rPr>
          <w:b/>
          <w:szCs w:val="24"/>
        </w:rPr>
        <w:t xml:space="preserve"> Цель:</w:t>
      </w:r>
      <w:r w:rsidRPr="00EC4328">
        <w:rPr>
          <w:szCs w:val="24"/>
        </w:rPr>
        <w:t xml:space="preserve"> использование логоритмики, как эффективного средства в </w:t>
      </w:r>
      <w:r>
        <w:rPr>
          <w:szCs w:val="24"/>
        </w:rPr>
        <w:t>коррекционном процессе.</w:t>
      </w:r>
      <w:r w:rsidRPr="00EC4328">
        <w:rPr>
          <w:szCs w:val="24"/>
        </w:rPr>
        <w:t xml:space="preserve"> </w:t>
      </w:r>
    </w:p>
    <w:p w:rsidR="00DD6518" w:rsidRPr="00EC4328" w:rsidRDefault="00DD6518" w:rsidP="00DD6518">
      <w:pPr>
        <w:rPr>
          <w:b/>
          <w:color w:val="000000"/>
          <w:szCs w:val="24"/>
        </w:rPr>
      </w:pPr>
      <w:r w:rsidRPr="00EC4328">
        <w:rPr>
          <w:color w:val="000000"/>
          <w:szCs w:val="24"/>
        </w:rPr>
        <w:br/>
      </w:r>
      <w:r w:rsidRPr="00EC4328">
        <w:rPr>
          <w:b/>
          <w:color w:val="000000"/>
          <w:szCs w:val="24"/>
        </w:rPr>
        <w:t>Задачи:</w:t>
      </w:r>
    </w:p>
    <w:p w:rsidR="00DD6518" w:rsidRPr="00EC4328" w:rsidRDefault="00DD6518" w:rsidP="00DD6518">
      <w:pPr>
        <w:numPr>
          <w:ilvl w:val="0"/>
          <w:numId w:val="2"/>
        </w:numPr>
        <w:rPr>
          <w:color w:val="000000"/>
          <w:szCs w:val="24"/>
        </w:rPr>
      </w:pPr>
      <w:r w:rsidRPr="00EC4328">
        <w:rPr>
          <w:color w:val="000000"/>
          <w:szCs w:val="24"/>
        </w:rPr>
        <w:t>Развить фонематическое восприятие и фонематические представления</w:t>
      </w:r>
    </w:p>
    <w:p w:rsidR="00DD6518" w:rsidRPr="005D03D8" w:rsidRDefault="00DD6518" w:rsidP="00DD6518">
      <w:pPr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>Способствовать развитию речевого</w:t>
      </w:r>
      <w:r w:rsidRPr="00EC4328">
        <w:rPr>
          <w:color w:val="000000"/>
          <w:szCs w:val="24"/>
        </w:rPr>
        <w:t xml:space="preserve"> дыхания, речевого слуха, тонкой, общей и артикуляционной моторики, пантомимики, внимания, мелодико-интонационной стороны речи, чувства </w:t>
      </w:r>
      <w:r w:rsidRPr="005D03D8">
        <w:rPr>
          <w:color w:val="000000"/>
          <w:szCs w:val="24"/>
        </w:rPr>
        <w:t xml:space="preserve">ритма, музыкального слуха, </w:t>
      </w:r>
      <w:proofErr w:type="spellStart"/>
      <w:r w:rsidRPr="005D03D8">
        <w:rPr>
          <w:color w:val="000000"/>
          <w:szCs w:val="24"/>
        </w:rPr>
        <w:t>слухо</w:t>
      </w:r>
      <w:proofErr w:type="spellEnd"/>
      <w:r w:rsidRPr="005D03D8">
        <w:rPr>
          <w:color w:val="000000"/>
          <w:szCs w:val="24"/>
        </w:rPr>
        <w:t>-двигательной координации.</w:t>
      </w:r>
    </w:p>
    <w:p w:rsidR="00DD6518" w:rsidRPr="005D03D8" w:rsidRDefault="00DD6518" w:rsidP="00DD6518">
      <w:pPr>
        <w:numPr>
          <w:ilvl w:val="0"/>
          <w:numId w:val="2"/>
        </w:numPr>
        <w:rPr>
          <w:color w:val="000000"/>
          <w:szCs w:val="24"/>
        </w:rPr>
      </w:pPr>
      <w:r w:rsidRPr="005D03D8">
        <w:rPr>
          <w:color w:val="000000"/>
          <w:szCs w:val="24"/>
        </w:rPr>
        <w:t>Воспитывать выразительность движений, переключаемости с одного поля деятельности на другое, умения перевоплощаться, согласовывать музыку с движением.</w:t>
      </w:r>
    </w:p>
    <w:p w:rsidR="00DD6518" w:rsidRPr="005D03D8" w:rsidRDefault="00DD6518" w:rsidP="00DD6518">
      <w:pPr>
        <w:numPr>
          <w:ilvl w:val="0"/>
          <w:numId w:val="2"/>
        </w:numPr>
        <w:rPr>
          <w:color w:val="000000"/>
          <w:szCs w:val="24"/>
        </w:rPr>
      </w:pPr>
      <w:r w:rsidRPr="005D03D8">
        <w:rPr>
          <w:color w:val="000000"/>
          <w:szCs w:val="24"/>
        </w:rPr>
        <w:t>Создать на занятиях логоритмического кружка атмосферу радости, способствовать развитию интереса к музыкальной и речевой творческой деятельности.</w:t>
      </w:r>
    </w:p>
    <w:p w:rsidR="00DD6518" w:rsidRPr="005D03D8" w:rsidRDefault="00DD6518" w:rsidP="00DD6518">
      <w:pPr>
        <w:ind w:left="420"/>
        <w:rPr>
          <w:color w:val="000000"/>
          <w:szCs w:val="24"/>
        </w:rPr>
      </w:pPr>
    </w:p>
    <w:p w:rsidR="00DD6518" w:rsidRPr="00EC4328" w:rsidRDefault="00DD6518" w:rsidP="00DD6518">
      <w:pPr>
        <w:jc w:val="both"/>
        <w:rPr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  <w:r w:rsidRPr="00EC4328">
        <w:rPr>
          <w:b/>
          <w:szCs w:val="24"/>
        </w:rPr>
        <w:t>Планируемые результаты освоения программы</w:t>
      </w:r>
    </w:p>
    <w:p w:rsidR="00DD6518" w:rsidRPr="00EC4328" w:rsidRDefault="00DD6518" w:rsidP="00DD6518">
      <w:pPr>
        <w:shd w:val="clear" w:color="auto" w:fill="FFFFFF"/>
        <w:spacing w:before="100" w:after="100" w:line="223" w:lineRule="atLeast"/>
        <w:rPr>
          <w:color w:val="333333"/>
          <w:szCs w:val="24"/>
        </w:rPr>
      </w:pPr>
      <w:r w:rsidRPr="00EC4328">
        <w:rPr>
          <w:color w:val="333333"/>
          <w:szCs w:val="24"/>
        </w:rPr>
        <w:t>-Ребенок умеет ритмично выполнять движения в соответствии со словами, выразительно передавая заданный характер, образ.</w:t>
      </w:r>
    </w:p>
    <w:p w:rsidR="00DD6518" w:rsidRDefault="00DD6518" w:rsidP="00DD6518">
      <w:pPr>
        <w:shd w:val="clear" w:color="auto" w:fill="FFFFFF"/>
        <w:spacing w:before="100" w:after="100" w:line="223" w:lineRule="atLeast"/>
        <w:rPr>
          <w:color w:val="333333"/>
          <w:szCs w:val="24"/>
        </w:rPr>
      </w:pPr>
      <w:r w:rsidRPr="00EC4328">
        <w:rPr>
          <w:color w:val="333333"/>
          <w:szCs w:val="24"/>
        </w:rPr>
        <w:t>-У ребёнка сформированы модуляции голоса, плавность и интонационная выразительность речи, правильное речевое и физиологическое дыхание</w:t>
      </w:r>
      <w:r>
        <w:rPr>
          <w:color w:val="333333"/>
          <w:szCs w:val="24"/>
        </w:rPr>
        <w:t>.</w:t>
      </w:r>
    </w:p>
    <w:p w:rsidR="00DD6518" w:rsidRPr="00EC4328" w:rsidRDefault="00DD6518" w:rsidP="00DD6518">
      <w:pPr>
        <w:shd w:val="clear" w:color="auto" w:fill="FFFFFF"/>
        <w:spacing w:before="100" w:after="100" w:line="223" w:lineRule="atLeast"/>
        <w:rPr>
          <w:color w:val="333333"/>
          <w:szCs w:val="24"/>
        </w:rPr>
      </w:pPr>
      <w:r w:rsidRPr="00EC4328">
        <w:rPr>
          <w:color w:val="333333"/>
          <w:szCs w:val="24"/>
        </w:rPr>
        <w:t xml:space="preserve">-Ребёнок способен правильно выполнять артикуляции звуков отдельно и в слоговых рядах, дифференцировать гласные, парные согласные звуки в слоговых рядах, словах, </w:t>
      </w:r>
      <w:proofErr w:type="spellStart"/>
      <w:r w:rsidRPr="00EC4328">
        <w:rPr>
          <w:color w:val="333333"/>
          <w:szCs w:val="24"/>
        </w:rPr>
        <w:t>чистоговорках</w:t>
      </w:r>
      <w:proofErr w:type="spellEnd"/>
      <w:r w:rsidRPr="00EC4328">
        <w:rPr>
          <w:color w:val="333333"/>
          <w:szCs w:val="24"/>
        </w:rPr>
        <w:t>.</w:t>
      </w:r>
    </w:p>
    <w:p w:rsidR="00DD6518" w:rsidRDefault="00DD6518" w:rsidP="00DD6518">
      <w:pPr>
        <w:shd w:val="clear" w:color="auto" w:fill="FFFFFF"/>
        <w:spacing w:before="100" w:after="100" w:line="223" w:lineRule="atLeast"/>
        <w:rPr>
          <w:color w:val="333333"/>
          <w:szCs w:val="24"/>
        </w:rPr>
      </w:pPr>
      <w:r w:rsidRPr="00EC4328">
        <w:rPr>
          <w:color w:val="333333"/>
          <w:szCs w:val="24"/>
        </w:rPr>
        <w:t>-Ребёнок способен выполнить упражнения для улучшения осанки, дыхательные и пальчиковые упражнения, этюды</w:t>
      </w:r>
      <w:r w:rsidR="00B147B4">
        <w:rPr>
          <w:color w:val="333333"/>
          <w:szCs w:val="24"/>
        </w:rPr>
        <w:t xml:space="preserve"> из </w:t>
      </w:r>
      <w:proofErr w:type="spellStart"/>
      <w:r w:rsidR="00B147B4">
        <w:rPr>
          <w:color w:val="333333"/>
          <w:szCs w:val="24"/>
        </w:rPr>
        <w:t>психогимнастики</w:t>
      </w:r>
      <w:proofErr w:type="spellEnd"/>
      <w:r w:rsidRPr="00EC4328">
        <w:rPr>
          <w:color w:val="333333"/>
          <w:szCs w:val="24"/>
        </w:rPr>
        <w:t xml:space="preserve"> на напряжение и расслабление мышц тела</w:t>
      </w:r>
      <w:r>
        <w:rPr>
          <w:color w:val="333333"/>
          <w:szCs w:val="24"/>
        </w:rPr>
        <w:t>.</w:t>
      </w:r>
    </w:p>
    <w:p w:rsidR="00DD6518" w:rsidRPr="00EC4328" w:rsidRDefault="00DD6518" w:rsidP="00DD6518">
      <w:pPr>
        <w:shd w:val="clear" w:color="auto" w:fill="FFFFFF"/>
        <w:spacing w:before="100" w:after="100" w:line="223" w:lineRule="atLeast"/>
        <w:rPr>
          <w:color w:val="333333"/>
          <w:szCs w:val="24"/>
        </w:rPr>
      </w:pPr>
      <w:r w:rsidRPr="00EC4328">
        <w:rPr>
          <w:color w:val="333333"/>
          <w:szCs w:val="24"/>
        </w:rPr>
        <w:t>-Ребёнок умеет ориентироваться в пространстве, двигаться в заданном направлении, выполнять различные виды ходьбы и бега.</w:t>
      </w:r>
    </w:p>
    <w:p w:rsidR="00DD6518" w:rsidRPr="00EC4328" w:rsidRDefault="00DD6518" w:rsidP="00DD6518">
      <w:pPr>
        <w:shd w:val="clear" w:color="auto" w:fill="FFFFFF"/>
        <w:spacing w:after="112"/>
        <w:rPr>
          <w:b/>
          <w:color w:val="333333"/>
          <w:szCs w:val="24"/>
        </w:rPr>
      </w:pPr>
      <w:r w:rsidRPr="00EC4328">
        <w:rPr>
          <w:b/>
          <w:color w:val="333333"/>
          <w:szCs w:val="24"/>
        </w:rPr>
        <w:t>Диагностика </w:t>
      </w:r>
    </w:p>
    <w:p w:rsidR="00DD6518" w:rsidRPr="00EC4328" w:rsidRDefault="00DD6518" w:rsidP="00DD6518">
      <w:pPr>
        <w:shd w:val="clear" w:color="auto" w:fill="FFFFFF"/>
        <w:spacing w:after="112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lastRenderedPageBreak/>
        <w:t>Диагностика проводится в начале учебного года с целью исследования, помимо традиционного речевого развития, состояния слухового внимания детей, восприятия и воспроизведения ритма, умения ориентироваться в пространстве, общей и ручной моторики, речевой моторики.</w:t>
      </w:r>
    </w:p>
    <w:p w:rsidR="00DD6518" w:rsidRPr="00EC4328" w:rsidRDefault="00DD6518" w:rsidP="00DD6518">
      <w:pPr>
        <w:shd w:val="clear" w:color="auto" w:fill="FFFFFF"/>
        <w:spacing w:after="112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t>Повторное исследование проходит в конце учебного года, чтобы проследить динамику изменений состояния неречевых психических функций детей и речевого развития в процессе логоритмических занятий.</w:t>
      </w:r>
    </w:p>
    <w:p w:rsidR="00DD6518" w:rsidRPr="00EC4328" w:rsidRDefault="00DD6518" w:rsidP="00DD6518">
      <w:pPr>
        <w:shd w:val="clear" w:color="auto" w:fill="FFFFFF"/>
        <w:spacing w:after="112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t>Диагностика проводится в виде обследования, тестов, наблюдения за активностью детей.</w:t>
      </w:r>
      <w:r w:rsidRPr="00EC4328">
        <w:rPr>
          <w:color w:val="333333"/>
          <w:szCs w:val="24"/>
        </w:rPr>
        <w:br/>
      </w:r>
    </w:p>
    <w:p w:rsidR="00DD6518" w:rsidRPr="00EC4328" w:rsidRDefault="00DD6518" w:rsidP="00DD6518">
      <w:pPr>
        <w:rPr>
          <w:b/>
          <w:color w:val="333333"/>
          <w:szCs w:val="24"/>
        </w:rPr>
      </w:pPr>
    </w:p>
    <w:p w:rsidR="00DD6518" w:rsidRPr="00EC4328" w:rsidRDefault="00DD6518" w:rsidP="00DD6518">
      <w:pPr>
        <w:rPr>
          <w:b/>
          <w:color w:val="333333"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  <w:r w:rsidRPr="00EC4328">
        <w:rPr>
          <w:b/>
          <w:color w:val="333333"/>
          <w:szCs w:val="24"/>
        </w:rPr>
        <w:t xml:space="preserve">2. </w:t>
      </w:r>
      <w:r>
        <w:rPr>
          <w:b/>
          <w:szCs w:val="24"/>
        </w:rPr>
        <w:t>Содержательный раздел</w:t>
      </w:r>
    </w:p>
    <w:p w:rsidR="00DD6518" w:rsidRPr="00EC4328" w:rsidRDefault="00DD6518" w:rsidP="00DD6518">
      <w:pPr>
        <w:rPr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  <w:r w:rsidRPr="00EC4328">
        <w:rPr>
          <w:szCs w:val="24"/>
        </w:rPr>
        <w:t xml:space="preserve"> </w:t>
      </w:r>
      <w:r w:rsidRPr="00EC4328">
        <w:rPr>
          <w:b/>
          <w:szCs w:val="24"/>
        </w:rPr>
        <w:t>Основные направления, формы, содержание деятельности</w:t>
      </w:r>
    </w:p>
    <w:p w:rsidR="00DD6518" w:rsidRPr="00EC4328" w:rsidRDefault="00DD6518" w:rsidP="00DD6518">
      <w:pPr>
        <w:shd w:val="clear" w:color="auto" w:fill="FFFFFF"/>
        <w:spacing w:before="100" w:after="100" w:line="223" w:lineRule="atLeast"/>
        <w:ind w:left="-81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t xml:space="preserve">-Технология </w:t>
      </w:r>
      <w:proofErr w:type="spellStart"/>
      <w:r w:rsidRPr="00EC4328">
        <w:rPr>
          <w:color w:val="333333"/>
          <w:szCs w:val="24"/>
        </w:rPr>
        <w:t>речедвигательной</w:t>
      </w:r>
      <w:proofErr w:type="spellEnd"/>
      <w:r w:rsidRPr="00EC4328">
        <w:rPr>
          <w:color w:val="333333"/>
          <w:szCs w:val="24"/>
        </w:rPr>
        <w:t xml:space="preserve"> ритмики и фонетической ритмики (произношение гласных звуков)</w:t>
      </w:r>
    </w:p>
    <w:p w:rsidR="00DD6518" w:rsidRDefault="00DD6518" w:rsidP="00DD6518">
      <w:pPr>
        <w:shd w:val="clear" w:color="auto" w:fill="FFFFFF"/>
        <w:spacing w:before="100" w:after="100" w:line="223" w:lineRule="atLeast"/>
        <w:ind w:left="-81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t>-Использование аудио записей.</w:t>
      </w:r>
    </w:p>
    <w:p w:rsidR="00DD6518" w:rsidRPr="00EC4328" w:rsidRDefault="00DD6518" w:rsidP="00DD6518">
      <w:pPr>
        <w:shd w:val="clear" w:color="auto" w:fill="FFFFFF"/>
        <w:spacing w:before="100" w:after="100" w:line="223" w:lineRule="atLeast"/>
        <w:ind w:left="-81"/>
        <w:jc w:val="both"/>
        <w:rPr>
          <w:color w:val="333333"/>
          <w:szCs w:val="24"/>
        </w:rPr>
      </w:pPr>
      <w:r>
        <w:rPr>
          <w:color w:val="333333"/>
          <w:szCs w:val="24"/>
        </w:rPr>
        <w:t>- Использование элементов нейрогимнастики.</w:t>
      </w:r>
    </w:p>
    <w:p w:rsidR="00DD6518" w:rsidRPr="00EC4328" w:rsidRDefault="00DD6518" w:rsidP="00DD6518">
      <w:pPr>
        <w:shd w:val="clear" w:color="auto" w:fill="FFFFFF"/>
        <w:spacing w:before="100" w:after="100" w:line="223" w:lineRule="atLeast"/>
        <w:ind w:left="-81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t>-Использование атрибутов для проведения музыкальных игр, массажа.</w:t>
      </w:r>
    </w:p>
    <w:p w:rsidR="00DD6518" w:rsidRPr="00EC4328" w:rsidRDefault="00DD6518" w:rsidP="00DD6518">
      <w:pPr>
        <w:shd w:val="clear" w:color="auto" w:fill="FFFFFF"/>
        <w:spacing w:before="100" w:after="100" w:line="223" w:lineRule="atLeast"/>
        <w:ind w:left="-81"/>
        <w:jc w:val="both"/>
        <w:rPr>
          <w:i/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before="100" w:after="100" w:line="223" w:lineRule="atLeast"/>
        <w:ind w:left="-81"/>
        <w:jc w:val="both"/>
        <w:rPr>
          <w:b/>
          <w:color w:val="333333"/>
          <w:szCs w:val="24"/>
        </w:rPr>
      </w:pPr>
      <w:r w:rsidRPr="00EC4328">
        <w:rPr>
          <w:b/>
          <w:color w:val="333333"/>
          <w:szCs w:val="24"/>
        </w:rPr>
        <w:t>Содержание и формы работы:</w:t>
      </w:r>
    </w:p>
    <w:p w:rsidR="00DD6518" w:rsidRPr="00EC4328" w:rsidRDefault="00DD6518" w:rsidP="00DD6518">
      <w:pPr>
        <w:shd w:val="clear" w:color="auto" w:fill="FFFFFF"/>
        <w:spacing w:before="100" w:after="100"/>
        <w:ind w:left="-81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t>-Художественное слово;</w:t>
      </w:r>
    </w:p>
    <w:p w:rsidR="00DD6518" w:rsidRPr="00EC4328" w:rsidRDefault="00DD6518" w:rsidP="00DD6518">
      <w:pPr>
        <w:shd w:val="clear" w:color="auto" w:fill="FFFFFF"/>
        <w:spacing w:before="100" w:after="100"/>
        <w:ind w:left="-81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t>-Пальчиковая гимнастика;</w:t>
      </w:r>
    </w:p>
    <w:p w:rsidR="00DD6518" w:rsidRDefault="00DD6518" w:rsidP="00DD6518">
      <w:pPr>
        <w:shd w:val="clear" w:color="auto" w:fill="FFFFFF"/>
        <w:spacing w:before="100" w:after="100"/>
        <w:ind w:left="-81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t>-Артикуляционная гимнастика;</w:t>
      </w:r>
    </w:p>
    <w:p w:rsidR="00DD6518" w:rsidRDefault="00DD6518" w:rsidP="00DD6518">
      <w:pPr>
        <w:shd w:val="clear" w:color="auto" w:fill="FFFFFF"/>
        <w:spacing w:before="100" w:after="100"/>
        <w:ind w:left="-81"/>
        <w:jc w:val="both"/>
        <w:rPr>
          <w:color w:val="333333"/>
          <w:szCs w:val="24"/>
        </w:rPr>
      </w:pPr>
      <w:r w:rsidRPr="000150BC">
        <w:rPr>
          <w:color w:val="333333"/>
          <w:szCs w:val="24"/>
        </w:rPr>
        <w:t>-Массаж биологически активных зон;</w:t>
      </w:r>
    </w:p>
    <w:p w:rsidR="00DD6518" w:rsidRPr="00EC4328" w:rsidRDefault="00DD6518" w:rsidP="00DD6518">
      <w:pPr>
        <w:shd w:val="clear" w:color="auto" w:fill="FFFFFF"/>
        <w:spacing w:before="100" w:after="100"/>
        <w:ind w:left="-81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- </w:t>
      </w:r>
      <w:proofErr w:type="spellStart"/>
      <w:r>
        <w:rPr>
          <w:color w:val="333333"/>
          <w:szCs w:val="24"/>
        </w:rPr>
        <w:t>Нейроупражнения</w:t>
      </w:r>
      <w:proofErr w:type="spellEnd"/>
    </w:p>
    <w:p w:rsidR="00DD6518" w:rsidRPr="00EC4328" w:rsidRDefault="00DD6518" w:rsidP="00DD6518">
      <w:pPr>
        <w:shd w:val="clear" w:color="auto" w:fill="FFFFFF"/>
        <w:spacing w:before="100" w:after="100"/>
        <w:ind w:left="-81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t>-Речевые игры;</w:t>
      </w:r>
    </w:p>
    <w:p w:rsidR="00DD6518" w:rsidRPr="00EC4328" w:rsidRDefault="00DD6518" w:rsidP="00DD6518">
      <w:pPr>
        <w:shd w:val="clear" w:color="auto" w:fill="FFFFFF"/>
        <w:spacing w:before="100" w:after="100"/>
        <w:ind w:left="-81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t>-Подвижные игры</w:t>
      </w:r>
    </w:p>
    <w:p w:rsidR="00DD6518" w:rsidRPr="00EC4328" w:rsidRDefault="00DD6518" w:rsidP="00DD6518">
      <w:pPr>
        <w:shd w:val="clear" w:color="auto" w:fill="FFFFFF"/>
        <w:spacing w:before="100" w:after="100"/>
        <w:ind w:left="-81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t>-Общие физические упражнения;</w:t>
      </w:r>
    </w:p>
    <w:p w:rsidR="00DD6518" w:rsidRPr="00EC4328" w:rsidRDefault="00DD6518" w:rsidP="00DD6518">
      <w:pPr>
        <w:shd w:val="clear" w:color="auto" w:fill="FFFFFF"/>
        <w:spacing w:before="100" w:after="100"/>
        <w:ind w:left="-81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t>-Музыкальная ритмика;</w:t>
      </w:r>
    </w:p>
    <w:p w:rsidR="00DD6518" w:rsidRPr="00EC4328" w:rsidRDefault="00DD6518" w:rsidP="00DD6518">
      <w:pPr>
        <w:shd w:val="clear" w:color="auto" w:fill="FFFFFF"/>
        <w:spacing w:before="100" w:after="100"/>
        <w:ind w:left="-81"/>
        <w:jc w:val="both"/>
        <w:rPr>
          <w:color w:val="333333"/>
          <w:szCs w:val="24"/>
        </w:rPr>
      </w:pPr>
      <w:r w:rsidRPr="00EC4328">
        <w:rPr>
          <w:color w:val="333333"/>
          <w:szCs w:val="24"/>
        </w:rPr>
        <w:t>-Пение;</w:t>
      </w:r>
    </w:p>
    <w:p w:rsidR="00DD6518" w:rsidRPr="00EC4328" w:rsidRDefault="00DD6518" w:rsidP="00DD6518">
      <w:pPr>
        <w:shd w:val="clear" w:color="auto" w:fill="FFFFFF"/>
        <w:spacing w:before="100" w:after="100"/>
        <w:ind w:left="-81"/>
        <w:jc w:val="both"/>
        <w:rPr>
          <w:color w:val="333333"/>
          <w:szCs w:val="24"/>
        </w:rPr>
      </w:pPr>
      <w:r>
        <w:rPr>
          <w:color w:val="333333"/>
          <w:szCs w:val="24"/>
        </w:rPr>
        <w:t>-Релаксация.</w:t>
      </w:r>
    </w:p>
    <w:p w:rsidR="00DD6518" w:rsidRPr="00EC4328" w:rsidRDefault="00DD6518" w:rsidP="00DD6518">
      <w:pPr>
        <w:shd w:val="clear" w:color="auto" w:fill="FFFFFF"/>
        <w:spacing w:before="100" w:after="100"/>
        <w:ind w:left="-81"/>
        <w:jc w:val="both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before="100" w:after="100"/>
        <w:jc w:val="both"/>
        <w:rPr>
          <w:color w:val="333333"/>
          <w:szCs w:val="24"/>
        </w:rPr>
      </w:pPr>
    </w:p>
    <w:p w:rsidR="00DD6518" w:rsidRDefault="00DD6518" w:rsidP="00DD6518">
      <w:pPr>
        <w:shd w:val="clear" w:color="auto" w:fill="FFFFFF"/>
        <w:spacing w:before="100" w:after="100"/>
        <w:jc w:val="both"/>
        <w:rPr>
          <w:color w:val="333333"/>
          <w:szCs w:val="24"/>
        </w:rPr>
      </w:pPr>
    </w:p>
    <w:p w:rsidR="00DD6518" w:rsidRDefault="00DD6518" w:rsidP="00DD6518">
      <w:pPr>
        <w:shd w:val="clear" w:color="auto" w:fill="FFFFFF"/>
        <w:spacing w:before="100" w:after="100"/>
        <w:jc w:val="both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before="100" w:after="100"/>
        <w:jc w:val="both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before="100" w:after="100"/>
        <w:jc w:val="both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before="100" w:after="100"/>
        <w:jc w:val="both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before="100" w:after="100"/>
        <w:jc w:val="both"/>
        <w:rPr>
          <w:color w:val="333333"/>
          <w:szCs w:val="24"/>
        </w:rPr>
      </w:pPr>
    </w:p>
    <w:p w:rsidR="00DD6518" w:rsidRPr="00EC4328" w:rsidRDefault="00DD6518" w:rsidP="00DD6518">
      <w:pPr>
        <w:jc w:val="center"/>
        <w:rPr>
          <w:b/>
          <w:szCs w:val="24"/>
        </w:rPr>
      </w:pPr>
      <w:r w:rsidRPr="00EC4328">
        <w:rPr>
          <w:b/>
          <w:szCs w:val="24"/>
        </w:rPr>
        <w:t>Годовое тематическое планирование</w:t>
      </w: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jc w:val="center"/>
        <w:rPr>
          <w:szCs w:val="24"/>
        </w:rPr>
      </w:pPr>
      <w:r w:rsidRPr="00EC4328">
        <w:rPr>
          <w:szCs w:val="24"/>
        </w:rPr>
        <w:lastRenderedPageBreak/>
        <w:t>ТЕМАТИЧЕСКИЙ ПЛАН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182"/>
        <w:gridCol w:w="6200"/>
      </w:tblGrid>
      <w:tr w:rsidR="00DD6518" w:rsidRPr="00EC4328" w:rsidTr="00E342BA">
        <w:trPr>
          <w:trHeight w:val="546"/>
        </w:trPr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месяц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8" w:rsidRPr="00EC4328" w:rsidRDefault="00DD6518" w:rsidP="00E342BA">
            <w:pPr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Название занятия</w:t>
            </w:r>
          </w:p>
          <w:p w:rsidR="00DD6518" w:rsidRPr="00EC4328" w:rsidRDefault="00DD6518" w:rsidP="00E342BA">
            <w:pPr>
              <w:jc w:val="center"/>
              <w:rPr>
                <w:b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Цель</w:t>
            </w:r>
          </w:p>
        </w:tc>
      </w:tr>
      <w:tr w:rsidR="00DD6518" w:rsidRPr="00EC4328" w:rsidTr="00E342BA">
        <w:trPr>
          <w:trHeight w:val="1597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ind w:left="113" w:right="113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октябрь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«Осень.»</w:t>
            </w:r>
          </w:p>
          <w:p w:rsidR="00DD6518" w:rsidRPr="00EC4328" w:rsidRDefault="00DD6518" w:rsidP="00E342BA">
            <w:pPr>
              <w:rPr>
                <w:szCs w:val="24"/>
              </w:rPr>
            </w:pPr>
          </w:p>
          <w:p w:rsidR="00DD6518" w:rsidRPr="00EC4328" w:rsidRDefault="00DD6518" w:rsidP="00E342BA">
            <w:pPr>
              <w:rPr>
                <w:szCs w:val="24"/>
              </w:rPr>
            </w:pPr>
          </w:p>
          <w:p w:rsidR="00DD6518" w:rsidRPr="00EC4328" w:rsidRDefault="00DD6518" w:rsidP="00E342BA">
            <w:pPr>
              <w:rPr>
                <w:szCs w:val="24"/>
              </w:rPr>
            </w:pPr>
          </w:p>
          <w:p w:rsidR="00DD6518" w:rsidRPr="00EC4328" w:rsidRDefault="00DD6518" w:rsidP="00E342BA">
            <w:pPr>
              <w:rPr>
                <w:szCs w:val="24"/>
              </w:rPr>
            </w:pPr>
          </w:p>
          <w:p w:rsidR="00DD6518" w:rsidRPr="00EC4328" w:rsidRDefault="00DD6518" w:rsidP="00E342BA">
            <w:pPr>
              <w:rPr>
                <w:szCs w:val="24"/>
              </w:rPr>
            </w:pPr>
          </w:p>
          <w:p w:rsidR="00DD6518" w:rsidRPr="00EC4328" w:rsidRDefault="00DD6518" w:rsidP="00E342BA">
            <w:pPr>
              <w:rPr>
                <w:szCs w:val="24"/>
              </w:rPr>
            </w:pPr>
          </w:p>
          <w:p w:rsidR="00DD6518" w:rsidRPr="00EC4328" w:rsidRDefault="00DD6518" w:rsidP="00E342BA">
            <w:pPr>
              <w:rPr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3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Закрепление артикуляции звуков в фонематических упражнениях.</w:t>
            </w:r>
          </w:p>
          <w:p w:rsidR="00DD6518" w:rsidRPr="00EC4328" w:rsidRDefault="00DD6518" w:rsidP="00E342BA">
            <w:pPr>
              <w:numPr>
                <w:ilvl w:val="0"/>
                <w:numId w:val="3"/>
              </w:numPr>
              <w:ind w:left="176" w:hanging="176"/>
              <w:rPr>
                <w:szCs w:val="24"/>
              </w:rPr>
            </w:pPr>
            <w:r w:rsidRPr="00EC4328">
              <w:rPr>
                <w:szCs w:val="24"/>
              </w:rPr>
              <w:t>Развивать силу и модуляцию голоса, слуховое внимание, темпо-ритмическое восприятие.</w:t>
            </w:r>
          </w:p>
          <w:p w:rsidR="00DD6518" w:rsidRPr="00EC4328" w:rsidRDefault="00DD6518" w:rsidP="00E342BA">
            <w:pPr>
              <w:numPr>
                <w:ilvl w:val="0"/>
                <w:numId w:val="3"/>
              </w:numPr>
              <w:ind w:left="176" w:hanging="176"/>
              <w:rPr>
                <w:szCs w:val="24"/>
              </w:rPr>
            </w:pPr>
            <w:r w:rsidRPr="00EC4328">
              <w:rPr>
                <w:szCs w:val="24"/>
              </w:rPr>
              <w:t>Развитие умения выполнять движения в соответствии с текстом.</w:t>
            </w:r>
          </w:p>
          <w:p w:rsidR="00DD6518" w:rsidRPr="00EC4328" w:rsidRDefault="00DD6518" w:rsidP="00E342BA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EC4328">
              <w:rPr>
                <w:rFonts w:ascii="Times New Roman" w:hAnsi="Times New Roman"/>
                <w:sz w:val="24"/>
                <w:szCs w:val="24"/>
              </w:rPr>
              <w:t>Развивать у детей умение выразительно читать стихотворения, выполнять движения танцев в соответствии с характером музыки.</w:t>
            </w:r>
          </w:p>
        </w:tc>
      </w:tr>
      <w:tr w:rsidR="00DD6518" w:rsidRPr="00EC4328" w:rsidTr="00E342BA">
        <w:trPr>
          <w:trHeight w:val="204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8" w:rsidRPr="00EC4328" w:rsidRDefault="00DD6518" w:rsidP="00E342BA">
            <w:pPr>
              <w:rPr>
                <w:szCs w:val="24"/>
              </w:rPr>
            </w:pPr>
          </w:p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«Перелётные птицы»</w:t>
            </w:r>
          </w:p>
          <w:p w:rsidR="00DD6518" w:rsidRPr="00EC4328" w:rsidRDefault="00DD6518" w:rsidP="00E342BA">
            <w:pPr>
              <w:rPr>
                <w:szCs w:val="24"/>
              </w:rPr>
            </w:pPr>
          </w:p>
          <w:p w:rsidR="00DD6518" w:rsidRPr="00EC4328" w:rsidRDefault="00DD6518" w:rsidP="00E342BA">
            <w:pPr>
              <w:rPr>
                <w:szCs w:val="24"/>
              </w:rPr>
            </w:pPr>
          </w:p>
          <w:p w:rsidR="00DD6518" w:rsidRPr="00EC4328" w:rsidRDefault="00DD6518" w:rsidP="00E342BA">
            <w:pPr>
              <w:rPr>
                <w:szCs w:val="24"/>
              </w:rPr>
            </w:pPr>
          </w:p>
          <w:p w:rsidR="00DD6518" w:rsidRPr="00EC4328" w:rsidRDefault="00DD6518" w:rsidP="00E342BA">
            <w:pPr>
              <w:rPr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8" w:rsidRPr="00EC4328" w:rsidRDefault="00DD6518" w:rsidP="00E342BA">
            <w:pPr>
              <w:jc w:val="both"/>
              <w:rPr>
                <w:szCs w:val="24"/>
              </w:rPr>
            </w:pPr>
          </w:p>
          <w:p w:rsidR="00DD6518" w:rsidRPr="00EC4328" w:rsidRDefault="00DD6518" w:rsidP="00E342BA">
            <w:pPr>
              <w:numPr>
                <w:ilvl w:val="0"/>
                <w:numId w:val="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Формировать навыки выразительных и ритмичных танцевальных движений.</w:t>
            </w:r>
          </w:p>
          <w:p w:rsidR="00DD6518" w:rsidRPr="00EC4328" w:rsidRDefault="00DD6518" w:rsidP="00E342BA">
            <w:pPr>
              <w:numPr>
                <w:ilvl w:val="0"/>
                <w:numId w:val="6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речевое и физиологическое дыхание детей в дыхательных упражнениях</w:t>
            </w:r>
          </w:p>
          <w:p w:rsidR="00DD6518" w:rsidRPr="00EC4328" w:rsidRDefault="00DD6518" w:rsidP="00E342BA">
            <w:pPr>
              <w:numPr>
                <w:ilvl w:val="0"/>
                <w:numId w:val="6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Развитие воображения, ориентировки в</w:t>
            </w:r>
          </w:p>
          <w:p w:rsidR="00DD6518" w:rsidRPr="00EC4328" w:rsidRDefault="00DD6518" w:rsidP="00E342BA">
            <w:pPr>
              <w:jc w:val="both"/>
              <w:rPr>
                <w:szCs w:val="24"/>
              </w:rPr>
            </w:pPr>
            <w:r w:rsidRPr="00EC4328">
              <w:rPr>
                <w:szCs w:val="24"/>
              </w:rPr>
              <w:t xml:space="preserve"> пространстве.</w:t>
            </w:r>
          </w:p>
        </w:tc>
      </w:tr>
      <w:tr w:rsidR="00DD6518" w:rsidRPr="00EC4328" w:rsidTr="00E342BA">
        <w:trPr>
          <w:trHeight w:val="546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ind w:left="113" w:right="113"/>
              <w:jc w:val="center"/>
              <w:rPr>
                <w:b/>
                <w:szCs w:val="24"/>
              </w:rPr>
            </w:pPr>
            <w:r w:rsidRPr="00EC4328">
              <w:rPr>
                <w:b/>
                <w:szCs w:val="24"/>
              </w:rPr>
              <w:t>ноябрь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«Ягоды, грибы»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Формировать навыки выразительных и ритмичных танцевальных движений.</w:t>
            </w:r>
          </w:p>
          <w:p w:rsidR="00DD6518" w:rsidRPr="00EC4328" w:rsidRDefault="00DD6518" w:rsidP="00E342BA">
            <w:pPr>
              <w:numPr>
                <w:ilvl w:val="0"/>
                <w:numId w:val="6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речевое и физиологическое дыхание детей в дыхательных упражнениях</w:t>
            </w:r>
          </w:p>
          <w:p w:rsidR="00DD6518" w:rsidRPr="00EC4328" w:rsidRDefault="00DD6518" w:rsidP="00E342BA">
            <w:pPr>
              <w:numPr>
                <w:ilvl w:val="0"/>
                <w:numId w:val="6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Развитие воображения, ориентировки в пространстве</w:t>
            </w:r>
          </w:p>
        </w:tc>
      </w:tr>
      <w:tr w:rsidR="00DD6518" w:rsidRPr="00EC4328" w:rsidTr="00E342BA">
        <w:trPr>
          <w:trHeight w:val="9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«Домашние животные»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EC4328">
              <w:rPr>
                <w:rFonts w:ascii="Times New Roman" w:hAnsi="Times New Roman"/>
                <w:sz w:val="24"/>
                <w:szCs w:val="24"/>
              </w:rPr>
              <w:t xml:space="preserve">Учить детей правильно </w:t>
            </w:r>
            <w:proofErr w:type="spellStart"/>
            <w:r w:rsidRPr="00EC4328">
              <w:rPr>
                <w:rFonts w:ascii="Times New Roman" w:hAnsi="Times New Roman"/>
                <w:sz w:val="24"/>
                <w:szCs w:val="24"/>
              </w:rPr>
              <w:t>пропевать</w:t>
            </w:r>
            <w:proofErr w:type="spellEnd"/>
            <w:r w:rsidRPr="00EC4328">
              <w:rPr>
                <w:rFonts w:ascii="Times New Roman" w:hAnsi="Times New Roman"/>
                <w:sz w:val="24"/>
                <w:szCs w:val="24"/>
              </w:rPr>
              <w:t xml:space="preserve"> сочетания двух гласных звуков [АИ], [ИА], [ИУ], [УИ].</w:t>
            </w:r>
          </w:p>
          <w:p w:rsidR="00DD6518" w:rsidRPr="00EC4328" w:rsidRDefault="00DD6518" w:rsidP="00E342BA">
            <w:pPr>
              <w:numPr>
                <w:ilvl w:val="0"/>
                <w:numId w:val="8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тембровую окраску голоса в играх со звукоподражаниями.</w:t>
            </w:r>
          </w:p>
          <w:p w:rsidR="00DD6518" w:rsidRPr="00EC4328" w:rsidRDefault="00DD6518" w:rsidP="00E342BA">
            <w:pPr>
              <w:numPr>
                <w:ilvl w:val="0"/>
                <w:numId w:val="8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слуховое внимание.</w:t>
            </w:r>
          </w:p>
          <w:p w:rsidR="00DD6518" w:rsidRPr="00EC4328" w:rsidRDefault="00DD6518" w:rsidP="00E342BA">
            <w:pPr>
              <w:numPr>
                <w:ilvl w:val="0"/>
                <w:numId w:val="8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Учить дифференцировать быстрый и медленный темп.</w:t>
            </w:r>
          </w:p>
        </w:tc>
      </w:tr>
      <w:tr w:rsidR="00DD6518" w:rsidRPr="00EC4328" w:rsidTr="00E342BA">
        <w:trPr>
          <w:trHeight w:val="9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«Дикие животные»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9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Уточнение артикуляции звука [О], учить детей выполнять длительный выдох при произнесении этого звука.</w:t>
            </w:r>
          </w:p>
          <w:p w:rsidR="00DD6518" w:rsidRPr="00EC4328" w:rsidRDefault="00DD6518" w:rsidP="00E342BA">
            <w:pPr>
              <w:numPr>
                <w:ilvl w:val="0"/>
                <w:numId w:val="9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навыки двигательных импровизаций под текст.</w:t>
            </w:r>
          </w:p>
          <w:p w:rsidR="00DD6518" w:rsidRPr="00EC4328" w:rsidRDefault="00DD6518" w:rsidP="00E342BA">
            <w:pPr>
              <w:numPr>
                <w:ilvl w:val="0"/>
                <w:numId w:val="9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мимику детей и пантомимику.</w:t>
            </w:r>
          </w:p>
          <w:p w:rsidR="00DD6518" w:rsidRPr="00EC4328" w:rsidRDefault="00DD6518" w:rsidP="00E342BA">
            <w:pPr>
              <w:numPr>
                <w:ilvl w:val="0"/>
                <w:numId w:val="9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Воспитывать правильное речевое дыхание.</w:t>
            </w:r>
          </w:p>
        </w:tc>
      </w:tr>
      <w:tr w:rsidR="00DD6518" w:rsidRPr="00EC4328" w:rsidTr="00E342BA">
        <w:trPr>
          <w:trHeight w:val="13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«Одежда»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0"/>
              </w:numPr>
              <w:ind w:left="176" w:hanging="176"/>
              <w:rPr>
                <w:szCs w:val="24"/>
              </w:rPr>
            </w:pPr>
            <w:r w:rsidRPr="00EC4328">
              <w:rPr>
                <w:szCs w:val="24"/>
              </w:rPr>
              <w:t>Развитие игровых имитационных движений (</w:t>
            </w:r>
            <w:proofErr w:type="spellStart"/>
            <w:r w:rsidRPr="00EC4328">
              <w:rPr>
                <w:szCs w:val="24"/>
              </w:rPr>
              <w:t>пропевание</w:t>
            </w:r>
            <w:proofErr w:type="spellEnd"/>
            <w:r w:rsidRPr="00EC4328">
              <w:rPr>
                <w:szCs w:val="24"/>
              </w:rPr>
              <w:t xml:space="preserve"> звука /о/, звукоподражание); </w:t>
            </w:r>
          </w:p>
          <w:p w:rsidR="00DD6518" w:rsidRPr="00EC4328" w:rsidRDefault="00DD6518" w:rsidP="00E342BA">
            <w:pPr>
              <w:numPr>
                <w:ilvl w:val="0"/>
                <w:numId w:val="10"/>
              </w:numPr>
              <w:ind w:left="176" w:hanging="176"/>
              <w:rPr>
                <w:szCs w:val="24"/>
              </w:rPr>
            </w:pPr>
            <w:r w:rsidRPr="00EC4328">
              <w:rPr>
                <w:szCs w:val="24"/>
              </w:rPr>
              <w:t xml:space="preserve">Развитие слухового внимания; </w:t>
            </w:r>
          </w:p>
          <w:p w:rsidR="00DD6518" w:rsidRPr="00EC4328" w:rsidRDefault="00DD6518" w:rsidP="00E342BA">
            <w:pPr>
              <w:numPr>
                <w:ilvl w:val="0"/>
                <w:numId w:val="10"/>
              </w:numPr>
              <w:ind w:left="176" w:hanging="176"/>
              <w:rPr>
                <w:szCs w:val="24"/>
              </w:rPr>
            </w:pPr>
            <w:r w:rsidRPr="00EC4328">
              <w:rPr>
                <w:szCs w:val="24"/>
              </w:rPr>
              <w:t xml:space="preserve">Развитие координации движений; </w:t>
            </w:r>
          </w:p>
          <w:p w:rsidR="00DD6518" w:rsidRPr="00EC4328" w:rsidRDefault="00DD6518" w:rsidP="00E342BA">
            <w:pPr>
              <w:numPr>
                <w:ilvl w:val="0"/>
                <w:numId w:val="11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Упражнять детей в выделении звука [О] в слогах и словах.</w:t>
            </w:r>
          </w:p>
          <w:p w:rsidR="00DD6518" w:rsidRPr="00EC4328" w:rsidRDefault="00DD6518" w:rsidP="00E342BA">
            <w:pPr>
              <w:numPr>
                <w:ilvl w:val="0"/>
                <w:numId w:val="11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общую и мелкую моторику.</w:t>
            </w:r>
          </w:p>
        </w:tc>
      </w:tr>
      <w:tr w:rsidR="00DD6518" w:rsidRPr="00EC4328" w:rsidTr="00E342BA">
        <w:trPr>
          <w:trHeight w:val="546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ind w:left="113" w:right="113"/>
              <w:jc w:val="center"/>
              <w:rPr>
                <w:b/>
                <w:szCs w:val="24"/>
              </w:rPr>
            </w:pPr>
            <w:r w:rsidRPr="00EC4328">
              <w:rPr>
                <w:b/>
                <w:szCs w:val="24"/>
              </w:rPr>
              <w:t>декабрь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«Зима. Зимующие птицы.»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3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Закрепление артикуляции звуков в фонематических упражнениях.</w:t>
            </w:r>
          </w:p>
          <w:p w:rsidR="00DD6518" w:rsidRPr="00EC4328" w:rsidRDefault="00DD6518" w:rsidP="00E342BA">
            <w:pPr>
              <w:numPr>
                <w:ilvl w:val="0"/>
                <w:numId w:val="3"/>
              </w:numPr>
              <w:ind w:left="176" w:hanging="176"/>
              <w:rPr>
                <w:szCs w:val="24"/>
              </w:rPr>
            </w:pPr>
            <w:r w:rsidRPr="00EC4328">
              <w:rPr>
                <w:szCs w:val="24"/>
              </w:rPr>
              <w:t>Развивать силу и модуляцию голоса, слуховое внимание, темпо-ритмическое восприятие.</w:t>
            </w:r>
          </w:p>
          <w:p w:rsidR="00DD6518" w:rsidRPr="00EC4328" w:rsidRDefault="00DD6518" w:rsidP="00E342BA">
            <w:pPr>
              <w:numPr>
                <w:ilvl w:val="0"/>
                <w:numId w:val="3"/>
              </w:numPr>
              <w:ind w:left="176" w:hanging="176"/>
              <w:rPr>
                <w:szCs w:val="24"/>
              </w:rPr>
            </w:pPr>
            <w:r w:rsidRPr="00EC4328">
              <w:rPr>
                <w:szCs w:val="24"/>
              </w:rPr>
              <w:lastRenderedPageBreak/>
              <w:t>Развитие умения выполнять движения в соответствии с текстом.</w:t>
            </w:r>
          </w:p>
          <w:p w:rsidR="00DD6518" w:rsidRPr="00EC4328" w:rsidRDefault="00DD6518" w:rsidP="00E342BA">
            <w:pPr>
              <w:numPr>
                <w:ilvl w:val="0"/>
                <w:numId w:val="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у детей умение выразительно читать стихотворения, выполнять движения танцев в соответствии с характером музыки.</w:t>
            </w:r>
          </w:p>
        </w:tc>
      </w:tr>
      <w:tr w:rsidR="00DD6518" w:rsidRPr="00EC4328" w:rsidTr="00E342BA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«Мебель»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8" w:rsidRPr="00EC4328" w:rsidRDefault="00DD6518" w:rsidP="00E342BA">
            <w:pPr>
              <w:numPr>
                <w:ilvl w:val="0"/>
                <w:numId w:val="12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 xml:space="preserve">Учить детей правильно </w:t>
            </w:r>
            <w:proofErr w:type="spellStart"/>
            <w:r w:rsidRPr="00EC4328">
              <w:rPr>
                <w:szCs w:val="24"/>
              </w:rPr>
              <w:t>пропевать</w:t>
            </w:r>
            <w:proofErr w:type="spellEnd"/>
            <w:r w:rsidRPr="00EC4328">
              <w:rPr>
                <w:szCs w:val="24"/>
              </w:rPr>
              <w:t xml:space="preserve"> звук [Н] в логопедических </w:t>
            </w:r>
            <w:proofErr w:type="spellStart"/>
            <w:r w:rsidRPr="00EC4328">
              <w:rPr>
                <w:szCs w:val="24"/>
              </w:rPr>
              <w:t>распевках</w:t>
            </w:r>
            <w:proofErr w:type="spellEnd"/>
            <w:r w:rsidRPr="00EC4328">
              <w:rPr>
                <w:szCs w:val="24"/>
              </w:rPr>
              <w:t>.</w:t>
            </w:r>
          </w:p>
          <w:p w:rsidR="00DD6518" w:rsidRPr="00EC4328" w:rsidRDefault="00DD6518" w:rsidP="00E342BA">
            <w:pPr>
              <w:numPr>
                <w:ilvl w:val="0"/>
                <w:numId w:val="12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Разучить с детьми комплекс оздоровительных упражнений для горла, для формирования правильной осанки.</w:t>
            </w:r>
          </w:p>
          <w:p w:rsidR="00DD6518" w:rsidRPr="00EC4328" w:rsidRDefault="00DD6518" w:rsidP="00E342BA">
            <w:pPr>
              <w:jc w:val="both"/>
              <w:rPr>
                <w:szCs w:val="24"/>
              </w:rPr>
            </w:pPr>
          </w:p>
        </w:tc>
      </w:tr>
      <w:tr w:rsidR="00DD6518" w:rsidRPr="00EC4328" w:rsidTr="00E342BA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«Посуда»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3"/>
              </w:numPr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Уточнить артикуляцию звука [Ц] и закрепить чистое произношение в речевых играх.</w:t>
            </w:r>
          </w:p>
          <w:p w:rsidR="00DD6518" w:rsidRPr="00EC4328" w:rsidRDefault="00DD6518" w:rsidP="00E342BA">
            <w:pPr>
              <w:numPr>
                <w:ilvl w:val="0"/>
                <w:numId w:val="13"/>
              </w:numPr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мелкую и общую моторику детей пальчиковых и подвижных играх.</w:t>
            </w:r>
          </w:p>
          <w:p w:rsidR="00DD6518" w:rsidRPr="00EC4328" w:rsidRDefault="00DD6518" w:rsidP="00E342BA">
            <w:pPr>
              <w:numPr>
                <w:ilvl w:val="0"/>
                <w:numId w:val="13"/>
              </w:numPr>
              <w:jc w:val="both"/>
              <w:rPr>
                <w:szCs w:val="24"/>
              </w:rPr>
            </w:pPr>
            <w:r w:rsidRPr="00EC4328">
              <w:rPr>
                <w:szCs w:val="24"/>
              </w:rPr>
              <w:t xml:space="preserve">Развивать коммуникативные навыки детей в процессе </w:t>
            </w:r>
            <w:proofErr w:type="spellStart"/>
            <w:r w:rsidRPr="00EC4328">
              <w:rPr>
                <w:szCs w:val="24"/>
              </w:rPr>
              <w:t>музицирования</w:t>
            </w:r>
            <w:proofErr w:type="spellEnd"/>
            <w:r w:rsidRPr="00EC4328">
              <w:rPr>
                <w:szCs w:val="24"/>
              </w:rPr>
              <w:t xml:space="preserve"> на детских музыкальных инструментах.</w:t>
            </w:r>
          </w:p>
        </w:tc>
      </w:tr>
      <w:tr w:rsidR="00DD6518" w:rsidRPr="00EC4328" w:rsidTr="00E342BA">
        <w:trPr>
          <w:trHeight w:val="13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«Новогодний праздник»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Закрепить умение использовать в речи простые предлоги.</w:t>
            </w:r>
          </w:p>
          <w:p w:rsidR="00DD6518" w:rsidRPr="00EC4328" w:rsidRDefault="00DD6518" w:rsidP="00E342BA">
            <w:pPr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Учить детей выделять звук [</w:t>
            </w:r>
            <w:proofErr w:type="gramStart"/>
            <w:r w:rsidRPr="00EC4328">
              <w:rPr>
                <w:szCs w:val="24"/>
              </w:rPr>
              <w:t>Ч]  из</w:t>
            </w:r>
            <w:proofErr w:type="gramEnd"/>
            <w:r w:rsidRPr="00EC4328">
              <w:rPr>
                <w:szCs w:val="24"/>
              </w:rPr>
              <w:t xml:space="preserve"> ряда согласных звуков.</w:t>
            </w:r>
          </w:p>
          <w:p w:rsidR="00DD6518" w:rsidRPr="00EC4328" w:rsidRDefault="00DD6518" w:rsidP="00E342BA">
            <w:pPr>
              <w:numPr>
                <w:ilvl w:val="0"/>
                <w:numId w:val="14"/>
              </w:numPr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у детей эмоциональную отзывчивость на прослушанную музыку, желание музицировать на музыкальных инструментах.</w:t>
            </w:r>
          </w:p>
        </w:tc>
      </w:tr>
      <w:tr w:rsidR="00DD6518" w:rsidRPr="00EC4328" w:rsidTr="00E342BA">
        <w:trPr>
          <w:trHeight w:val="69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ind w:left="113" w:right="113"/>
              <w:jc w:val="center"/>
              <w:rPr>
                <w:b/>
                <w:szCs w:val="24"/>
              </w:rPr>
            </w:pPr>
            <w:r w:rsidRPr="00EC4328">
              <w:rPr>
                <w:b/>
                <w:szCs w:val="24"/>
              </w:rPr>
              <w:t>январь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«Транспорт»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2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 xml:space="preserve">Закрепить правильную артикуляцию звука [Ч] в </w:t>
            </w:r>
            <w:proofErr w:type="spellStart"/>
            <w:r w:rsidRPr="00EC4328">
              <w:rPr>
                <w:szCs w:val="24"/>
              </w:rPr>
              <w:t>пропевании</w:t>
            </w:r>
            <w:proofErr w:type="spellEnd"/>
            <w:r w:rsidRPr="00EC4328">
              <w:rPr>
                <w:szCs w:val="24"/>
              </w:rPr>
              <w:t xml:space="preserve"> слоговых рядов.</w:t>
            </w:r>
          </w:p>
          <w:p w:rsidR="00DD6518" w:rsidRPr="00EC4328" w:rsidRDefault="00DD6518" w:rsidP="00E342BA">
            <w:pPr>
              <w:numPr>
                <w:ilvl w:val="0"/>
                <w:numId w:val="12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Формировать навыки выразительных импровизационных движений под музыку в соответствии с характером музыкального произведения.</w:t>
            </w:r>
          </w:p>
          <w:p w:rsidR="00DD6518" w:rsidRPr="00EC4328" w:rsidRDefault="00DD6518" w:rsidP="00E342BA">
            <w:pPr>
              <w:numPr>
                <w:ilvl w:val="0"/>
                <w:numId w:val="12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чувство ритма, слуховое и зрительное внимание.</w:t>
            </w:r>
          </w:p>
        </w:tc>
      </w:tr>
      <w:tr w:rsidR="00DD6518" w:rsidRPr="00EC4328" w:rsidTr="00E342BA">
        <w:trPr>
          <w:trHeight w:val="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«Профессии»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rPr>
                <w:szCs w:val="24"/>
              </w:rPr>
            </w:pPr>
            <w:r w:rsidRPr="00EC4328">
              <w:rPr>
                <w:szCs w:val="24"/>
              </w:rPr>
              <w:t>Закрепить правильное произношение звука [Щ] в дыхательных играх.</w:t>
            </w:r>
          </w:p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rPr>
                <w:szCs w:val="24"/>
              </w:rPr>
            </w:pPr>
            <w:r w:rsidRPr="00EC4328">
              <w:rPr>
                <w:szCs w:val="24"/>
              </w:rPr>
              <w:t>Закреплять умение согласовывать движения со словами.</w:t>
            </w:r>
          </w:p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rPr>
                <w:szCs w:val="24"/>
              </w:rPr>
            </w:pPr>
            <w:r w:rsidRPr="00EC4328">
              <w:rPr>
                <w:szCs w:val="24"/>
              </w:rPr>
              <w:t>Развивать коммуникативные навыки в речевых и подвижных играх.</w:t>
            </w:r>
          </w:p>
        </w:tc>
      </w:tr>
      <w:tr w:rsidR="00DD6518" w:rsidRPr="00EC4328" w:rsidTr="00E342BA">
        <w:trPr>
          <w:trHeight w:val="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 Труд на селе зимой»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6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 xml:space="preserve">Закрепить умение детей дифференцировать звуки [Ч-Щ] в </w:t>
            </w:r>
            <w:proofErr w:type="spellStart"/>
            <w:r w:rsidRPr="00EC4328">
              <w:rPr>
                <w:szCs w:val="24"/>
              </w:rPr>
              <w:t>чистоговорках</w:t>
            </w:r>
            <w:proofErr w:type="spellEnd"/>
            <w:r>
              <w:rPr>
                <w:szCs w:val="24"/>
              </w:rPr>
              <w:t>.</w:t>
            </w:r>
            <w:r w:rsidRPr="00EC4328">
              <w:rPr>
                <w:szCs w:val="24"/>
              </w:rPr>
              <w:t xml:space="preserve"> Формировать умение детей ритмично проговаривать текст и одновременно выполнять соответствующие движения.</w:t>
            </w:r>
          </w:p>
          <w:p w:rsidR="00DD6518" w:rsidRPr="00EC4328" w:rsidRDefault="00DD6518" w:rsidP="00E342BA">
            <w:pPr>
              <w:numPr>
                <w:ilvl w:val="0"/>
                <w:numId w:val="12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у детей умение расслабляться под звуки релаксирующей музыки.</w:t>
            </w:r>
          </w:p>
        </w:tc>
      </w:tr>
      <w:tr w:rsidR="00DD6518" w:rsidRPr="00EC4328" w:rsidTr="00E342BA">
        <w:trPr>
          <w:trHeight w:val="69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518" w:rsidRPr="00EC4328" w:rsidRDefault="00DD6518" w:rsidP="00E342BA">
            <w:pPr>
              <w:ind w:left="113" w:right="113"/>
              <w:jc w:val="center"/>
              <w:rPr>
                <w:b/>
                <w:szCs w:val="24"/>
              </w:rPr>
            </w:pPr>
            <w:r w:rsidRPr="00EC4328">
              <w:rPr>
                <w:b/>
                <w:szCs w:val="24"/>
              </w:rPr>
              <w:t>февраль</w:t>
            </w:r>
          </w:p>
          <w:p w:rsidR="00DD6518" w:rsidRPr="00EC4328" w:rsidRDefault="00DD6518" w:rsidP="00E342BA">
            <w:pPr>
              <w:ind w:left="113" w:right="113"/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«Инструменты»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7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 xml:space="preserve">Формировать у детей правильное речевое дыхание, укреплять дыхательную мускулатуру при </w:t>
            </w:r>
          </w:p>
          <w:p w:rsidR="00DD6518" w:rsidRPr="00EC4328" w:rsidRDefault="00DD6518" w:rsidP="00E342BA">
            <w:pPr>
              <w:numPr>
                <w:ilvl w:val="0"/>
                <w:numId w:val="17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Закрепить правильное произношение звука [</w:t>
            </w:r>
            <w:proofErr w:type="gramStart"/>
            <w:r w:rsidRPr="00EC4328">
              <w:rPr>
                <w:szCs w:val="24"/>
              </w:rPr>
              <w:t>Л]  в</w:t>
            </w:r>
            <w:proofErr w:type="gramEnd"/>
            <w:r w:rsidRPr="00EC4328">
              <w:rPr>
                <w:szCs w:val="24"/>
              </w:rPr>
              <w:t xml:space="preserve"> речевых играх.</w:t>
            </w:r>
          </w:p>
          <w:p w:rsidR="00DD6518" w:rsidRPr="00EC4328" w:rsidRDefault="00DD6518" w:rsidP="00E342BA">
            <w:pPr>
              <w:numPr>
                <w:ilvl w:val="0"/>
                <w:numId w:val="17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у детей устойчивое слуховое внимание, слуховую и двигательную память.</w:t>
            </w:r>
          </w:p>
          <w:p w:rsidR="00DD6518" w:rsidRPr="00EC4328" w:rsidRDefault="00DD6518" w:rsidP="00E342BA">
            <w:pPr>
              <w:numPr>
                <w:ilvl w:val="0"/>
                <w:numId w:val="16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 xml:space="preserve">Развивать мелкую моторику пальцев рук с одновременным проговариванием </w:t>
            </w:r>
            <w:proofErr w:type="spellStart"/>
            <w:r w:rsidRPr="00EC4328">
              <w:rPr>
                <w:szCs w:val="24"/>
              </w:rPr>
              <w:t>чистоговорок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DD6518" w:rsidRPr="00EC4328" w:rsidTr="00E342BA">
        <w:trPr>
          <w:trHeight w:val="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  Животные жарких стран 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7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Формировать у детей правильное речевое дыхание, укреплять дыхательную мускулатуру при помощи специальных упражнений.</w:t>
            </w:r>
          </w:p>
          <w:p w:rsidR="00DD6518" w:rsidRPr="00EC4328" w:rsidRDefault="00DD6518" w:rsidP="00E342BA">
            <w:pPr>
              <w:numPr>
                <w:ilvl w:val="0"/>
                <w:numId w:val="17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Учить детей дифференцировать звуки [Л – Л*] в речевых играх.</w:t>
            </w:r>
          </w:p>
          <w:p w:rsidR="00DD6518" w:rsidRPr="00EC4328" w:rsidRDefault="00DD6518" w:rsidP="00E342BA">
            <w:pPr>
              <w:numPr>
                <w:ilvl w:val="0"/>
                <w:numId w:val="17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у детей устойчивое слуховое внимание, слуховую и двигательную память.</w:t>
            </w:r>
          </w:p>
          <w:p w:rsidR="00DD6518" w:rsidRPr="00EC4328" w:rsidRDefault="00DD6518" w:rsidP="00E342BA">
            <w:pPr>
              <w:numPr>
                <w:ilvl w:val="0"/>
                <w:numId w:val="17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 xml:space="preserve">Развивать мелкую моторику пальцев рук с одновременным проговариванием </w:t>
            </w:r>
            <w:proofErr w:type="spellStart"/>
            <w:r w:rsidRPr="00EC4328">
              <w:rPr>
                <w:szCs w:val="24"/>
              </w:rPr>
              <w:t>чистоговорок</w:t>
            </w:r>
            <w:proofErr w:type="spellEnd"/>
            <w:r w:rsidRPr="00EC4328">
              <w:rPr>
                <w:szCs w:val="24"/>
              </w:rPr>
              <w:t>.</w:t>
            </w:r>
          </w:p>
        </w:tc>
      </w:tr>
      <w:tr w:rsidR="00DD6518" w:rsidRPr="00EC4328" w:rsidTr="00E342BA">
        <w:trPr>
          <w:trHeight w:val="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«Комнатные растения»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8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Закрепить умение детей дифференцировать звуки [Л – Л*], выделять их из ряда согласных звуков.</w:t>
            </w:r>
          </w:p>
          <w:p w:rsidR="00DD6518" w:rsidRPr="00EC4328" w:rsidRDefault="00DD6518" w:rsidP="00E342BA">
            <w:pPr>
              <w:numPr>
                <w:ilvl w:val="0"/>
                <w:numId w:val="18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Разучить с детьми комплекс самомассажа лица и шеи.</w:t>
            </w:r>
          </w:p>
          <w:p w:rsidR="00DD6518" w:rsidRPr="00EC4328" w:rsidRDefault="00DD6518" w:rsidP="00E342BA">
            <w:pPr>
              <w:numPr>
                <w:ilvl w:val="0"/>
                <w:numId w:val="18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динамическую координацию, четкость и точность выполнения движений в заданном темпе и ритме музыкального сопровождения.</w:t>
            </w:r>
          </w:p>
          <w:p w:rsidR="00DD6518" w:rsidRPr="00EC4328" w:rsidRDefault="00DD6518" w:rsidP="00E342BA">
            <w:pPr>
              <w:numPr>
                <w:ilvl w:val="0"/>
                <w:numId w:val="18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певческие навыки детей посредством разучивания фонематических и оздоровительных упражнений.</w:t>
            </w:r>
          </w:p>
        </w:tc>
      </w:tr>
      <w:tr w:rsidR="00DD6518" w:rsidRPr="00EC4328" w:rsidTr="00E342BA">
        <w:trPr>
          <w:trHeight w:val="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 Животный мир морей 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Закрепить правильную артикуляцию звуков [Л-Л*] в речевой игре.</w:t>
            </w:r>
          </w:p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правильное речевое и физиологическое дыхание.</w:t>
            </w:r>
          </w:p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 xml:space="preserve">Формировать мягкую атаку голоса при произнесении гласных звуков в логопедических </w:t>
            </w:r>
            <w:proofErr w:type="spellStart"/>
            <w:r w:rsidRPr="00EC4328">
              <w:rPr>
                <w:szCs w:val="24"/>
              </w:rPr>
              <w:t>распевках</w:t>
            </w:r>
            <w:proofErr w:type="spellEnd"/>
            <w:r w:rsidRPr="00EC4328">
              <w:rPr>
                <w:szCs w:val="24"/>
              </w:rPr>
              <w:t xml:space="preserve"> и песнях.</w:t>
            </w:r>
          </w:p>
        </w:tc>
      </w:tr>
      <w:tr w:rsidR="00DD6518" w:rsidRPr="00EC4328" w:rsidTr="00E342BA">
        <w:trPr>
          <w:trHeight w:val="69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ind w:left="113" w:right="113"/>
              <w:jc w:val="center"/>
              <w:rPr>
                <w:b/>
                <w:szCs w:val="24"/>
              </w:rPr>
            </w:pPr>
            <w:r w:rsidRPr="00EC4328">
              <w:rPr>
                <w:b/>
                <w:szCs w:val="24"/>
              </w:rPr>
              <w:t>март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«Мамин праздник»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Формировать слуховое внимание, учить детей начинать и заканчивать пение вместе с музыкой.</w:t>
            </w:r>
          </w:p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jc w:val="both"/>
              <w:rPr>
                <w:b/>
                <w:szCs w:val="24"/>
              </w:rPr>
            </w:pPr>
            <w:r w:rsidRPr="00EC4328">
              <w:rPr>
                <w:szCs w:val="24"/>
              </w:rPr>
              <w:t>Закрепить правильную артикуляцию звука [Р] в речевых играх.</w:t>
            </w:r>
          </w:p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jc w:val="both"/>
              <w:rPr>
                <w:b/>
                <w:szCs w:val="24"/>
              </w:rPr>
            </w:pPr>
            <w:r w:rsidRPr="00EC4328">
              <w:rPr>
                <w:szCs w:val="24"/>
              </w:rPr>
              <w:t>Формировать правильное речевое дыхание, укреплять дыхательную мускулатуру.</w:t>
            </w:r>
          </w:p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 xml:space="preserve">Развивать творческие способности детей в </w:t>
            </w:r>
            <w:proofErr w:type="spellStart"/>
            <w:r w:rsidRPr="00EC4328">
              <w:rPr>
                <w:szCs w:val="24"/>
              </w:rPr>
              <w:t>музицировании</w:t>
            </w:r>
            <w:proofErr w:type="spellEnd"/>
            <w:r w:rsidRPr="00EC4328">
              <w:rPr>
                <w:szCs w:val="24"/>
              </w:rPr>
              <w:t xml:space="preserve"> на музыкальных инструментах.</w:t>
            </w:r>
          </w:p>
        </w:tc>
      </w:tr>
      <w:tr w:rsidR="00DD6518" w:rsidRPr="00EC4328" w:rsidTr="00E342BA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«Россия»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9"/>
              </w:numPr>
              <w:jc w:val="both"/>
              <w:rPr>
                <w:szCs w:val="24"/>
              </w:rPr>
            </w:pPr>
            <w:r w:rsidRPr="00EC4328">
              <w:rPr>
                <w:szCs w:val="24"/>
              </w:rPr>
              <w:t xml:space="preserve">Учить детей дифференцировать звуки [Р – Р*] в речевых играх, логопедических </w:t>
            </w:r>
            <w:proofErr w:type="spellStart"/>
            <w:r w:rsidRPr="00EC4328">
              <w:rPr>
                <w:szCs w:val="24"/>
              </w:rPr>
              <w:t>распевках</w:t>
            </w:r>
            <w:proofErr w:type="spellEnd"/>
            <w:r w:rsidRPr="00EC4328">
              <w:rPr>
                <w:szCs w:val="24"/>
              </w:rPr>
              <w:t>.</w:t>
            </w:r>
          </w:p>
          <w:p w:rsidR="00DD6518" w:rsidRPr="00EC4328" w:rsidRDefault="00DD6518" w:rsidP="00E342BA">
            <w:pPr>
              <w:numPr>
                <w:ilvl w:val="0"/>
                <w:numId w:val="19"/>
              </w:numPr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общую и мелкую моторику, формировать координации движений в мелких мышечных группах пальцев и кистей рук.</w:t>
            </w:r>
          </w:p>
          <w:p w:rsidR="00DD6518" w:rsidRPr="00EC4328" w:rsidRDefault="00DD6518" w:rsidP="00E342BA">
            <w:pPr>
              <w:numPr>
                <w:ilvl w:val="0"/>
                <w:numId w:val="19"/>
              </w:numPr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Формирование длительного плавного ротового выдоха.</w:t>
            </w:r>
          </w:p>
        </w:tc>
      </w:tr>
      <w:tr w:rsidR="00DD6518" w:rsidRPr="00EC4328" w:rsidTr="00E342BA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«Русские народные сказки»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8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Формировать правильное диафрагмальное дыхание, укреплять дыхательную мускулатуру.</w:t>
            </w:r>
          </w:p>
          <w:p w:rsidR="00DD6518" w:rsidRPr="00EC4328" w:rsidRDefault="00DD6518" w:rsidP="00E342BA">
            <w:pPr>
              <w:numPr>
                <w:ilvl w:val="0"/>
                <w:numId w:val="20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чувство ритма, метра, темпа, умение слышать сильную долю такта.</w:t>
            </w:r>
          </w:p>
          <w:p w:rsidR="00DD6518" w:rsidRPr="00EC4328" w:rsidRDefault="00DD6518" w:rsidP="00E342BA">
            <w:pPr>
              <w:numPr>
                <w:ilvl w:val="0"/>
                <w:numId w:val="20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фантазию и творческое мышление детей, умение сочинять сказки, мелодии, последовательности простейших танцевальных движений.</w:t>
            </w:r>
          </w:p>
        </w:tc>
      </w:tr>
      <w:tr w:rsidR="00DD6518" w:rsidRPr="00EC4328" w:rsidTr="00E342BA">
        <w:trPr>
          <w:trHeight w:val="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«Мой город»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20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 xml:space="preserve">Расширить знания детей по теме </w:t>
            </w:r>
          </w:p>
          <w:p w:rsidR="00DD6518" w:rsidRPr="00EC4328" w:rsidRDefault="00DD6518" w:rsidP="00E342BA">
            <w:pPr>
              <w:numPr>
                <w:ilvl w:val="0"/>
                <w:numId w:val="20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координацию движений и ориентацию в пространстве при ходьбе, выполнении танцевальных движений.</w:t>
            </w:r>
          </w:p>
          <w:p w:rsidR="00DD6518" w:rsidRPr="00EC4328" w:rsidRDefault="00DD6518" w:rsidP="00E342BA">
            <w:pPr>
              <w:numPr>
                <w:ilvl w:val="0"/>
                <w:numId w:val="20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lastRenderedPageBreak/>
              <w:t>Формировать умеренный темп речи, силу и модуляцию голоса.</w:t>
            </w:r>
          </w:p>
        </w:tc>
      </w:tr>
      <w:tr w:rsidR="00DD6518" w:rsidRPr="00EC4328" w:rsidTr="00E342BA">
        <w:trPr>
          <w:trHeight w:val="69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ind w:left="113" w:right="113"/>
              <w:jc w:val="center"/>
              <w:rPr>
                <w:b/>
                <w:szCs w:val="24"/>
              </w:rPr>
            </w:pPr>
            <w:r w:rsidRPr="00EC4328">
              <w:rPr>
                <w:b/>
                <w:szCs w:val="24"/>
              </w:rPr>
              <w:lastRenderedPageBreak/>
              <w:t>апрель</w:t>
            </w: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«Весенние цветы»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способность детей изменять голос по тембру, динамике, высоте.</w:t>
            </w:r>
          </w:p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Формировать навык выразительных и ритмичных движений под музыку.</w:t>
            </w:r>
          </w:p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Воспитывать у детей интерес к книге.</w:t>
            </w:r>
          </w:p>
        </w:tc>
      </w:tr>
      <w:tr w:rsidR="00DD6518" w:rsidRPr="00EC4328" w:rsidTr="00E342BA">
        <w:trPr>
          <w:trHeight w:val="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«Птицы и насекомые весной»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Вырабатывать силу выдоха в речевых и оздоровительных играх.</w:t>
            </w:r>
          </w:p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Формировать устойчивое слуховое внимание, эмоциональную отзывчивость на музыкальные произведения.</w:t>
            </w:r>
          </w:p>
          <w:p w:rsidR="00DD6518" w:rsidRPr="00EC4328" w:rsidRDefault="00DD6518" w:rsidP="00E342BA">
            <w:pPr>
              <w:numPr>
                <w:ilvl w:val="0"/>
                <w:numId w:val="15"/>
              </w:numPr>
              <w:ind w:left="176" w:hanging="176"/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Развивать чувство ритма, умение согласовывать речь с движением.</w:t>
            </w:r>
          </w:p>
        </w:tc>
      </w:tr>
      <w:tr w:rsidR="00DD6518" w:rsidRPr="00EC4328" w:rsidTr="00E342BA">
        <w:trPr>
          <w:trHeight w:val="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«Школа»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numPr>
                <w:ilvl w:val="0"/>
                <w:numId w:val="21"/>
              </w:numPr>
              <w:ind w:left="176" w:hanging="176"/>
              <w:rPr>
                <w:szCs w:val="24"/>
              </w:rPr>
            </w:pPr>
            <w:r w:rsidRPr="00EC4328">
              <w:rPr>
                <w:szCs w:val="24"/>
              </w:rPr>
              <w:t xml:space="preserve">Развитие способности менять движение с изменением музыки; </w:t>
            </w:r>
          </w:p>
          <w:p w:rsidR="00DD6518" w:rsidRPr="00EC4328" w:rsidRDefault="00DD6518" w:rsidP="00E342BA">
            <w:pPr>
              <w:numPr>
                <w:ilvl w:val="0"/>
                <w:numId w:val="21"/>
              </w:numPr>
              <w:ind w:left="176" w:hanging="176"/>
              <w:rPr>
                <w:szCs w:val="24"/>
              </w:rPr>
            </w:pPr>
            <w:r w:rsidRPr="00EC4328">
              <w:rPr>
                <w:szCs w:val="24"/>
              </w:rPr>
              <w:t xml:space="preserve">Формирование фонематического слуха, способности различать близкие по звучанию звукоподражании я, воспроизводить действия; </w:t>
            </w:r>
          </w:p>
          <w:p w:rsidR="00DD6518" w:rsidRPr="00EC4328" w:rsidRDefault="00DD6518" w:rsidP="00E342BA">
            <w:pPr>
              <w:numPr>
                <w:ilvl w:val="0"/>
                <w:numId w:val="21"/>
              </w:numPr>
              <w:ind w:left="176" w:hanging="176"/>
              <w:rPr>
                <w:szCs w:val="24"/>
              </w:rPr>
            </w:pPr>
            <w:r w:rsidRPr="00EC4328">
              <w:rPr>
                <w:szCs w:val="24"/>
              </w:rPr>
              <w:t xml:space="preserve">Развитие координации движений; </w:t>
            </w:r>
          </w:p>
        </w:tc>
      </w:tr>
      <w:tr w:rsidR="00DD6518" w:rsidRPr="00EC4328" w:rsidTr="00E342BA">
        <w:trPr>
          <w:trHeight w:val="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18" w:rsidRPr="00EC4328" w:rsidRDefault="00DD6518" w:rsidP="00E342BA">
            <w:pPr>
              <w:rPr>
                <w:b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Итоговое занятие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8" w:rsidRPr="00EC4328" w:rsidRDefault="00DD6518" w:rsidP="00E342BA">
            <w:pPr>
              <w:jc w:val="both"/>
              <w:rPr>
                <w:szCs w:val="24"/>
              </w:rPr>
            </w:pPr>
            <w:r w:rsidRPr="00EC4328">
              <w:rPr>
                <w:szCs w:val="24"/>
              </w:rPr>
              <w:t>Обобщение приобретённых на занятиях навыков.</w:t>
            </w:r>
          </w:p>
          <w:p w:rsidR="00DD6518" w:rsidRPr="00EC4328" w:rsidRDefault="00DD6518" w:rsidP="00E342BA">
            <w:pPr>
              <w:jc w:val="both"/>
              <w:rPr>
                <w:szCs w:val="24"/>
              </w:rPr>
            </w:pPr>
          </w:p>
        </w:tc>
      </w:tr>
    </w:tbl>
    <w:p w:rsidR="00DD6518" w:rsidRPr="00EC4328" w:rsidRDefault="00DD6518" w:rsidP="00DD6518">
      <w:pPr>
        <w:pStyle w:val="Default"/>
        <w:rPr>
          <w:szCs w:val="24"/>
        </w:rPr>
      </w:pPr>
    </w:p>
    <w:p w:rsidR="00DD6518" w:rsidRPr="00EC4328" w:rsidRDefault="00DD6518" w:rsidP="00DD6518">
      <w:pPr>
        <w:pStyle w:val="Default"/>
        <w:jc w:val="center"/>
        <w:rPr>
          <w:szCs w:val="24"/>
        </w:rPr>
      </w:pPr>
      <w:r w:rsidRPr="00EC4328">
        <w:rPr>
          <w:szCs w:val="24"/>
        </w:rPr>
        <w:t>Работа с родителями.</w:t>
      </w:r>
    </w:p>
    <w:p w:rsidR="00DD6518" w:rsidRPr="00EC4328" w:rsidRDefault="00DD6518" w:rsidP="00DD6518">
      <w:pPr>
        <w:pStyle w:val="Default"/>
        <w:jc w:val="center"/>
        <w:rPr>
          <w:szCs w:val="24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28"/>
        <w:gridCol w:w="5205"/>
      </w:tblGrid>
      <w:tr w:rsidR="00DD6518" w:rsidRPr="00EC4328" w:rsidTr="00E342BA">
        <w:trPr>
          <w:trHeight w:val="2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18" w:rsidRPr="00EC4328" w:rsidRDefault="00DD6518" w:rsidP="00E342BA">
            <w:pPr>
              <w:ind w:left="-567" w:firstLine="567"/>
              <w:rPr>
                <w:szCs w:val="24"/>
              </w:rPr>
            </w:pPr>
            <w:r w:rsidRPr="00EC4328">
              <w:rPr>
                <w:szCs w:val="24"/>
              </w:rPr>
              <w:t>период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форма работы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вид деятельности</w:t>
            </w:r>
          </w:p>
        </w:tc>
      </w:tr>
      <w:tr w:rsidR="00DD6518" w:rsidRPr="00EC4328" w:rsidTr="00E342BA">
        <w:trPr>
          <w:trHeight w:val="9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октябрь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консультация</w:t>
            </w:r>
          </w:p>
          <w:p w:rsidR="00DD6518" w:rsidRPr="00EC4328" w:rsidRDefault="00DD6518" w:rsidP="00E342BA">
            <w:pPr>
              <w:rPr>
                <w:szCs w:val="24"/>
              </w:rPr>
            </w:pPr>
          </w:p>
          <w:p w:rsidR="00DD6518" w:rsidRPr="00EC4328" w:rsidRDefault="00DD6518" w:rsidP="00E342BA">
            <w:pPr>
              <w:rPr>
                <w:szCs w:val="24"/>
              </w:rPr>
            </w:pPr>
          </w:p>
          <w:p w:rsidR="00DD6518" w:rsidRPr="00EC4328" w:rsidRDefault="00DD6518" w:rsidP="00E342BA">
            <w:pPr>
              <w:rPr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18" w:rsidRPr="00EC4328" w:rsidRDefault="00DD6518" w:rsidP="00E342BA">
            <w:pPr>
              <w:pStyle w:val="Default"/>
              <w:numPr>
                <w:ilvl w:val="0"/>
                <w:numId w:val="22"/>
              </w:numPr>
              <w:rPr>
                <w:szCs w:val="24"/>
              </w:rPr>
            </w:pPr>
            <w:r w:rsidRPr="00EC4328">
              <w:rPr>
                <w:szCs w:val="24"/>
              </w:rPr>
              <w:t>информир</w:t>
            </w:r>
            <w:r>
              <w:rPr>
                <w:szCs w:val="24"/>
              </w:rPr>
              <w:t xml:space="preserve">овать о развивающих задачах </w:t>
            </w:r>
            <w:r w:rsidRPr="00EC4328">
              <w:rPr>
                <w:szCs w:val="24"/>
              </w:rPr>
              <w:t>круж</w:t>
            </w:r>
            <w:r>
              <w:rPr>
                <w:szCs w:val="24"/>
              </w:rPr>
              <w:t>к</w:t>
            </w:r>
            <w:r w:rsidRPr="00EC4328">
              <w:rPr>
                <w:szCs w:val="24"/>
              </w:rPr>
              <w:t>а</w:t>
            </w:r>
          </w:p>
        </w:tc>
      </w:tr>
      <w:tr w:rsidR="00DD6518" w:rsidRPr="00EC4328" w:rsidTr="00E342BA">
        <w:trPr>
          <w:trHeight w:val="9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ноябрь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беседа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18" w:rsidRPr="00EC4328" w:rsidRDefault="00DD6518" w:rsidP="00E342BA">
            <w:pPr>
              <w:pStyle w:val="Default"/>
              <w:numPr>
                <w:ilvl w:val="0"/>
                <w:numId w:val="22"/>
              </w:numPr>
              <w:rPr>
                <w:szCs w:val="24"/>
              </w:rPr>
            </w:pPr>
            <w:r w:rsidRPr="00EC4328">
              <w:rPr>
                <w:szCs w:val="24"/>
              </w:rPr>
              <w:t xml:space="preserve">провести работу с родителями по вопросу изготовления атрибутов, требующихся для занятий. </w:t>
            </w:r>
          </w:p>
          <w:p w:rsidR="00DD6518" w:rsidRPr="00EC4328" w:rsidRDefault="00DD6518" w:rsidP="00E342BA">
            <w:pPr>
              <w:pStyle w:val="Default"/>
              <w:ind w:left="700"/>
              <w:rPr>
                <w:szCs w:val="24"/>
              </w:rPr>
            </w:pPr>
          </w:p>
        </w:tc>
      </w:tr>
      <w:tr w:rsidR="00DD6518" w:rsidRPr="00EC4328" w:rsidTr="00E342BA">
        <w:trPr>
          <w:trHeight w:val="9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декабрь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презентация рекомендаций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18" w:rsidRPr="00EC4328" w:rsidRDefault="00DD6518" w:rsidP="00E342BA">
            <w:pPr>
              <w:pStyle w:val="Default"/>
              <w:numPr>
                <w:ilvl w:val="0"/>
                <w:numId w:val="23"/>
              </w:numPr>
              <w:ind w:left="700" w:hanging="298"/>
              <w:rPr>
                <w:szCs w:val="24"/>
              </w:rPr>
            </w:pPr>
            <w:r w:rsidRPr="00EC4328">
              <w:rPr>
                <w:szCs w:val="24"/>
              </w:rPr>
              <w:t>подготовить рекомендации для родителей детей, посещающих кружок «Методы и приемы развития чувства ритма у детей».</w:t>
            </w:r>
          </w:p>
        </w:tc>
      </w:tr>
      <w:tr w:rsidR="00DD6518" w:rsidRPr="00EC4328" w:rsidTr="00E342BA">
        <w:trPr>
          <w:trHeight w:val="9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апрель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  <w:r w:rsidRPr="00EC4328">
              <w:rPr>
                <w:szCs w:val="24"/>
              </w:rPr>
              <w:t>открытое занятие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18" w:rsidRPr="00EC4328" w:rsidRDefault="00DD6518" w:rsidP="00E342BA">
            <w:pPr>
              <w:pStyle w:val="Default"/>
              <w:numPr>
                <w:ilvl w:val="0"/>
                <w:numId w:val="23"/>
              </w:numPr>
              <w:ind w:left="700" w:hanging="298"/>
              <w:rPr>
                <w:szCs w:val="24"/>
              </w:rPr>
            </w:pPr>
            <w:r w:rsidRPr="00EC4328">
              <w:rPr>
                <w:szCs w:val="24"/>
              </w:rPr>
              <w:t>Пригласить родителей детей участников кружка  на итоговые занятия.</w:t>
            </w:r>
          </w:p>
        </w:tc>
      </w:tr>
    </w:tbl>
    <w:p w:rsidR="00DD6518" w:rsidRPr="00EC4328" w:rsidRDefault="00DD6518" w:rsidP="00DD6518">
      <w:pPr>
        <w:pStyle w:val="Default"/>
        <w:jc w:val="center"/>
        <w:rPr>
          <w:szCs w:val="24"/>
        </w:rPr>
      </w:pPr>
    </w:p>
    <w:p w:rsidR="00DD6518" w:rsidRPr="00EC4328" w:rsidRDefault="00DD6518" w:rsidP="00DD6518">
      <w:pPr>
        <w:jc w:val="center"/>
        <w:rPr>
          <w:szCs w:val="24"/>
        </w:rPr>
      </w:pPr>
    </w:p>
    <w:p w:rsidR="00DD6518" w:rsidRPr="00EC4328" w:rsidRDefault="00DD6518" w:rsidP="00DD6518">
      <w:pPr>
        <w:ind w:firstLine="708"/>
        <w:jc w:val="both"/>
        <w:rPr>
          <w:szCs w:val="24"/>
        </w:rPr>
      </w:pPr>
    </w:p>
    <w:p w:rsidR="00DD6518" w:rsidRPr="00EC4328" w:rsidRDefault="00DD6518" w:rsidP="00DD6518">
      <w:pPr>
        <w:shd w:val="clear" w:color="auto" w:fill="FFFFFF"/>
        <w:spacing w:before="100" w:after="100" w:line="223" w:lineRule="atLeast"/>
        <w:jc w:val="both"/>
        <w:rPr>
          <w:color w:val="333333"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ind w:left="-1692" w:firstLine="1692"/>
        <w:rPr>
          <w:b/>
          <w:szCs w:val="24"/>
        </w:rPr>
      </w:pPr>
    </w:p>
    <w:p w:rsidR="00DD6518" w:rsidRPr="00EC4328" w:rsidRDefault="00DD6518" w:rsidP="00DD6518">
      <w:pPr>
        <w:ind w:left="-1692" w:firstLine="1692"/>
        <w:rPr>
          <w:b/>
          <w:szCs w:val="24"/>
        </w:rPr>
      </w:pPr>
    </w:p>
    <w:p w:rsidR="00DD6518" w:rsidRPr="00EC4328" w:rsidRDefault="00DD6518" w:rsidP="00DD6518">
      <w:pPr>
        <w:ind w:left="-1692" w:firstLine="1692"/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  <w:r w:rsidRPr="00EC4328">
        <w:rPr>
          <w:b/>
          <w:szCs w:val="24"/>
        </w:rPr>
        <w:t>3.Организационный раздел</w:t>
      </w: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ind w:left="-1692" w:firstLine="1692"/>
        <w:rPr>
          <w:b/>
          <w:szCs w:val="24"/>
        </w:rPr>
      </w:pPr>
    </w:p>
    <w:p w:rsidR="00DD6518" w:rsidRPr="00EC4328" w:rsidRDefault="00DD6518" w:rsidP="00DD6518">
      <w:pPr>
        <w:spacing w:line="480" w:lineRule="auto"/>
        <w:ind w:firstLine="851"/>
        <w:jc w:val="center"/>
        <w:rPr>
          <w:b/>
          <w:szCs w:val="24"/>
        </w:rPr>
      </w:pPr>
      <w:r w:rsidRPr="00EC4328">
        <w:rPr>
          <w:b/>
          <w:szCs w:val="24"/>
        </w:rPr>
        <w:t>Расписание кружка</w:t>
      </w: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0"/>
        <w:gridCol w:w="2911"/>
        <w:gridCol w:w="2996"/>
      </w:tblGrid>
      <w:tr w:rsidR="00DD6518" w:rsidRPr="00EC4328" w:rsidTr="00E342BA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spacing w:line="480" w:lineRule="auto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Возраст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spacing w:line="480" w:lineRule="auto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Время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518" w:rsidRPr="00EC4328" w:rsidRDefault="00DD6518" w:rsidP="00E342BA">
            <w:pPr>
              <w:spacing w:line="480" w:lineRule="auto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Количество</w:t>
            </w:r>
          </w:p>
        </w:tc>
      </w:tr>
      <w:tr w:rsidR="00DD6518" w:rsidRPr="00EC4328" w:rsidTr="00E342BA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8" w:rsidRPr="00EC4328" w:rsidRDefault="00DD6518" w:rsidP="00E342BA">
            <w:pPr>
              <w:spacing w:line="480" w:lineRule="auto"/>
              <w:jc w:val="center"/>
              <w:rPr>
                <w:szCs w:val="24"/>
              </w:rPr>
            </w:pPr>
          </w:p>
          <w:p w:rsidR="00DD6518" w:rsidRPr="00EC4328" w:rsidRDefault="00DD6518" w:rsidP="00E342BA">
            <w:pPr>
              <w:spacing w:line="480" w:lineRule="auto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6-7 лет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8" w:rsidRPr="00EC4328" w:rsidRDefault="00DD6518" w:rsidP="00E342BA">
            <w:pPr>
              <w:spacing w:line="480" w:lineRule="auto"/>
              <w:jc w:val="center"/>
              <w:rPr>
                <w:szCs w:val="24"/>
              </w:rPr>
            </w:pPr>
          </w:p>
          <w:p w:rsidR="00DD6518" w:rsidRPr="00EC4328" w:rsidRDefault="00DD6518" w:rsidP="00E342BA">
            <w:pPr>
              <w:spacing w:line="480" w:lineRule="auto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20 минут, четверг</w:t>
            </w:r>
          </w:p>
          <w:p w:rsidR="00DD6518" w:rsidRPr="00EC4328" w:rsidRDefault="00DD6518" w:rsidP="00E342BA">
            <w:pPr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15.15- 15.40</w:t>
            </w:r>
          </w:p>
          <w:p w:rsidR="00DD6518" w:rsidRPr="00EC4328" w:rsidRDefault="00DD6518" w:rsidP="00E342BA">
            <w:pPr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518" w:rsidRPr="00EC4328" w:rsidRDefault="00DD6518" w:rsidP="00E342BA">
            <w:pPr>
              <w:spacing w:line="480" w:lineRule="auto"/>
              <w:jc w:val="center"/>
              <w:rPr>
                <w:szCs w:val="24"/>
              </w:rPr>
            </w:pPr>
          </w:p>
          <w:p w:rsidR="00DD6518" w:rsidRPr="00EC4328" w:rsidRDefault="00DD6518" w:rsidP="00E342BA">
            <w:pPr>
              <w:spacing w:line="480" w:lineRule="auto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1 раз в неделю</w:t>
            </w:r>
          </w:p>
          <w:p w:rsidR="00DD6518" w:rsidRPr="00EC4328" w:rsidRDefault="00DD6518" w:rsidP="00E342BA">
            <w:pPr>
              <w:spacing w:line="480" w:lineRule="auto"/>
              <w:jc w:val="center"/>
              <w:rPr>
                <w:szCs w:val="24"/>
              </w:rPr>
            </w:pPr>
          </w:p>
        </w:tc>
      </w:tr>
    </w:tbl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shd w:val="clear" w:color="auto" w:fill="FFFFFF"/>
        <w:spacing w:before="100" w:after="100" w:line="223" w:lineRule="atLeast"/>
        <w:ind w:left="279"/>
        <w:jc w:val="both"/>
        <w:rPr>
          <w:szCs w:val="24"/>
        </w:rPr>
      </w:pPr>
      <w:r w:rsidRPr="00EC4328">
        <w:rPr>
          <w:b/>
          <w:szCs w:val="24"/>
        </w:rPr>
        <w:t>Материально-техническое и методическое обеспечение:</w:t>
      </w:r>
    </w:p>
    <w:p w:rsidR="00DD6518" w:rsidRPr="00EC4328" w:rsidRDefault="00DD6518" w:rsidP="00DD6518">
      <w:pPr>
        <w:numPr>
          <w:ilvl w:val="0"/>
          <w:numId w:val="24"/>
        </w:numPr>
        <w:shd w:val="clear" w:color="auto" w:fill="FFFFFF"/>
        <w:spacing w:before="100" w:after="100" w:line="223" w:lineRule="atLeast"/>
        <w:ind w:left="279"/>
        <w:jc w:val="both"/>
        <w:rPr>
          <w:szCs w:val="24"/>
        </w:rPr>
      </w:pPr>
      <w:r w:rsidRPr="00EC4328">
        <w:rPr>
          <w:szCs w:val="24"/>
        </w:rPr>
        <w:t>Ноутбук;</w:t>
      </w:r>
    </w:p>
    <w:p w:rsidR="00DD6518" w:rsidRPr="00EC4328" w:rsidRDefault="00DD6518" w:rsidP="00DD6518">
      <w:pPr>
        <w:numPr>
          <w:ilvl w:val="0"/>
          <w:numId w:val="24"/>
        </w:numPr>
        <w:shd w:val="clear" w:color="auto" w:fill="FFFFFF"/>
        <w:spacing w:before="100" w:after="100" w:line="223" w:lineRule="atLeast"/>
        <w:ind w:left="279"/>
        <w:jc w:val="both"/>
        <w:rPr>
          <w:szCs w:val="24"/>
        </w:rPr>
      </w:pPr>
      <w:r w:rsidRPr="00EC4328">
        <w:rPr>
          <w:szCs w:val="24"/>
        </w:rPr>
        <w:t>Проектор;</w:t>
      </w:r>
    </w:p>
    <w:p w:rsidR="00DD6518" w:rsidRPr="00EC4328" w:rsidRDefault="00DD6518" w:rsidP="00DD6518">
      <w:pPr>
        <w:numPr>
          <w:ilvl w:val="0"/>
          <w:numId w:val="24"/>
        </w:numPr>
        <w:shd w:val="clear" w:color="auto" w:fill="FFFFFF"/>
        <w:spacing w:before="100" w:after="100" w:line="223" w:lineRule="atLeast"/>
        <w:ind w:left="279"/>
        <w:jc w:val="both"/>
        <w:rPr>
          <w:szCs w:val="24"/>
        </w:rPr>
      </w:pPr>
      <w:r w:rsidRPr="00EC4328">
        <w:rPr>
          <w:szCs w:val="24"/>
        </w:rPr>
        <w:t>Музыкальный центр;</w:t>
      </w:r>
    </w:p>
    <w:p w:rsidR="00DD6518" w:rsidRPr="00EC4328" w:rsidRDefault="00DD6518" w:rsidP="00DD6518">
      <w:pPr>
        <w:numPr>
          <w:ilvl w:val="0"/>
          <w:numId w:val="24"/>
        </w:numPr>
        <w:shd w:val="clear" w:color="auto" w:fill="FFFFFF"/>
        <w:spacing w:before="100" w:after="100" w:line="223" w:lineRule="atLeast"/>
        <w:ind w:left="279"/>
        <w:jc w:val="both"/>
        <w:rPr>
          <w:szCs w:val="24"/>
        </w:rPr>
      </w:pPr>
      <w:r w:rsidRPr="00EC4328">
        <w:rPr>
          <w:szCs w:val="24"/>
        </w:rPr>
        <w:t>Аудио, видео пособия;</w:t>
      </w:r>
    </w:p>
    <w:p w:rsidR="00DD6518" w:rsidRPr="00EC4328" w:rsidRDefault="00DD6518" w:rsidP="00DD6518">
      <w:pPr>
        <w:numPr>
          <w:ilvl w:val="0"/>
          <w:numId w:val="24"/>
        </w:numPr>
        <w:shd w:val="clear" w:color="auto" w:fill="FFFFFF"/>
        <w:spacing w:before="100" w:after="100" w:line="223" w:lineRule="atLeast"/>
        <w:ind w:left="279"/>
        <w:jc w:val="both"/>
        <w:rPr>
          <w:szCs w:val="24"/>
        </w:rPr>
      </w:pPr>
      <w:r w:rsidRPr="00EC4328">
        <w:rPr>
          <w:szCs w:val="24"/>
        </w:rPr>
        <w:t>Картинки по лексическим темам и по литературным произведениям;</w:t>
      </w:r>
    </w:p>
    <w:p w:rsidR="00DD6518" w:rsidRPr="00EC4328" w:rsidRDefault="00DD6518" w:rsidP="00DD6518">
      <w:pPr>
        <w:numPr>
          <w:ilvl w:val="0"/>
          <w:numId w:val="24"/>
        </w:numPr>
        <w:shd w:val="clear" w:color="auto" w:fill="FFFFFF"/>
        <w:spacing w:before="100" w:after="100" w:line="223" w:lineRule="atLeast"/>
        <w:ind w:left="279"/>
        <w:jc w:val="both"/>
        <w:rPr>
          <w:szCs w:val="24"/>
        </w:rPr>
      </w:pPr>
      <w:r w:rsidRPr="00EC4328">
        <w:rPr>
          <w:szCs w:val="24"/>
        </w:rPr>
        <w:t>Музыкальные инструменты;</w:t>
      </w:r>
    </w:p>
    <w:p w:rsidR="00DD6518" w:rsidRPr="00EC4328" w:rsidRDefault="00DD6518" w:rsidP="00DD6518">
      <w:pPr>
        <w:numPr>
          <w:ilvl w:val="0"/>
          <w:numId w:val="24"/>
        </w:numPr>
        <w:shd w:val="clear" w:color="auto" w:fill="FFFFFF"/>
        <w:spacing w:before="100" w:after="100" w:line="223" w:lineRule="atLeast"/>
        <w:ind w:left="279"/>
        <w:jc w:val="both"/>
        <w:rPr>
          <w:szCs w:val="24"/>
        </w:rPr>
      </w:pPr>
      <w:r w:rsidRPr="00EC4328">
        <w:rPr>
          <w:szCs w:val="24"/>
        </w:rPr>
        <w:t xml:space="preserve">Спортивный инвентарь: канат, обручи, мягкий конструктор, и т.п. </w:t>
      </w:r>
    </w:p>
    <w:p w:rsidR="00DD6518" w:rsidRPr="00EC4328" w:rsidRDefault="00DD6518" w:rsidP="00DD6518">
      <w:pPr>
        <w:numPr>
          <w:ilvl w:val="0"/>
          <w:numId w:val="24"/>
        </w:numPr>
        <w:shd w:val="clear" w:color="auto" w:fill="FFFFFF"/>
        <w:spacing w:before="100" w:after="100" w:line="223" w:lineRule="atLeast"/>
        <w:ind w:left="279"/>
        <w:jc w:val="both"/>
        <w:rPr>
          <w:szCs w:val="24"/>
        </w:rPr>
      </w:pPr>
      <w:r w:rsidRPr="00EC4328">
        <w:rPr>
          <w:szCs w:val="24"/>
        </w:rPr>
        <w:t>Пособия на развитие дыхания,</w:t>
      </w:r>
    </w:p>
    <w:p w:rsidR="00DD6518" w:rsidRPr="00EC4328" w:rsidRDefault="00DD6518" w:rsidP="00DD6518">
      <w:pPr>
        <w:numPr>
          <w:ilvl w:val="0"/>
          <w:numId w:val="24"/>
        </w:numPr>
        <w:shd w:val="clear" w:color="auto" w:fill="FFFFFF"/>
        <w:spacing w:before="100" w:after="100" w:line="223" w:lineRule="atLeast"/>
        <w:ind w:left="279"/>
        <w:jc w:val="both"/>
        <w:rPr>
          <w:szCs w:val="24"/>
        </w:rPr>
      </w:pPr>
      <w:r w:rsidRPr="00EC4328">
        <w:rPr>
          <w:szCs w:val="24"/>
        </w:rPr>
        <w:t>Атрибуты для музыкальных игр и массажа.</w:t>
      </w:r>
    </w:p>
    <w:p w:rsidR="00DD6518" w:rsidRPr="00EC4328" w:rsidRDefault="00DD6518" w:rsidP="00DD6518">
      <w:pPr>
        <w:shd w:val="clear" w:color="auto" w:fill="FFFFFF"/>
        <w:spacing w:before="100" w:after="100" w:line="223" w:lineRule="atLeast"/>
        <w:ind w:left="279"/>
        <w:jc w:val="both"/>
        <w:rPr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  <w:r w:rsidRPr="00EC4328">
        <w:rPr>
          <w:b/>
          <w:szCs w:val="24"/>
        </w:rPr>
        <w:t>Литература</w:t>
      </w: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numPr>
          <w:ilvl w:val="0"/>
          <w:numId w:val="25"/>
        </w:numPr>
        <w:rPr>
          <w:color w:val="000000"/>
          <w:szCs w:val="24"/>
        </w:rPr>
      </w:pPr>
      <w:r w:rsidRPr="00EC4328">
        <w:rPr>
          <w:color w:val="000000"/>
          <w:szCs w:val="24"/>
        </w:rPr>
        <w:lastRenderedPageBreak/>
        <w:t>Галанов А.С. Оздоровительные игры для дошкольников и младших школьников. СПб.: Речь, 2007;</w:t>
      </w:r>
    </w:p>
    <w:p w:rsidR="00DD6518" w:rsidRPr="00EC4328" w:rsidRDefault="00DD6518" w:rsidP="00DD6518">
      <w:pPr>
        <w:numPr>
          <w:ilvl w:val="0"/>
          <w:numId w:val="25"/>
        </w:numPr>
        <w:rPr>
          <w:color w:val="000000"/>
          <w:szCs w:val="24"/>
        </w:rPr>
      </w:pPr>
      <w:proofErr w:type="spellStart"/>
      <w:r w:rsidRPr="00EC4328">
        <w:rPr>
          <w:color w:val="000000"/>
          <w:szCs w:val="24"/>
        </w:rPr>
        <w:t>Картушина</w:t>
      </w:r>
      <w:proofErr w:type="spellEnd"/>
      <w:r w:rsidRPr="00EC4328">
        <w:rPr>
          <w:color w:val="000000"/>
          <w:szCs w:val="24"/>
        </w:rPr>
        <w:t xml:space="preserve"> М. Ю. Логоритмические занятия в детском саду: Методическое пособие. – М.: ТЦ Сфера, 2004;</w:t>
      </w:r>
    </w:p>
    <w:p w:rsidR="00DD6518" w:rsidRPr="00EC4328" w:rsidRDefault="00DD6518" w:rsidP="00DD6518">
      <w:pPr>
        <w:numPr>
          <w:ilvl w:val="0"/>
          <w:numId w:val="25"/>
        </w:numPr>
        <w:rPr>
          <w:color w:val="000000"/>
          <w:szCs w:val="24"/>
        </w:rPr>
      </w:pPr>
      <w:r w:rsidRPr="00EC4328">
        <w:rPr>
          <w:color w:val="000000"/>
          <w:szCs w:val="24"/>
        </w:rPr>
        <w:t>Ковалько В.И.  Азбука физкультминуток для дошкольников: Практические разработки физкультминуток, игровых упражнений, гимнастических комплексов и подвижных игр. -  М.: ВАКО, 2005;</w:t>
      </w:r>
    </w:p>
    <w:p w:rsidR="00DD6518" w:rsidRPr="00EC4328" w:rsidRDefault="00DD6518" w:rsidP="00DD6518">
      <w:pPr>
        <w:numPr>
          <w:ilvl w:val="0"/>
          <w:numId w:val="25"/>
        </w:numPr>
        <w:rPr>
          <w:color w:val="000000"/>
          <w:szCs w:val="24"/>
        </w:rPr>
      </w:pPr>
      <w:r w:rsidRPr="00EC4328">
        <w:rPr>
          <w:szCs w:val="24"/>
        </w:rPr>
        <w:t>Кузнецова Е.В. Логопедическая ритмика в играх и упражнениях для детей с тяжелыми нарушениями речи. -  М.: Издательство ГНОМ и Д, 2002;</w:t>
      </w:r>
    </w:p>
    <w:p w:rsidR="00DD6518" w:rsidRPr="00EC4328" w:rsidRDefault="00DD6518" w:rsidP="00DD6518">
      <w:pPr>
        <w:numPr>
          <w:ilvl w:val="0"/>
          <w:numId w:val="25"/>
        </w:numPr>
        <w:rPr>
          <w:color w:val="000000"/>
          <w:szCs w:val="24"/>
        </w:rPr>
      </w:pPr>
      <w:r w:rsidRPr="00EC4328">
        <w:rPr>
          <w:szCs w:val="24"/>
        </w:rPr>
        <w:t>Нищева Н. В. Система коррекционной работы в логопедической группе для детей с общим недоразвитием речи. – СПб.: ДЕТСТВО-ПРЕСС, 2001;</w:t>
      </w:r>
    </w:p>
    <w:p w:rsidR="00DD6518" w:rsidRPr="00EC4328" w:rsidRDefault="00DD6518" w:rsidP="00DD6518">
      <w:pPr>
        <w:numPr>
          <w:ilvl w:val="0"/>
          <w:numId w:val="25"/>
        </w:numPr>
        <w:rPr>
          <w:color w:val="000000"/>
          <w:szCs w:val="24"/>
        </w:rPr>
      </w:pPr>
      <w:r w:rsidRPr="00EC4328">
        <w:rPr>
          <w:szCs w:val="24"/>
        </w:rPr>
        <w:t>Ткаченко Т. А. Учим говорить правильно. – М.: «Издательство ГНОМ и Д», 2003;</w:t>
      </w:r>
    </w:p>
    <w:p w:rsidR="00DD6518" w:rsidRPr="00EC4328" w:rsidRDefault="00DD6518" w:rsidP="00DD6518">
      <w:pPr>
        <w:numPr>
          <w:ilvl w:val="0"/>
          <w:numId w:val="25"/>
        </w:numPr>
        <w:rPr>
          <w:szCs w:val="24"/>
        </w:rPr>
      </w:pPr>
      <w:proofErr w:type="spellStart"/>
      <w:r w:rsidRPr="00EC4328">
        <w:rPr>
          <w:szCs w:val="24"/>
        </w:rPr>
        <w:t>Тютюнникова</w:t>
      </w:r>
      <w:proofErr w:type="spellEnd"/>
      <w:r w:rsidRPr="00EC4328">
        <w:rPr>
          <w:szCs w:val="24"/>
        </w:rPr>
        <w:t xml:space="preserve"> Т. Э.  Речевые игры // Дошкольное воспитание. - 1998. - № 9, с. 115-119;</w:t>
      </w:r>
    </w:p>
    <w:p w:rsidR="00DD6518" w:rsidRPr="00EC4328" w:rsidRDefault="00DD6518" w:rsidP="00DD6518">
      <w:pPr>
        <w:numPr>
          <w:ilvl w:val="0"/>
          <w:numId w:val="25"/>
        </w:numPr>
        <w:rPr>
          <w:color w:val="000000"/>
          <w:szCs w:val="24"/>
        </w:rPr>
      </w:pPr>
      <w:proofErr w:type="spellStart"/>
      <w:r w:rsidRPr="00EC4328">
        <w:rPr>
          <w:color w:val="000000"/>
          <w:szCs w:val="24"/>
        </w:rPr>
        <w:t>Узорова</w:t>
      </w:r>
      <w:proofErr w:type="spellEnd"/>
      <w:r w:rsidRPr="00EC4328">
        <w:rPr>
          <w:color w:val="000000"/>
          <w:szCs w:val="24"/>
        </w:rPr>
        <w:t xml:space="preserve"> О.В. Пальчиковая гимнастика/</w:t>
      </w:r>
      <w:proofErr w:type="spellStart"/>
      <w:r w:rsidRPr="00EC4328">
        <w:rPr>
          <w:color w:val="000000"/>
          <w:szCs w:val="24"/>
        </w:rPr>
        <w:t>О.В.Узорова</w:t>
      </w:r>
      <w:proofErr w:type="spellEnd"/>
      <w:r w:rsidRPr="00EC4328">
        <w:rPr>
          <w:color w:val="000000"/>
          <w:szCs w:val="24"/>
        </w:rPr>
        <w:t>, Е. А. Нефедова. -  М.: ООО «Издательство АСТ», 2004;</w:t>
      </w:r>
    </w:p>
    <w:p w:rsidR="00DD6518" w:rsidRPr="00EC4328" w:rsidRDefault="00DD6518" w:rsidP="00DD6518">
      <w:pPr>
        <w:numPr>
          <w:ilvl w:val="0"/>
          <w:numId w:val="25"/>
        </w:numPr>
        <w:rPr>
          <w:color w:val="000000"/>
          <w:szCs w:val="24"/>
        </w:rPr>
      </w:pPr>
      <w:r w:rsidRPr="00EC4328">
        <w:rPr>
          <w:color w:val="000000"/>
          <w:szCs w:val="24"/>
        </w:rPr>
        <w:t xml:space="preserve">Чистякова М.И. </w:t>
      </w:r>
      <w:proofErr w:type="spellStart"/>
      <w:r w:rsidRPr="00EC4328">
        <w:rPr>
          <w:color w:val="000000"/>
          <w:szCs w:val="24"/>
        </w:rPr>
        <w:t>Психогимнастика</w:t>
      </w:r>
      <w:proofErr w:type="spellEnd"/>
      <w:r w:rsidRPr="00EC4328">
        <w:rPr>
          <w:color w:val="000000"/>
          <w:szCs w:val="24"/>
        </w:rPr>
        <w:t>. М.:</w:t>
      </w:r>
      <w:r w:rsidRPr="00EC4328">
        <w:rPr>
          <w:szCs w:val="24"/>
        </w:rPr>
        <w:t xml:space="preserve"> Издательство: Просвещение, </w:t>
      </w:r>
      <w:proofErr w:type="spellStart"/>
      <w:r w:rsidRPr="00EC4328">
        <w:rPr>
          <w:szCs w:val="24"/>
        </w:rPr>
        <w:t>Владос</w:t>
      </w:r>
      <w:proofErr w:type="spellEnd"/>
      <w:r w:rsidRPr="00EC4328">
        <w:rPr>
          <w:szCs w:val="24"/>
        </w:rPr>
        <w:t xml:space="preserve">, </w:t>
      </w:r>
      <w:r w:rsidRPr="00EC4328">
        <w:rPr>
          <w:color w:val="000000"/>
          <w:szCs w:val="24"/>
        </w:rPr>
        <w:t>1995;</w:t>
      </w:r>
    </w:p>
    <w:p w:rsidR="00DD6518" w:rsidRPr="00EC4328" w:rsidRDefault="00DD6518" w:rsidP="00DD6518">
      <w:pPr>
        <w:jc w:val="both"/>
        <w:rPr>
          <w:szCs w:val="24"/>
        </w:rPr>
      </w:pPr>
    </w:p>
    <w:p w:rsidR="00DD6518" w:rsidRPr="00EC4328" w:rsidRDefault="00DD6518" w:rsidP="00DD6518">
      <w:pPr>
        <w:jc w:val="both"/>
        <w:rPr>
          <w:b/>
          <w:szCs w:val="24"/>
        </w:rPr>
      </w:pPr>
      <w:r w:rsidRPr="00EC4328">
        <w:rPr>
          <w:b/>
          <w:szCs w:val="24"/>
        </w:rPr>
        <w:t xml:space="preserve">Аудиоматериал </w:t>
      </w:r>
    </w:p>
    <w:p w:rsidR="00DD6518" w:rsidRPr="00EC4328" w:rsidRDefault="00DD6518" w:rsidP="00DD6518">
      <w:pPr>
        <w:numPr>
          <w:ilvl w:val="0"/>
          <w:numId w:val="26"/>
        </w:numPr>
        <w:jc w:val="both"/>
        <w:rPr>
          <w:szCs w:val="24"/>
        </w:rPr>
      </w:pPr>
      <w:r w:rsidRPr="00EC4328">
        <w:rPr>
          <w:szCs w:val="24"/>
        </w:rPr>
        <w:t xml:space="preserve">«Музыкальные </w:t>
      </w:r>
      <w:proofErr w:type="spellStart"/>
      <w:r w:rsidRPr="00EC4328">
        <w:rPr>
          <w:szCs w:val="24"/>
        </w:rPr>
        <w:t>обучалочки</w:t>
      </w:r>
      <w:proofErr w:type="spellEnd"/>
      <w:r w:rsidRPr="00EC4328">
        <w:rPr>
          <w:szCs w:val="24"/>
        </w:rPr>
        <w:t>» Е. Железнова</w:t>
      </w:r>
    </w:p>
    <w:p w:rsidR="00DD6518" w:rsidRDefault="00DD6518" w:rsidP="00DD6518">
      <w:pPr>
        <w:numPr>
          <w:ilvl w:val="0"/>
          <w:numId w:val="26"/>
        </w:numPr>
        <w:jc w:val="both"/>
        <w:rPr>
          <w:szCs w:val="24"/>
        </w:rPr>
      </w:pPr>
      <w:r w:rsidRPr="00EC4328">
        <w:rPr>
          <w:szCs w:val="24"/>
        </w:rPr>
        <w:t>«Танцкласс» Би Смарт.</w:t>
      </w:r>
    </w:p>
    <w:p w:rsidR="005E7461" w:rsidRPr="00EC4328" w:rsidRDefault="005E7461" w:rsidP="00DD6518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Логопесенки аудио формата</w:t>
      </w:r>
      <w:bookmarkStart w:id="0" w:name="_GoBack"/>
      <w:bookmarkEnd w:id="0"/>
    </w:p>
    <w:p w:rsidR="00DD6518" w:rsidRPr="00EC4328" w:rsidRDefault="00DD6518" w:rsidP="00DD6518">
      <w:pPr>
        <w:numPr>
          <w:ilvl w:val="0"/>
          <w:numId w:val="26"/>
        </w:numPr>
        <w:jc w:val="both"/>
        <w:rPr>
          <w:szCs w:val="24"/>
        </w:rPr>
      </w:pPr>
      <w:r w:rsidRPr="00EC4328">
        <w:rPr>
          <w:szCs w:val="24"/>
        </w:rPr>
        <w:t>«Музыкальное сопровождение к подвижным играм» Л.Б. Гавришева</w:t>
      </w:r>
    </w:p>
    <w:p w:rsidR="00DD6518" w:rsidRPr="00EC4328" w:rsidRDefault="00DD6518" w:rsidP="00DD6518">
      <w:pPr>
        <w:ind w:left="360"/>
        <w:jc w:val="both"/>
        <w:rPr>
          <w:szCs w:val="24"/>
        </w:rPr>
      </w:pPr>
      <w:r w:rsidRPr="00EC4328">
        <w:rPr>
          <w:szCs w:val="24"/>
        </w:rPr>
        <w:t xml:space="preserve"> </w:t>
      </w:r>
    </w:p>
    <w:p w:rsidR="00DD6518" w:rsidRPr="00EC4328" w:rsidRDefault="00DD6518" w:rsidP="00DD6518">
      <w:pPr>
        <w:jc w:val="both"/>
        <w:rPr>
          <w:szCs w:val="24"/>
        </w:rPr>
      </w:pPr>
    </w:p>
    <w:p w:rsidR="00DD6518" w:rsidRPr="00EC4328" w:rsidRDefault="00DD6518" w:rsidP="00DD6518">
      <w:pPr>
        <w:rPr>
          <w:b/>
          <w:szCs w:val="24"/>
        </w:rPr>
      </w:pPr>
    </w:p>
    <w:p w:rsidR="00DD6518" w:rsidRPr="00EC432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Default="00DD6518" w:rsidP="00DD6518">
      <w:pPr>
        <w:shd w:val="clear" w:color="auto" w:fill="FFFFFF"/>
        <w:spacing w:after="112"/>
        <w:jc w:val="center"/>
        <w:rPr>
          <w:color w:val="333333"/>
          <w:szCs w:val="24"/>
        </w:rPr>
      </w:pPr>
    </w:p>
    <w:p w:rsidR="00DD6518" w:rsidRDefault="00DD6518" w:rsidP="00DD6518">
      <w:pPr>
        <w:shd w:val="clear" w:color="auto" w:fill="FFFFFF"/>
        <w:spacing w:after="112"/>
        <w:jc w:val="center"/>
        <w:rPr>
          <w:color w:val="333333"/>
          <w:szCs w:val="24"/>
        </w:rPr>
      </w:pPr>
    </w:p>
    <w:p w:rsidR="00DD6518" w:rsidRDefault="00DD6518" w:rsidP="00DD6518">
      <w:pPr>
        <w:shd w:val="clear" w:color="auto" w:fill="FFFFFF"/>
        <w:spacing w:after="112"/>
        <w:jc w:val="center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after="112"/>
        <w:jc w:val="center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after="112"/>
        <w:jc w:val="center"/>
        <w:rPr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spacing w:after="112"/>
        <w:jc w:val="center"/>
        <w:rPr>
          <w:color w:val="333333"/>
          <w:szCs w:val="24"/>
        </w:rPr>
      </w:pPr>
    </w:p>
    <w:p w:rsidR="00DD6518" w:rsidRDefault="00DD6518" w:rsidP="00DD6518">
      <w:pPr>
        <w:shd w:val="clear" w:color="auto" w:fill="FFFFFF"/>
        <w:spacing w:after="112"/>
        <w:jc w:val="center"/>
        <w:rPr>
          <w:color w:val="333333"/>
          <w:szCs w:val="24"/>
        </w:rPr>
      </w:pPr>
      <w:r w:rsidRPr="00EC4328">
        <w:rPr>
          <w:color w:val="333333"/>
          <w:szCs w:val="24"/>
        </w:rPr>
        <w:t>Приложение № 1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Диагностика неречевых психических функций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lastRenderedPageBreak/>
        <w:t xml:space="preserve">(по Н. В. Серебряковой, Л. С. </w:t>
      </w:r>
      <w:proofErr w:type="spellStart"/>
      <w:r w:rsidRPr="005D03D8">
        <w:rPr>
          <w:color w:val="333333"/>
          <w:szCs w:val="24"/>
        </w:rPr>
        <w:t>Соломахе</w:t>
      </w:r>
      <w:proofErr w:type="spellEnd"/>
      <w:r w:rsidRPr="005D03D8">
        <w:rPr>
          <w:color w:val="333333"/>
          <w:szCs w:val="24"/>
        </w:rPr>
        <w:t>)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Критерии: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Слуховое внимание.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1. Дифференциация звучащих игрушек («Покажи, какая игрушка звучала: бубен, погремушка, дудочка, гармоника»). По 1 баллу за каждую угаданную игрушку.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2. Определение направления источника звука (музыкальной игрушки) – впереди, сзади, справа, слева. По 1 баллу за каждое угаданное направление.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Восприятие и воспроизведение ритма.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 xml:space="preserve">1-й </w:t>
      </w:r>
      <w:proofErr w:type="gramStart"/>
      <w:r w:rsidRPr="005D03D8">
        <w:rPr>
          <w:color w:val="333333"/>
          <w:szCs w:val="24"/>
        </w:rPr>
        <w:t>элемент:  -</w:t>
      </w:r>
      <w:proofErr w:type="gramEnd"/>
      <w:r w:rsidRPr="005D03D8">
        <w:rPr>
          <w:color w:val="333333"/>
          <w:szCs w:val="24"/>
        </w:rPr>
        <w:t xml:space="preserve"> - .. -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2-й элемент:  -</w:t>
      </w:r>
      <w:proofErr w:type="gramStart"/>
      <w:r w:rsidRPr="005D03D8">
        <w:rPr>
          <w:color w:val="333333"/>
          <w:szCs w:val="24"/>
        </w:rPr>
        <w:t xml:space="preserve"> ..</w:t>
      </w:r>
      <w:proofErr w:type="gramEnd"/>
      <w:r w:rsidRPr="005D03D8">
        <w:rPr>
          <w:color w:val="333333"/>
          <w:szCs w:val="24"/>
        </w:rPr>
        <w:t xml:space="preserve"> - -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 xml:space="preserve">3-й </w:t>
      </w:r>
      <w:proofErr w:type="gramStart"/>
      <w:r w:rsidRPr="005D03D8">
        <w:rPr>
          <w:color w:val="333333"/>
          <w:szCs w:val="24"/>
        </w:rPr>
        <w:t>элемент:  -</w:t>
      </w:r>
      <w:proofErr w:type="gramEnd"/>
      <w:r w:rsidRPr="005D03D8">
        <w:rPr>
          <w:color w:val="333333"/>
          <w:szCs w:val="24"/>
        </w:rPr>
        <w:t xml:space="preserve"> - …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 xml:space="preserve">4-й </w:t>
      </w:r>
      <w:proofErr w:type="gramStart"/>
      <w:r w:rsidRPr="005D03D8">
        <w:rPr>
          <w:color w:val="333333"/>
          <w:szCs w:val="24"/>
        </w:rPr>
        <w:t>элемент:  …</w:t>
      </w:r>
      <w:proofErr w:type="gramEnd"/>
      <w:r w:rsidRPr="005D03D8">
        <w:rPr>
          <w:color w:val="333333"/>
          <w:szCs w:val="24"/>
        </w:rPr>
        <w:t xml:space="preserve"> - -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По 1 баллу за каждое правильное воспроизведение.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Ориентирование в пространстве.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1. Правой рукой показать левый глаз, левой рукой – правое ухо.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По 1 баллу за правильное выполнение.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2. Показать предметы, которые находятся справа, слева, вверху, внизу, впереди, сзади.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По 1 баллу за каждое правильно указанное направление.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Состояние общей моторики.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Предложить детям исполнить несколько знакомых танцевальных движений сначала по показу педагога, затем по словесным указаниям. Наблюдая за детьми, определить и оценить по 5-балльной шкале: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•</w:t>
      </w:r>
      <w:r w:rsidRPr="005D03D8">
        <w:rPr>
          <w:color w:val="333333"/>
          <w:szCs w:val="24"/>
        </w:rPr>
        <w:tab/>
        <w:t>силу движений,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•</w:t>
      </w:r>
      <w:r w:rsidRPr="005D03D8">
        <w:rPr>
          <w:color w:val="333333"/>
          <w:szCs w:val="24"/>
        </w:rPr>
        <w:tab/>
        <w:t>точность движений,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•</w:t>
      </w:r>
      <w:r w:rsidRPr="005D03D8">
        <w:rPr>
          <w:color w:val="333333"/>
          <w:szCs w:val="24"/>
        </w:rPr>
        <w:tab/>
        <w:t>темп движений,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•</w:t>
      </w:r>
      <w:r w:rsidRPr="005D03D8">
        <w:rPr>
          <w:color w:val="333333"/>
          <w:szCs w:val="24"/>
        </w:rPr>
        <w:tab/>
        <w:t>координацию движений,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•</w:t>
      </w:r>
      <w:r w:rsidRPr="005D03D8">
        <w:rPr>
          <w:color w:val="333333"/>
          <w:szCs w:val="24"/>
        </w:rPr>
        <w:tab/>
        <w:t>переключение с одного движения на другое.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Состояние мелкой моторики.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1. Точность движений. Детям предлагают показать фигуры пальцами – коза, корзинка, кошка. По 1 баллу за 1 правильно выполненную фигуру.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2. Темп движений. Детям предлагают поиграть в пальчиковую игру «Апельсин». Оценка от 1 до 3-х баллов.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3. Синхронность движений правой и левой руки. Дети играют в пальчиковую игру «Мы капусту солим, солим». Оценка от 1 до 3-х баллов.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4. Переключение с одного движения на другое.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•</w:t>
      </w:r>
      <w:r w:rsidRPr="005D03D8">
        <w:rPr>
          <w:color w:val="333333"/>
          <w:szCs w:val="24"/>
        </w:rPr>
        <w:tab/>
        <w:t>«Игра на рояле» (пальцы 1 – 5, 2 – 4, 5 – 1, 4 – 2, 1 – 2 – 3 – 4 – 5, 5 – 4 – 3 – 2 – 1). По 1 баллу за каждое правильно выполненное упражнение.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lastRenderedPageBreak/>
        <w:t>•</w:t>
      </w:r>
      <w:r w:rsidRPr="005D03D8">
        <w:rPr>
          <w:color w:val="333333"/>
          <w:szCs w:val="24"/>
        </w:rPr>
        <w:tab/>
        <w:t>Реципрокная проба «Кулак – ладонь – ребро (правой, затем левой рукой). По 1 баллу.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•</w:t>
      </w:r>
      <w:r w:rsidRPr="005D03D8">
        <w:rPr>
          <w:color w:val="333333"/>
          <w:szCs w:val="24"/>
        </w:rPr>
        <w:tab/>
        <w:t>Чередование движений: правая рука – ладонь, левая рука – кулак, далее – наоборот. По 1 баллу.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Максимальное количество за четыре задания – 21 балл.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Результаты заносятся в сводную таблицу «Результаты диагностики неречевых психических функций». (Приложение № 1)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Результаты диагностики могут быть направлены для решения следующих образовательных задач: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1.</w:t>
      </w:r>
      <w:r w:rsidRPr="005D03D8">
        <w:rPr>
          <w:color w:val="333333"/>
          <w:szCs w:val="24"/>
        </w:rPr>
        <w:tab/>
      </w:r>
      <w:proofErr w:type="gramStart"/>
      <w:r w:rsidRPr="005D03D8">
        <w:rPr>
          <w:color w:val="333333"/>
          <w:szCs w:val="24"/>
        </w:rPr>
        <w:t>С</w:t>
      </w:r>
      <w:proofErr w:type="gramEnd"/>
      <w:r w:rsidRPr="005D03D8">
        <w:rPr>
          <w:color w:val="333333"/>
          <w:szCs w:val="24"/>
        </w:rPr>
        <w:t xml:space="preserve"> целью построения индивидуальной образовательной траектории каждого ребёнка;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2.</w:t>
      </w:r>
      <w:r w:rsidRPr="005D03D8">
        <w:rPr>
          <w:color w:val="333333"/>
          <w:szCs w:val="24"/>
        </w:rPr>
        <w:tab/>
        <w:t>Построения системы работы в соответствии с актуальной ситуацией развития группы;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5D03D8">
        <w:rPr>
          <w:color w:val="333333"/>
          <w:szCs w:val="24"/>
        </w:rPr>
        <w:t>3.</w:t>
      </w:r>
      <w:r w:rsidRPr="005D03D8">
        <w:rPr>
          <w:color w:val="333333"/>
          <w:szCs w:val="24"/>
        </w:rPr>
        <w:tab/>
        <w:t>Для отбора методов, приемов и технологий.</w:t>
      </w: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0150BC" w:rsidRDefault="00DD6518" w:rsidP="00DD6518">
      <w:pPr>
        <w:shd w:val="clear" w:color="auto" w:fill="FFFFFF"/>
        <w:spacing w:after="112"/>
        <w:rPr>
          <w:color w:val="333333"/>
          <w:szCs w:val="24"/>
        </w:rPr>
      </w:pPr>
    </w:p>
    <w:p w:rsidR="00DD6518" w:rsidRPr="005D03D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>
        <w:rPr>
          <w:color w:val="333333"/>
          <w:szCs w:val="24"/>
        </w:rPr>
        <w:t>Приложение № 2</w:t>
      </w:r>
    </w:p>
    <w:p w:rsidR="00DD6518" w:rsidRPr="00EC4328" w:rsidRDefault="00DD6518" w:rsidP="00DD6518">
      <w:pPr>
        <w:shd w:val="clear" w:color="auto" w:fill="FFFFFF"/>
        <w:spacing w:after="112"/>
        <w:rPr>
          <w:color w:val="333333"/>
          <w:szCs w:val="24"/>
        </w:rPr>
      </w:pPr>
      <w:r w:rsidRPr="00EC4328">
        <w:rPr>
          <w:color w:val="333333"/>
          <w:szCs w:val="24"/>
        </w:rPr>
        <w:br/>
      </w:r>
      <w:r w:rsidRPr="00EC4328">
        <w:rPr>
          <w:color w:val="333333"/>
          <w:szCs w:val="24"/>
        </w:rPr>
        <w:br/>
        <w:t>Результаты диагностики неречевых психических функций (в баллах)</w:t>
      </w:r>
    </w:p>
    <w:tbl>
      <w:tblPr>
        <w:tblW w:w="954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354"/>
        <w:gridCol w:w="882"/>
        <w:gridCol w:w="429"/>
        <w:gridCol w:w="1102"/>
        <w:gridCol w:w="774"/>
        <w:gridCol w:w="1042"/>
        <w:gridCol w:w="788"/>
        <w:gridCol w:w="882"/>
        <w:gridCol w:w="513"/>
        <w:gridCol w:w="882"/>
        <w:gridCol w:w="644"/>
      </w:tblGrid>
      <w:tr w:rsidR="00DD6518" w:rsidRPr="00EC4328" w:rsidTr="00E342BA">
        <w:tc>
          <w:tcPr>
            <w:tcW w:w="256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lastRenderedPageBreak/>
              <w:t>№</w:t>
            </w:r>
          </w:p>
        </w:tc>
        <w:tc>
          <w:tcPr>
            <w:tcW w:w="135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Фамилия, имя ребенка</w:t>
            </w:r>
          </w:p>
        </w:tc>
        <w:tc>
          <w:tcPr>
            <w:tcW w:w="131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Слуховое внимание</w:t>
            </w:r>
          </w:p>
        </w:tc>
        <w:tc>
          <w:tcPr>
            <w:tcW w:w="187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Восприятие и воспроизведение ритма</w:t>
            </w:r>
          </w:p>
        </w:tc>
        <w:tc>
          <w:tcPr>
            <w:tcW w:w="183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Ориентирование в пространстве</w:t>
            </w:r>
          </w:p>
        </w:tc>
        <w:tc>
          <w:tcPr>
            <w:tcW w:w="139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Состояние общей моторики</w:t>
            </w:r>
          </w:p>
        </w:tc>
        <w:tc>
          <w:tcPr>
            <w:tcW w:w="15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Состояние мелкой моторики</w:t>
            </w:r>
          </w:p>
        </w:tc>
      </w:tr>
      <w:tr w:rsidR="00DD6518" w:rsidRPr="00EC4328" w:rsidTr="00E342BA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DD6518" w:rsidRPr="00EC4328" w:rsidRDefault="00DD6518" w:rsidP="00E342BA">
            <w:pPr>
              <w:rPr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октябрь</w:t>
            </w:r>
          </w:p>
        </w:tc>
        <w:tc>
          <w:tcPr>
            <w:tcW w:w="4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 xml:space="preserve">май         </w:t>
            </w:r>
          </w:p>
        </w:tc>
        <w:tc>
          <w:tcPr>
            <w:tcW w:w="11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октябрь</w:t>
            </w:r>
          </w:p>
        </w:tc>
        <w:tc>
          <w:tcPr>
            <w:tcW w:w="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май</w:t>
            </w:r>
          </w:p>
        </w:tc>
        <w:tc>
          <w:tcPr>
            <w:tcW w:w="10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октябрь</w:t>
            </w:r>
          </w:p>
        </w:tc>
        <w:tc>
          <w:tcPr>
            <w:tcW w:w="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октябрь</w:t>
            </w:r>
          </w:p>
        </w:tc>
        <w:tc>
          <w:tcPr>
            <w:tcW w:w="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май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октябрь</w:t>
            </w:r>
          </w:p>
        </w:tc>
        <w:tc>
          <w:tcPr>
            <w:tcW w:w="6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май</w:t>
            </w:r>
          </w:p>
        </w:tc>
      </w:tr>
      <w:tr w:rsidR="00DD6518" w:rsidRPr="00EC4328" w:rsidTr="00E342BA">
        <w:tc>
          <w:tcPr>
            <w:tcW w:w="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 xml:space="preserve">  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6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</w:tr>
      <w:tr w:rsidR="00DD6518" w:rsidRPr="00EC4328" w:rsidTr="00E342BA">
        <w:tc>
          <w:tcPr>
            <w:tcW w:w="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 xml:space="preserve">  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6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</w:tr>
      <w:tr w:rsidR="00DD6518" w:rsidRPr="00EC4328" w:rsidTr="00E342BA">
        <w:tc>
          <w:tcPr>
            <w:tcW w:w="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 xml:space="preserve">  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6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</w:tr>
      <w:tr w:rsidR="00DD6518" w:rsidRPr="00EC4328" w:rsidTr="00E342BA">
        <w:tc>
          <w:tcPr>
            <w:tcW w:w="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6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</w:tr>
      <w:tr w:rsidR="00DD6518" w:rsidRPr="00EC4328" w:rsidTr="00E342BA">
        <w:tc>
          <w:tcPr>
            <w:tcW w:w="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 xml:space="preserve">  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6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</w:tr>
      <w:tr w:rsidR="00DD6518" w:rsidRPr="00EC4328" w:rsidTr="00E342BA">
        <w:tc>
          <w:tcPr>
            <w:tcW w:w="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7</w:t>
            </w:r>
          </w:p>
        </w:tc>
        <w:tc>
          <w:tcPr>
            <w:tcW w:w="13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 xml:space="preserve">  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6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</w:tr>
      <w:tr w:rsidR="00DD6518" w:rsidRPr="00EC4328" w:rsidTr="00E342BA">
        <w:tc>
          <w:tcPr>
            <w:tcW w:w="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jc w:val="center"/>
              <w:rPr>
                <w:szCs w:val="24"/>
              </w:rPr>
            </w:pPr>
            <w:r w:rsidRPr="00EC4328">
              <w:rPr>
                <w:szCs w:val="24"/>
              </w:rPr>
              <w:t>8</w:t>
            </w:r>
          </w:p>
        </w:tc>
        <w:tc>
          <w:tcPr>
            <w:tcW w:w="13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42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104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8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  <w:tc>
          <w:tcPr>
            <w:tcW w:w="64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:rsidR="00DD6518" w:rsidRPr="00EC4328" w:rsidRDefault="00DD6518" w:rsidP="00E342BA">
            <w:pPr>
              <w:spacing w:after="112"/>
              <w:rPr>
                <w:szCs w:val="24"/>
              </w:rPr>
            </w:pPr>
            <w:r w:rsidRPr="00EC4328">
              <w:rPr>
                <w:szCs w:val="24"/>
              </w:rPr>
              <w:t> </w:t>
            </w:r>
          </w:p>
        </w:tc>
      </w:tr>
    </w:tbl>
    <w:p w:rsidR="00DD6518" w:rsidRPr="00EC4328" w:rsidRDefault="00DD6518" w:rsidP="00DD6518">
      <w:pPr>
        <w:shd w:val="clear" w:color="auto" w:fill="FFFFFF"/>
        <w:jc w:val="both"/>
        <w:rPr>
          <w:b/>
          <w:color w:val="333333"/>
          <w:szCs w:val="24"/>
        </w:rPr>
      </w:pPr>
      <w:r w:rsidRPr="00EC4328">
        <w:rPr>
          <w:b/>
          <w:color w:val="333333"/>
          <w:szCs w:val="24"/>
        </w:rPr>
        <w:br/>
      </w:r>
    </w:p>
    <w:p w:rsidR="00DD6518" w:rsidRPr="00EC4328" w:rsidRDefault="00DD6518" w:rsidP="00DD6518">
      <w:pPr>
        <w:shd w:val="clear" w:color="auto" w:fill="FFFFFF"/>
        <w:jc w:val="both"/>
        <w:rPr>
          <w:b/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jc w:val="both"/>
        <w:rPr>
          <w:b/>
          <w:color w:val="333333"/>
          <w:szCs w:val="24"/>
        </w:rPr>
      </w:pPr>
    </w:p>
    <w:p w:rsidR="00DD6518" w:rsidRPr="00EC4328" w:rsidRDefault="00DD6518" w:rsidP="00DD6518">
      <w:pPr>
        <w:shd w:val="clear" w:color="auto" w:fill="FFFFFF"/>
        <w:jc w:val="both"/>
        <w:rPr>
          <w:b/>
          <w:color w:val="333333"/>
          <w:szCs w:val="24"/>
        </w:rPr>
      </w:pPr>
    </w:p>
    <w:p w:rsidR="00DD6518" w:rsidRPr="00EC4328" w:rsidRDefault="00DD6518" w:rsidP="00DD6518">
      <w:pPr>
        <w:rPr>
          <w:szCs w:val="24"/>
        </w:rPr>
      </w:pPr>
    </w:p>
    <w:p w:rsidR="000F501A" w:rsidRDefault="005E7461"/>
    <w:sectPr w:rsidR="000F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430"/>
    <w:multiLevelType w:val="multilevel"/>
    <w:tmpl w:val="61EC1F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9D053B"/>
    <w:multiLevelType w:val="multilevel"/>
    <w:tmpl w:val="C450C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3A12CF"/>
    <w:multiLevelType w:val="multilevel"/>
    <w:tmpl w:val="7DD82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227193"/>
    <w:multiLevelType w:val="multilevel"/>
    <w:tmpl w:val="BD48F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D4F3F84"/>
    <w:multiLevelType w:val="multilevel"/>
    <w:tmpl w:val="FA320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6F0752"/>
    <w:multiLevelType w:val="multilevel"/>
    <w:tmpl w:val="014AD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994716F"/>
    <w:multiLevelType w:val="multilevel"/>
    <w:tmpl w:val="E61EA954"/>
    <w:lvl w:ilvl="0">
      <w:start w:val="1"/>
      <w:numFmt w:val="decimal"/>
      <w:lvlText w:val="%1."/>
      <w:lvlJc w:val="left"/>
      <w:pPr>
        <w:ind w:left="-1692" w:hanging="360"/>
      </w:pPr>
    </w:lvl>
    <w:lvl w:ilvl="1">
      <w:start w:val="1"/>
      <w:numFmt w:val="decimal"/>
      <w:lvlText w:val="%2."/>
      <w:lvlJc w:val="left"/>
      <w:pPr>
        <w:ind w:left="-972" w:hanging="360"/>
      </w:pPr>
    </w:lvl>
    <w:lvl w:ilvl="2">
      <w:start w:val="1"/>
      <w:numFmt w:val="decimal"/>
      <w:lvlText w:val="%3."/>
      <w:lvlJc w:val="left"/>
      <w:pPr>
        <w:ind w:left="-252" w:hanging="180"/>
      </w:pPr>
    </w:lvl>
    <w:lvl w:ilvl="3">
      <w:start w:val="1"/>
      <w:numFmt w:val="decimal"/>
      <w:lvlText w:val="%4."/>
      <w:lvlJc w:val="left"/>
      <w:pPr>
        <w:ind w:left="468" w:hanging="360"/>
      </w:pPr>
    </w:lvl>
    <w:lvl w:ilvl="4">
      <w:start w:val="1"/>
      <w:numFmt w:val="decimal"/>
      <w:lvlText w:val="%5."/>
      <w:lvlJc w:val="left"/>
      <w:pPr>
        <w:ind w:left="1188" w:hanging="360"/>
      </w:pPr>
    </w:lvl>
    <w:lvl w:ilvl="5">
      <w:start w:val="1"/>
      <w:numFmt w:val="decimal"/>
      <w:lvlText w:val="%6."/>
      <w:lvlJc w:val="left"/>
      <w:pPr>
        <w:ind w:left="1908" w:hanging="180"/>
      </w:pPr>
    </w:lvl>
    <w:lvl w:ilvl="6">
      <w:start w:val="1"/>
      <w:numFmt w:val="decimal"/>
      <w:lvlText w:val="%7."/>
      <w:lvlJc w:val="left"/>
      <w:pPr>
        <w:ind w:left="2628" w:hanging="360"/>
      </w:pPr>
    </w:lvl>
    <w:lvl w:ilvl="7">
      <w:start w:val="1"/>
      <w:numFmt w:val="decimal"/>
      <w:lvlText w:val="%8."/>
      <w:lvlJc w:val="left"/>
      <w:pPr>
        <w:ind w:left="3348" w:hanging="360"/>
      </w:pPr>
    </w:lvl>
    <w:lvl w:ilvl="8">
      <w:start w:val="1"/>
      <w:numFmt w:val="decimal"/>
      <w:lvlText w:val="%9."/>
      <w:lvlJc w:val="left"/>
      <w:pPr>
        <w:ind w:left="4068" w:hanging="180"/>
      </w:pPr>
    </w:lvl>
  </w:abstractNum>
  <w:abstractNum w:abstractNumId="7" w15:restartNumberingAfterBreak="0">
    <w:nsid w:val="1C2E3654"/>
    <w:multiLevelType w:val="multilevel"/>
    <w:tmpl w:val="FC10AAB4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FEE2362"/>
    <w:multiLevelType w:val="multilevel"/>
    <w:tmpl w:val="2032A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4A21B1F"/>
    <w:multiLevelType w:val="multilevel"/>
    <w:tmpl w:val="6388B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B9C2844"/>
    <w:multiLevelType w:val="multilevel"/>
    <w:tmpl w:val="EEFCC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BFF7F66"/>
    <w:multiLevelType w:val="multilevel"/>
    <w:tmpl w:val="9678E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E785EAA"/>
    <w:multiLevelType w:val="multilevel"/>
    <w:tmpl w:val="B72A6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567681A"/>
    <w:multiLevelType w:val="multilevel"/>
    <w:tmpl w:val="F6329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8DA428D"/>
    <w:multiLevelType w:val="multilevel"/>
    <w:tmpl w:val="D688D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8139B5"/>
    <w:multiLevelType w:val="multilevel"/>
    <w:tmpl w:val="4184C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6A747DE"/>
    <w:multiLevelType w:val="multilevel"/>
    <w:tmpl w:val="B98E01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A445A40"/>
    <w:multiLevelType w:val="multilevel"/>
    <w:tmpl w:val="31785A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decimal"/>
      <w:lvlText w:val="%5."/>
      <w:lvlJc w:val="left"/>
      <w:pPr>
        <w:ind w:left="3300" w:hanging="360"/>
      </w:pPr>
    </w:lvl>
    <w:lvl w:ilvl="5">
      <w:start w:val="1"/>
      <w:numFmt w:val="decimal"/>
      <w:lvlText w:val="%6."/>
      <w:lvlJc w:val="lef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decimal"/>
      <w:lvlText w:val="%8."/>
      <w:lvlJc w:val="left"/>
      <w:pPr>
        <w:ind w:left="5460" w:hanging="360"/>
      </w:pPr>
    </w:lvl>
    <w:lvl w:ilvl="8">
      <w:start w:val="1"/>
      <w:numFmt w:val="decimal"/>
      <w:lvlText w:val="%9."/>
      <w:lvlJc w:val="left"/>
      <w:pPr>
        <w:ind w:left="6180" w:hanging="180"/>
      </w:pPr>
    </w:lvl>
  </w:abstractNum>
  <w:abstractNum w:abstractNumId="18" w15:restartNumberingAfterBreak="0">
    <w:nsid w:val="4C89620D"/>
    <w:multiLevelType w:val="multilevel"/>
    <w:tmpl w:val="A5BC86F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5CB2684"/>
    <w:multiLevelType w:val="multilevel"/>
    <w:tmpl w:val="B7E8D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CCC4DD5"/>
    <w:multiLevelType w:val="multilevel"/>
    <w:tmpl w:val="5406D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241B79"/>
    <w:multiLevelType w:val="multilevel"/>
    <w:tmpl w:val="57EE9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75A32A0"/>
    <w:multiLevelType w:val="multilevel"/>
    <w:tmpl w:val="C75A7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CEA090D"/>
    <w:multiLevelType w:val="multilevel"/>
    <w:tmpl w:val="BC00C3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16500AE"/>
    <w:multiLevelType w:val="multilevel"/>
    <w:tmpl w:val="7E22793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 w15:restartNumberingAfterBreak="0">
    <w:nsid w:val="74565F27"/>
    <w:multiLevelType w:val="multilevel"/>
    <w:tmpl w:val="28AA8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9"/>
  </w:num>
  <w:num w:numId="5">
    <w:abstractNumId w:val="8"/>
  </w:num>
  <w:num w:numId="6">
    <w:abstractNumId w:val="3"/>
  </w:num>
  <w:num w:numId="7">
    <w:abstractNumId w:val="13"/>
  </w:num>
  <w:num w:numId="8">
    <w:abstractNumId w:val="20"/>
  </w:num>
  <w:num w:numId="9">
    <w:abstractNumId w:val="1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10"/>
  </w:num>
  <w:num w:numId="14">
    <w:abstractNumId w:val="0"/>
  </w:num>
  <w:num w:numId="15">
    <w:abstractNumId w:val="7"/>
  </w:num>
  <w:num w:numId="16">
    <w:abstractNumId w:val="21"/>
  </w:num>
  <w:num w:numId="17">
    <w:abstractNumId w:val="4"/>
  </w:num>
  <w:num w:numId="18">
    <w:abstractNumId w:val="25"/>
  </w:num>
  <w:num w:numId="19">
    <w:abstractNumId w:val="2"/>
  </w:num>
  <w:num w:numId="20">
    <w:abstractNumId w:val="14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4"/>
  </w:num>
  <w:num w:numId="24">
    <w:abstractNumId w:val="15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9A"/>
    <w:rsid w:val="005E7461"/>
    <w:rsid w:val="00767366"/>
    <w:rsid w:val="00B147B4"/>
    <w:rsid w:val="00DD6518"/>
    <w:rsid w:val="00F05D9A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56A2"/>
  <w15:chartTrackingRefBased/>
  <w15:docId w15:val="{E724BC17-F39A-4712-9969-E2A87E6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DD65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qFormat/>
    <w:rsid w:val="00DD6518"/>
    <w:pPr>
      <w:spacing w:after="200" w:line="276" w:lineRule="auto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Default">
    <w:name w:val="Default"/>
    <w:rsid w:val="00DD65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D6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2475</Words>
  <Characters>14109</Characters>
  <Application>Microsoft Office Word</Application>
  <DocSecurity>0</DocSecurity>
  <Lines>117</Lines>
  <Paragraphs>33</Paragraphs>
  <ScaleCrop>false</ScaleCrop>
  <Company/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2021-10-24T01:23:00Z</dcterms:created>
  <dcterms:modified xsi:type="dcterms:W3CDTF">2021-10-24T01:48:00Z</dcterms:modified>
</cp:coreProperties>
</file>