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FD" w:rsidRDefault="00D45FFD" w:rsidP="00D45FFD">
      <w:pPr>
        <w:pStyle w:val="a3"/>
        <w:kinsoku w:val="0"/>
        <w:overflowPunct w:val="0"/>
        <w:spacing w:before="0" w:beforeAutospacing="0" w:after="0" w:afterAutospacing="0"/>
        <w:jc w:val="center"/>
        <w:textAlignment w:val="baseline"/>
      </w:pPr>
      <w:r>
        <w:rPr>
          <w:b/>
          <w:bCs/>
          <w:color w:val="000000"/>
          <w:kern w:val="24"/>
          <w:sz w:val="32"/>
          <w:szCs w:val="32"/>
        </w:rPr>
        <w:t>Муниципальное образование - городской округ</w:t>
      </w:r>
    </w:p>
    <w:p w:rsidR="00D45FFD" w:rsidRDefault="00D45FFD" w:rsidP="00D45FFD">
      <w:pPr>
        <w:pStyle w:val="a3"/>
        <w:kinsoku w:val="0"/>
        <w:overflowPunct w:val="0"/>
        <w:spacing w:before="0" w:beforeAutospacing="0" w:after="0" w:afterAutospacing="0"/>
        <w:jc w:val="center"/>
        <w:textAlignment w:val="baseline"/>
      </w:pPr>
      <w:r>
        <w:rPr>
          <w:b/>
          <w:bCs/>
          <w:color w:val="000000"/>
          <w:kern w:val="24"/>
          <w:sz w:val="32"/>
          <w:szCs w:val="32"/>
        </w:rPr>
        <w:t xml:space="preserve"> город Рязань Рязанской области</w:t>
      </w:r>
    </w:p>
    <w:p w:rsidR="00D45FFD" w:rsidRDefault="00D45FFD" w:rsidP="00D45FFD">
      <w:pPr>
        <w:pStyle w:val="a3"/>
        <w:kinsoku w:val="0"/>
        <w:overflowPunct w:val="0"/>
        <w:spacing w:before="0" w:beforeAutospacing="0" w:after="0" w:afterAutospacing="0"/>
        <w:jc w:val="center"/>
        <w:textAlignment w:val="baseline"/>
      </w:pPr>
      <w:r>
        <w:rPr>
          <w:b/>
          <w:bCs/>
          <w:color w:val="000000"/>
          <w:kern w:val="24"/>
          <w:sz w:val="32"/>
          <w:szCs w:val="32"/>
        </w:rPr>
        <w:t xml:space="preserve">Муниципальное автономное общеобразовательное </w:t>
      </w:r>
    </w:p>
    <w:p w:rsidR="00D45FFD" w:rsidRDefault="00D45FFD" w:rsidP="00D45FFD">
      <w:pPr>
        <w:pStyle w:val="a3"/>
        <w:kinsoku w:val="0"/>
        <w:overflowPunct w:val="0"/>
        <w:spacing w:before="0" w:beforeAutospacing="0" w:after="0" w:afterAutospacing="0"/>
        <w:jc w:val="center"/>
        <w:textAlignment w:val="baseline"/>
      </w:pPr>
      <w:proofErr w:type="gramStart"/>
      <w:r>
        <w:rPr>
          <w:b/>
          <w:bCs/>
          <w:color w:val="000000"/>
          <w:kern w:val="24"/>
          <w:sz w:val="32"/>
          <w:szCs w:val="32"/>
        </w:rPr>
        <w:t>учреждение  «</w:t>
      </w:r>
      <w:proofErr w:type="gramEnd"/>
      <w:r>
        <w:rPr>
          <w:b/>
          <w:bCs/>
          <w:color w:val="000000"/>
          <w:kern w:val="24"/>
          <w:sz w:val="32"/>
          <w:szCs w:val="32"/>
        </w:rPr>
        <w:t>Лицей №4» г. Рязани</w:t>
      </w:r>
    </w:p>
    <w:p w:rsidR="00AB2F84" w:rsidRDefault="00AB2F84" w:rsidP="00AB2F84">
      <w:pPr>
        <w:pStyle w:val="a4"/>
        <w:spacing w:line="276" w:lineRule="auto"/>
        <w:rPr>
          <w:sz w:val="22"/>
          <w:szCs w:val="22"/>
        </w:rPr>
      </w:pPr>
    </w:p>
    <w:tbl>
      <w:tblPr>
        <w:tblW w:w="0" w:type="auto"/>
        <w:tblLook w:val="04A0" w:firstRow="1" w:lastRow="0" w:firstColumn="1" w:lastColumn="0" w:noHBand="0" w:noVBand="1"/>
      </w:tblPr>
      <w:tblGrid>
        <w:gridCol w:w="3252"/>
        <w:gridCol w:w="3200"/>
        <w:gridCol w:w="2903"/>
      </w:tblGrid>
      <w:tr w:rsidR="00826CC9" w:rsidRPr="00F330BF" w:rsidTr="005D7FDA">
        <w:tc>
          <w:tcPr>
            <w:tcW w:w="3285" w:type="dxa"/>
            <w:shd w:val="clear" w:color="auto" w:fill="auto"/>
          </w:tcPr>
          <w:p w:rsidR="00826CC9" w:rsidRPr="004E12CD" w:rsidRDefault="00826CC9" w:rsidP="005D7FDA">
            <w:pPr>
              <w:pStyle w:val="a4"/>
              <w:spacing w:line="276" w:lineRule="auto"/>
              <w:jc w:val="center"/>
              <w:rPr>
                <w:sz w:val="22"/>
                <w:szCs w:val="22"/>
              </w:rPr>
            </w:pPr>
            <w:r w:rsidRPr="004E12CD">
              <w:rPr>
                <w:sz w:val="22"/>
                <w:szCs w:val="22"/>
              </w:rPr>
              <w:t>«РАССМОТРЕНО»</w:t>
            </w:r>
          </w:p>
          <w:p w:rsidR="00826CC9" w:rsidRPr="004E12CD" w:rsidRDefault="00826CC9" w:rsidP="005D7FDA">
            <w:pPr>
              <w:pStyle w:val="a4"/>
              <w:spacing w:line="276" w:lineRule="auto"/>
              <w:jc w:val="center"/>
              <w:rPr>
                <w:sz w:val="22"/>
                <w:szCs w:val="22"/>
              </w:rPr>
            </w:pPr>
            <w:r w:rsidRPr="004E12CD">
              <w:rPr>
                <w:sz w:val="22"/>
                <w:szCs w:val="22"/>
              </w:rPr>
              <w:t>на заседании МО</w:t>
            </w:r>
          </w:p>
          <w:p w:rsidR="00826CC9" w:rsidRPr="004E12CD" w:rsidRDefault="00826CC9" w:rsidP="005D7FDA">
            <w:pPr>
              <w:pStyle w:val="a4"/>
              <w:spacing w:line="276" w:lineRule="auto"/>
              <w:jc w:val="center"/>
              <w:rPr>
                <w:sz w:val="22"/>
                <w:szCs w:val="22"/>
              </w:rPr>
            </w:pPr>
            <w:r w:rsidRPr="004E12CD">
              <w:rPr>
                <w:sz w:val="22"/>
                <w:szCs w:val="22"/>
              </w:rPr>
              <w:t>учителей___________________</w:t>
            </w:r>
          </w:p>
          <w:p w:rsidR="00826CC9" w:rsidRPr="004E12CD" w:rsidRDefault="00826CC9" w:rsidP="005D7FDA">
            <w:pPr>
              <w:pStyle w:val="a4"/>
              <w:spacing w:line="276" w:lineRule="auto"/>
              <w:jc w:val="center"/>
              <w:rPr>
                <w:sz w:val="22"/>
                <w:szCs w:val="22"/>
              </w:rPr>
            </w:pPr>
            <w:r w:rsidRPr="004E12CD">
              <w:rPr>
                <w:sz w:val="22"/>
                <w:szCs w:val="22"/>
              </w:rPr>
              <w:t>Протокол № __от __________</w:t>
            </w:r>
          </w:p>
        </w:tc>
        <w:tc>
          <w:tcPr>
            <w:tcW w:w="3286" w:type="dxa"/>
            <w:shd w:val="clear" w:color="auto" w:fill="auto"/>
          </w:tcPr>
          <w:p w:rsidR="00826CC9" w:rsidRPr="004E12CD" w:rsidRDefault="00826CC9" w:rsidP="005D7FDA">
            <w:pPr>
              <w:pStyle w:val="a4"/>
              <w:spacing w:line="276" w:lineRule="auto"/>
              <w:jc w:val="both"/>
              <w:rPr>
                <w:sz w:val="22"/>
                <w:szCs w:val="22"/>
              </w:rPr>
            </w:pPr>
            <w:r w:rsidRPr="004E12CD">
              <w:rPr>
                <w:sz w:val="22"/>
                <w:szCs w:val="22"/>
              </w:rPr>
              <w:t>«СОГЛАСОВАНО»</w:t>
            </w:r>
          </w:p>
          <w:p w:rsidR="00826CC9" w:rsidRPr="004E12CD" w:rsidRDefault="00826CC9" w:rsidP="005D7FDA">
            <w:pPr>
              <w:pStyle w:val="a4"/>
              <w:spacing w:line="276" w:lineRule="auto"/>
              <w:jc w:val="center"/>
              <w:rPr>
                <w:sz w:val="22"/>
                <w:szCs w:val="22"/>
              </w:rPr>
            </w:pPr>
            <w:r w:rsidRPr="004E12CD">
              <w:rPr>
                <w:sz w:val="22"/>
                <w:szCs w:val="22"/>
              </w:rPr>
              <w:t>Заместитель директора</w:t>
            </w:r>
          </w:p>
          <w:p w:rsidR="00826CC9" w:rsidRPr="004E12CD" w:rsidRDefault="00826CC9" w:rsidP="005D7FDA">
            <w:pPr>
              <w:pStyle w:val="a4"/>
              <w:spacing w:line="276" w:lineRule="auto"/>
              <w:jc w:val="center"/>
              <w:rPr>
                <w:sz w:val="22"/>
                <w:szCs w:val="22"/>
              </w:rPr>
            </w:pPr>
            <w:r w:rsidRPr="004E12CD">
              <w:rPr>
                <w:sz w:val="22"/>
                <w:szCs w:val="22"/>
              </w:rPr>
              <w:t>по методической работе</w:t>
            </w:r>
          </w:p>
          <w:p w:rsidR="00826CC9" w:rsidRPr="004E12CD" w:rsidRDefault="00826CC9" w:rsidP="005D7FDA">
            <w:pPr>
              <w:pStyle w:val="a4"/>
              <w:spacing w:line="276" w:lineRule="auto"/>
              <w:jc w:val="center"/>
              <w:rPr>
                <w:sz w:val="22"/>
                <w:szCs w:val="22"/>
              </w:rPr>
            </w:pPr>
            <w:r w:rsidRPr="004E12CD">
              <w:rPr>
                <w:sz w:val="22"/>
                <w:szCs w:val="22"/>
              </w:rPr>
              <w:t>_________________________</w:t>
            </w:r>
          </w:p>
          <w:p w:rsidR="00826CC9" w:rsidRPr="004E12CD" w:rsidRDefault="00826CC9" w:rsidP="005D7FDA">
            <w:pPr>
              <w:pStyle w:val="a4"/>
              <w:spacing w:line="276" w:lineRule="auto"/>
              <w:jc w:val="center"/>
              <w:rPr>
                <w:sz w:val="22"/>
                <w:szCs w:val="22"/>
              </w:rPr>
            </w:pPr>
            <w:r w:rsidRPr="004E12CD">
              <w:rPr>
                <w:sz w:val="22"/>
                <w:szCs w:val="22"/>
              </w:rPr>
              <w:t>Протокол № __ от __________</w:t>
            </w:r>
          </w:p>
          <w:p w:rsidR="00826CC9" w:rsidRPr="004E12CD" w:rsidRDefault="00826CC9" w:rsidP="005D7FDA">
            <w:pPr>
              <w:pStyle w:val="a4"/>
              <w:spacing w:line="276" w:lineRule="auto"/>
              <w:jc w:val="center"/>
              <w:rPr>
                <w:sz w:val="22"/>
                <w:szCs w:val="22"/>
              </w:rPr>
            </w:pPr>
          </w:p>
          <w:p w:rsidR="00826CC9" w:rsidRPr="004E12CD" w:rsidRDefault="00826CC9" w:rsidP="005D7FDA">
            <w:pPr>
              <w:pStyle w:val="a4"/>
              <w:spacing w:line="276" w:lineRule="auto"/>
              <w:jc w:val="both"/>
              <w:rPr>
                <w:sz w:val="22"/>
                <w:szCs w:val="22"/>
              </w:rPr>
            </w:pPr>
          </w:p>
        </w:tc>
        <w:tc>
          <w:tcPr>
            <w:tcW w:w="3286" w:type="dxa"/>
            <w:shd w:val="clear" w:color="auto" w:fill="auto"/>
          </w:tcPr>
          <w:p w:rsidR="00826CC9" w:rsidRPr="004E12CD" w:rsidRDefault="00826CC9" w:rsidP="005D7FDA">
            <w:pPr>
              <w:pStyle w:val="a4"/>
              <w:spacing w:line="276" w:lineRule="auto"/>
              <w:jc w:val="center"/>
              <w:rPr>
                <w:sz w:val="22"/>
                <w:szCs w:val="22"/>
              </w:rPr>
            </w:pPr>
            <w:r w:rsidRPr="004E12CD">
              <w:rPr>
                <w:sz w:val="22"/>
                <w:szCs w:val="22"/>
              </w:rPr>
              <w:t>«УТВЕРЖДАЮ»</w:t>
            </w:r>
          </w:p>
          <w:p w:rsidR="00826CC9" w:rsidRPr="004E12CD" w:rsidRDefault="00826CC9" w:rsidP="005D7FDA">
            <w:pPr>
              <w:pStyle w:val="a4"/>
              <w:pBdr>
                <w:bottom w:val="single" w:sz="12" w:space="1" w:color="auto"/>
              </w:pBdr>
              <w:spacing w:line="276" w:lineRule="auto"/>
              <w:jc w:val="center"/>
              <w:rPr>
                <w:sz w:val="22"/>
                <w:szCs w:val="22"/>
              </w:rPr>
            </w:pPr>
            <w:r w:rsidRPr="004E12CD">
              <w:rPr>
                <w:sz w:val="22"/>
                <w:szCs w:val="22"/>
              </w:rPr>
              <w:t>Директор МАОУ «Лицей №4»</w:t>
            </w:r>
          </w:p>
          <w:p w:rsidR="00826CC9" w:rsidRPr="004E12CD" w:rsidRDefault="00826CC9" w:rsidP="005D7FDA">
            <w:pPr>
              <w:pStyle w:val="a4"/>
              <w:spacing w:line="276" w:lineRule="auto"/>
              <w:jc w:val="center"/>
              <w:rPr>
                <w:sz w:val="22"/>
                <w:szCs w:val="22"/>
              </w:rPr>
            </w:pPr>
            <w:r w:rsidRPr="004E12CD">
              <w:rPr>
                <w:sz w:val="22"/>
                <w:szCs w:val="22"/>
              </w:rPr>
              <w:t>Приказ №____</w:t>
            </w:r>
          </w:p>
          <w:p w:rsidR="00826CC9" w:rsidRPr="004E12CD" w:rsidRDefault="00826CC9" w:rsidP="005D7FDA">
            <w:pPr>
              <w:pStyle w:val="a4"/>
              <w:spacing w:line="276" w:lineRule="auto"/>
              <w:jc w:val="center"/>
              <w:rPr>
                <w:sz w:val="22"/>
                <w:szCs w:val="22"/>
              </w:rPr>
            </w:pPr>
            <w:r w:rsidRPr="004E12CD">
              <w:rPr>
                <w:sz w:val="22"/>
                <w:szCs w:val="22"/>
              </w:rPr>
              <w:t>от ___________</w:t>
            </w:r>
          </w:p>
        </w:tc>
      </w:tr>
    </w:tbl>
    <w:p w:rsidR="00826CC9" w:rsidRDefault="00826CC9" w:rsidP="00AB2F84">
      <w:pPr>
        <w:pStyle w:val="a4"/>
        <w:spacing w:line="276" w:lineRule="auto"/>
        <w:rPr>
          <w:sz w:val="22"/>
          <w:szCs w:val="22"/>
        </w:rPr>
      </w:pPr>
    </w:p>
    <w:p w:rsidR="00E57D93" w:rsidRDefault="00E57D93" w:rsidP="00AB2F84">
      <w:pPr>
        <w:pStyle w:val="a4"/>
        <w:spacing w:line="276" w:lineRule="auto"/>
        <w:rPr>
          <w:sz w:val="22"/>
          <w:szCs w:val="22"/>
        </w:rPr>
      </w:pPr>
    </w:p>
    <w:p w:rsidR="00E57D93" w:rsidRDefault="00E57D93" w:rsidP="00AB2F84">
      <w:pPr>
        <w:pStyle w:val="a4"/>
        <w:spacing w:line="276" w:lineRule="auto"/>
        <w:rPr>
          <w:sz w:val="22"/>
          <w:szCs w:val="22"/>
        </w:rPr>
      </w:pPr>
    </w:p>
    <w:p w:rsidR="00E57D93" w:rsidRDefault="00E57D93" w:rsidP="00AB2F84">
      <w:pPr>
        <w:pStyle w:val="a4"/>
        <w:spacing w:line="276" w:lineRule="auto"/>
        <w:rPr>
          <w:sz w:val="22"/>
          <w:szCs w:val="22"/>
        </w:rPr>
      </w:pPr>
    </w:p>
    <w:p w:rsidR="00E57D93" w:rsidRDefault="00E57D93" w:rsidP="00AB2F84">
      <w:pPr>
        <w:pStyle w:val="a4"/>
        <w:spacing w:line="276" w:lineRule="auto"/>
        <w:rPr>
          <w:sz w:val="22"/>
          <w:szCs w:val="22"/>
        </w:rPr>
      </w:pPr>
    </w:p>
    <w:p w:rsidR="00E57D93" w:rsidRDefault="00E57D93" w:rsidP="00E57D93">
      <w:pPr>
        <w:pStyle w:val="a3"/>
        <w:kinsoku w:val="0"/>
        <w:overflowPunct w:val="0"/>
        <w:spacing w:before="0" w:beforeAutospacing="0" w:after="0" w:afterAutospacing="0"/>
        <w:ind w:firstLine="288"/>
        <w:jc w:val="center"/>
        <w:textAlignment w:val="baseline"/>
      </w:pPr>
      <w:r>
        <w:rPr>
          <w:b/>
          <w:bCs/>
          <w:color w:val="000000"/>
          <w:kern w:val="24"/>
          <w:sz w:val="32"/>
          <w:szCs w:val="32"/>
        </w:rPr>
        <w:t>РАБОЧАЯ ПРОГРАММА</w:t>
      </w:r>
    </w:p>
    <w:p w:rsidR="00E57D93" w:rsidRDefault="00E57D93" w:rsidP="00E57D93">
      <w:pPr>
        <w:pStyle w:val="a3"/>
        <w:kinsoku w:val="0"/>
        <w:overflowPunct w:val="0"/>
        <w:spacing w:before="0" w:beforeAutospacing="0" w:after="0" w:afterAutospacing="0"/>
        <w:ind w:firstLine="288"/>
        <w:jc w:val="center"/>
        <w:textAlignment w:val="baseline"/>
      </w:pPr>
      <w:r>
        <w:rPr>
          <w:b/>
          <w:bCs/>
          <w:color w:val="000000"/>
          <w:kern w:val="24"/>
          <w:sz w:val="32"/>
          <w:szCs w:val="32"/>
        </w:rPr>
        <w:t xml:space="preserve"> внеурочной деятельности</w:t>
      </w:r>
    </w:p>
    <w:p w:rsidR="00E57D93" w:rsidRDefault="00E57D93" w:rsidP="00AB2F84">
      <w:pPr>
        <w:pStyle w:val="a4"/>
        <w:spacing w:line="276" w:lineRule="auto"/>
        <w:rPr>
          <w:sz w:val="22"/>
          <w:szCs w:val="22"/>
        </w:rPr>
      </w:pPr>
    </w:p>
    <w:p w:rsidR="00E57D93" w:rsidRDefault="00E57D93" w:rsidP="00AB2F84">
      <w:pPr>
        <w:pStyle w:val="a4"/>
        <w:spacing w:line="276" w:lineRule="auto"/>
        <w:rPr>
          <w:sz w:val="22"/>
          <w:szCs w:val="22"/>
        </w:rPr>
      </w:pPr>
    </w:p>
    <w:p w:rsidR="00491E0E" w:rsidRDefault="00491E0E" w:rsidP="00491E0E">
      <w:pPr>
        <w:pStyle w:val="a3"/>
        <w:kinsoku w:val="0"/>
        <w:overflowPunct w:val="0"/>
        <w:spacing w:before="0" w:beforeAutospacing="0" w:after="0" w:afterAutospacing="0"/>
        <w:ind w:firstLine="288"/>
        <w:jc w:val="center"/>
        <w:textAlignment w:val="baseline"/>
        <w:rPr>
          <w:b/>
          <w:bCs/>
          <w:color w:val="000000"/>
          <w:kern w:val="24"/>
          <w:sz w:val="32"/>
          <w:szCs w:val="32"/>
        </w:rPr>
      </w:pPr>
      <w:r>
        <w:rPr>
          <w:color w:val="000000"/>
          <w:kern w:val="24"/>
          <w:sz w:val="32"/>
          <w:szCs w:val="32"/>
        </w:rPr>
        <w:t xml:space="preserve">Курс: </w:t>
      </w:r>
      <w:r>
        <w:rPr>
          <w:b/>
          <w:bCs/>
          <w:color w:val="000000"/>
          <w:kern w:val="24"/>
          <w:sz w:val="32"/>
          <w:szCs w:val="32"/>
        </w:rPr>
        <w:t>«</w:t>
      </w:r>
      <w:r w:rsidR="00B34F63">
        <w:rPr>
          <w:b/>
          <w:bCs/>
          <w:color w:val="000000"/>
          <w:kern w:val="24"/>
          <w:sz w:val="32"/>
          <w:szCs w:val="32"/>
        </w:rPr>
        <w:t>В мире английской сказки</w:t>
      </w:r>
      <w:r>
        <w:rPr>
          <w:b/>
          <w:bCs/>
          <w:color w:val="000000"/>
          <w:kern w:val="24"/>
          <w:sz w:val="32"/>
          <w:szCs w:val="32"/>
        </w:rPr>
        <w:t>»</w:t>
      </w:r>
      <w:r w:rsidRPr="00C961C6">
        <w:rPr>
          <w:b/>
          <w:bCs/>
          <w:color w:val="000000"/>
          <w:kern w:val="24"/>
          <w:sz w:val="32"/>
          <w:szCs w:val="32"/>
        </w:rPr>
        <w:t xml:space="preserve"> </w:t>
      </w:r>
    </w:p>
    <w:p w:rsidR="00950E9F" w:rsidRPr="0040457B" w:rsidRDefault="00950E9F" w:rsidP="00491E0E">
      <w:pPr>
        <w:pStyle w:val="a3"/>
        <w:kinsoku w:val="0"/>
        <w:overflowPunct w:val="0"/>
        <w:spacing w:before="0" w:beforeAutospacing="0" w:after="0" w:afterAutospacing="0"/>
        <w:ind w:firstLine="288"/>
        <w:jc w:val="center"/>
        <w:textAlignment w:val="baseline"/>
        <w:rPr>
          <w:sz w:val="28"/>
          <w:szCs w:val="28"/>
        </w:rPr>
      </w:pPr>
      <w:r w:rsidRPr="0040457B">
        <w:rPr>
          <w:sz w:val="28"/>
          <w:szCs w:val="28"/>
        </w:rPr>
        <w:t>Театральный кружок на английском языке</w:t>
      </w:r>
    </w:p>
    <w:p w:rsidR="00491E0E" w:rsidRPr="0040457B" w:rsidRDefault="00491E0E" w:rsidP="00491E0E">
      <w:pPr>
        <w:pStyle w:val="a3"/>
        <w:kinsoku w:val="0"/>
        <w:overflowPunct w:val="0"/>
        <w:spacing w:before="0" w:beforeAutospacing="0" w:after="0" w:afterAutospacing="0"/>
        <w:ind w:firstLine="288"/>
        <w:jc w:val="center"/>
        <w:textAlignment w:val="baseline"/>
        <w:rPr>
          <w:color w:val="000000"/>
          <w:kern w:val="24"/>
          <w:sz w:val="28"/>
          <w:szCs w:val="28"/>
        </w:rPr>
      </w:pPr>
    </w:p>
    <w:p w:rsidR="00491E0E" w:rsidRDefault="00491E0E" w:rsidP="00491E0E">
      <w:pPr>
        <w:pStyle w:val="a3"/>
        <w:kinsoku w:val="0"/>
        <w:overflowPunct w:val="0"/>
        <w:spacing w:before="0" w:beforeAutospacing="0" w:after="0" w:afterAutospacing="0"/>
        <w:ind w:firstLine="288"/>
        <w:jc w:val="center"/>
        <w:textAlignment w:val="baseline"/>
        <w:rPr>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pPr>
      <w:r>
        <w:rPr>
          <w:color w:val="000000"/>
          <w:kern w:val="24"/>
          <w:sz w:val="32"/>
          <w:szCs w:val="32"/>
        </w:rPr>
        <w:t>Уровень образования:</w:t>
      </w:r>
    </w:p>
    <w:p w:rsidR="00491E0E" w:rsidRDefault="00733C4B" w:rsidP="00491E0E">
      <w:pPr>
        <w:pStyle w:val="a3"/>
        <w:kinsoku w:val="0"/>
        <w:overflowPunct w:val="0"/>
        <w:spacing w:before="0" w:beforeAutospacing="0" w:after="0" w:afterAutospacing="0"/>
        <w:ind w:firstLine="288"/>
        <w:jc w:val="center"/>
        <w:textAlignment w:val="baseline"/>
      </w:pPr>
      <w:r>
        <w:rPr>
          <w:color w:val="000000"/>
          <w:kern w:val="24"/>
          <w:sz w:val="32"/>
          <w:szCs w:val="32"/>
        </w:rPr>
        <w:t>основное</w:t>
      </w:r>
      <w:r w:rsidR="00491E0E">
        <w:rPr>
          <w:color w:val="000000"/>
          <w:kern w:val="24"/>
          <w:sz w:val="32"/>
          <w:szCs w:val="32"/>
        </w:rPr>
        <w:t xml:space="preserve"> общее образование</w:t>
      </w:r>
    </w:p>
    <w:p w:rsidR="00491E0E" w:rsidRDefault="00491E0E" w:rsidP="00491E0E">
      <w:pPr>
        <w:pStyle w:val="a3"/>
        <w:kinsoku w:val="0"/>
        <w:overflowPunct w:val="0"/>
        <w:spacing w:before="0" w:beforeAutospacing="0" w:after="0" w:afterAutospacing="0"/>
        <w:ind w:firstLine="288"/>
        <w:jc w:val="center"/>
        <w:textAlignment w:val="baseline"/>
        <w:rPr>
          <w:color w:val="000000"/>
          <w:kern w:val="24"/>
          <w:sz w:val="32"/>
          <w:szCs w:val="32"/>
        </w:rPr>
      </w:pPr>
      <w:r>
        <w:rPr>
          <w:color w:val="000000"/>
          <w:kern w:val="24"/>
          <w:sz w:val="32"/>
          <w:szCs w:val="32"/>
        </w:rPr>
        <w:t xml:space="preserve"> </w:t>
      </w:r>
    </w:p>
    <w:p w:rsidR="00491E0E" w:rsidRDefault="00491E0E" w:rsidP="00491E0E">
      <w:pPr>
        <w:pStyle w:val="a3"/>
        <w:kinsoku w:val="0"/>
        <w:overflowPunct w:val="0"/>
        <w:spacing w:before="0" w:beforeAutospacing="0" w:after="0" w:afterAutospacing="0"/>
        <w:ind w:firstLine="288"/>
        <w:jc w:val="center"/>
        <w:textAlignment w:val="baseline"/>
      </w:pPr>
    </w:p>
    <w:p w:rsidR="00491E0E" w:rsidRPr="00F76753" w:rsidRDefault="005A5690" w:rsidP="00491E0E">
      <w:pPr>
        <w:pStyle w:val="a3"/>
        <w:kinsoku w:val="0"/>
        <w:overflowPunct w:val="0"/>
        <w:spacing w:before="0" w:beforeAutospacing="0" w:after="0" w:afterAutospacing="0"/>
        <w:ind w:firstLine="288"/>
        <w:jc w:val="center"/>
        <w:textAlignment w:val="baseline"/>
        <w:rPr>
          <w:b/>
        </w:rPr>
      </w:pPr>
      <w:r w:rsidRPr="00F76753">
        <w:rPr>
          <w:b/>
          <w:color w:val="000000"/>
          <w:kern w:val="24"/>
          <w:sz w:val="32"/>
          <w:szCs w:val="32"/>
        </w:rPr>
        <w:t>5 А/Б</w:t>
      </w:r>
      <w:r w:rsidR="00491E0E" w:rsidRPr="00F76753">
        <w:rPr>
          <w:b/>
          <w:color w:val="000000"/>
          <w:kern w:val="24"/>
          <w:sz w:val="32"/>
          <w:szCs w:val="32"/>
        </w:rPr>
        <w:t xml:space="preserve"> класс</w:t>
      </w:r>
      <w:r w:rsidRPr="00F76753">
        <w:rPr>
          <w:b/>
          <w:color w:val="000000"/>
          <w:kern w:val="24"/>
          <w:sz w:val="32"/>
          <w:szCs w:val="32"/>
        </w:rPr>
        <w:t>ы</w:t>
      </w:r>
    </w:p>
    <w:p w:rsidR="00491E0E" w:rsidRDefault="00491E0E" w:rsidP="00491E0E">
      <w:pPr>
        <w:pStyle w:val="a3"/>
        <w:kinsoku w:val="0"/>
        <w:overflowPunct w:val="0"/>
        <w:spacing w:before="0" w:beforeAutospacing="0" w:after="0" w:afterAutospacing="0"/>
        <w:ind w:firstLine="288"/>
        <w:jc w:val="center"/>
        <w:textAlignment w:val="baseline"/>
        <w:rPr>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rPr>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pPr>
      <w:r>
        <w:rPr>
          <w:color w:val="000000"/>
          <w:kern w:val="24"/>
          <w:sz w:val="32"/>
          <w:szCs w:val="32"/>
        </w:rPr>
        <w:t xml:space="preserve">учитель </w:t>
      </w:r>
      <w:r w:rsidR="006E3E21">
        <w:rPr>
          <w:color w:val="000000"/>
          <w:kern w:val="24"/>
          <w:sz w:val="32"/>
          <w:szCs w:val="32"/>
        </w:rPr>
        <w:t>английского языка</w:t>
      </w:r>
    </w:p>
    <w:p w:rsidR="00491E0E" w:rsidRDefault="00491E0E" w:rsidP="00491E0E">
      <w:pPr>
        <w:pStyle w:val="a3"/>
        <w:kinsoku w:val="0"/>
        <w:overflowPunct w:val="0"/>
        <w:spacing w:before="0" w:beforeAutospacing="0" w:after="0" w:afterAutospacing="0"/>
        <w:ind w:firstLine="288"/>
        <w:jc w:val="center"/>
        <w:textAlignment w:val="baseline"/>
      </w:pPr>
      <w:r>
        <w:rPr>
          <w:color w:val="000000"/>
          <w:kern w:val="24"/>
          <w:sz w:val="32"/>
          <w:szCs w:val="32"/>
        </w:rPr>
        <w:t xml:space="preserve"> высшей квалификационной категории</w:t>
      </w:r>
    </w:p>
    <w:p w:rsidR="00491E0E" w:rsidRPr="000A138D" w:rsidRDefault="000A138D" w:rsidP="00491E0E">
      <w:pPr>
        <w:pStyle w:val="a3"/>
        <w:kinsoku w:val="0"/>
        <w:overflowPunct w:val="0"/>
        <w:spacing w:before="0" w:beforeAutospacing="0" w:after="0" w:afterAutospacing="0"/>
        <w:ind w:firstLine="288"/>
        <w:jc w:val="center"/>
        <w:textAlignment w:val="baseline"/>
        <w:rPr>
          <w:b/>
          <w:sz w:val="32"/>
          <w:szCs w:val="32"/>
        </w:rPr>
      </w:pPr>
      <w:proofErr w:type="spellStart"/>
      <w:r w:rsidRPr="000A138D">
        <w:rPr>
          <w:b/>
          <w:sz w:val="32"/>
          <w:szCs w:val="32"/>
        </w:rPr>
        <w:t>Мазур</w:t>
      </w:r>
      <w:proofErr w:type="spellEnd"/>
      <w:r w:rsidRPr="000A138D">
        <w:rPr>
          <w:b/>
          <w:sz w:val="32"/>
          <w:szCs w:val="32"/>
        </w:rPr>
        <w:t xml:space="preserve"> О</w:t>
      </w:r>
      <w:r w:rsidR="00B64A9B">
        <w:rPr>
          <w:b/>
          <w:sz w:val="32"/>
          <w:szCs w:val="32"/>
        </w:rPr>
        <w:t>льга Валерьевна</w:t>
      </w:r>
    </w:p>
    <w:p w:rsidR="00491E0E" w:rsidRPr="000A138D" w:rsidRDefault="00491E0E" w:rsidP="00491E0E">
      <w:pPr>
        <w:pStyle w:val="a3"/>
        <w:kinsoku w:val="0"/>
        <w:overflowPunct w:val="0"/>
        <w:spacing w:before="0" w:beforeAutospacing="0" w:after="0" w:afterAutospacing="0"/>
        <w:ind w:firstLine="288"/>
        <w:jc w:val="center"/>
        <w:textAlignment w:val="baseline"/>
        <w:rPr>
          <w:b/>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rPr>
          <w:color w:val="000000"/>
          <w:kern w:val="24"/>
          <w:sz w:val="32"/>
          <w:szCs w:val="32"/>
        </w:rPr>
      </w:pPr>
    </w:p>
    <w:p w:rsidR="00491E0E" w:rsidRDefault="00081F29" w:rsidP="00491E0E">
      <w:pPr>
        <w:pStyle w:val="a3"/>
        <w:kinsoku w:val="0"/>
        <w:overflowPunct w:val="0"/>
        <w:spacing w:before="0" w:beforeAutospacing="0" w:after="0" w:afterAutospacing="0"/>
        <w:ind w:firstLine="288"/>
        <w:jc w:val="center"/>
        <w:textAlignment w:val="baseline"/>
      </w:pPr>
      <w:r>
        <w:rPr>
          <w:color w:val="000000"/>
          <w:kern w:val="24"/>
          <w:sz w:val="32"/>
          <w:szCs w:val="32"/>
        </w:rPr>
        <w:t xml:space="preserve">Количество часов: </w:t>
      </w:r>
      <w:r w:rsidR="000A02A4">
        <w:rPr>
          <w:b/>
          <w:bCs/>
          <w:color w:val="000000"/>
          <w:kern w:val="24"/>
          <w:sz w:val="32"/>
          <w:szCs w:val="32"/>
        </w:rPr>
        <w:t>70</w:t>
      </w:r>
    </w:p>
    <w:p w:rsidR="00491E0E" w:rsidRDefault="00491E0E" w:rsidP="00491E0E">
      <w:pPr>
        <w:pStyle w:val="a3"/>
        <w:kinsoku w:val="0"/>
        <w:overflowPunct w:val="0"/>
        <w:spacing w:before="0" w:beforeAutospacing="0" w:after="0" w:afterAutospacing="0"/>
        <w:ind w:firstLine="288"/>
        <w:jc w:val="center"/>
        <w:textAlignment w:val="baseline"/>
        <w:rPr>
          <w:b/>
          <w:bCs/>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rPr>
          <w:b/>
          <w:bCs/>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rPr>
          <w:b/>
          <w:bCs/>
          <w:color w:val="000000"/>
          <w:kern w:val="24"/>
          <w:sz w:val="32"/>
          <w:szCs w:val="32"/>
        </w:rPr>
      </w:pPr>
    </w:p>
    <w:p w:rsidR="00491E0E" w:rsidRDefault="00491E0E" w:rsidP="00491E0E">
      <w:pPr>
        <w:pStyle w:val="a3"/>
        <w:kinsoku w:val="0"/>
        <w:overflowPunct w:val="0"/>
        <w:spacing w:before="0" w:beforeAutospacing="0" w:after="0" w:afterAutospacing="0"/>
        <w:ind w:firstLine="288"/>
        <w:jc w:val="center"/>
        <w:textAlignment w:val="baseline"/>
        <w:rPr>
          <w:b/>
          <w:bCs/>
          <w:color w:val="000000"/>
          <w:kern w:val="24"/>
          <w:sz w:val="32"/>
          <w:szCs w:val="32"/>
        </w:rPr>
      </w:pPr>
    </w:p>
    <w:p w:rsidR="0034209B" w:rsidRDefault="0034209B" w:rsidP="00AA1872">
      <w:pPr>
        <w:jc w:val="center"/>
        <w:rPr>
          <w:rFonts w:ascii="Times New Roman" w:hAnsi="Times New Roman" w:cs="Times New Roman"/>
          <w:b/>
          <w:sz w:val="28"/>
          <w:szCs w:val="28"/>
        </w:rPr>
      </w:pPr>
    </w:p>
    <w:p w:rsidR="00AA1872" w:rsidRPr="00A83FB4" w:rsidRDefault="00AA1872" w:rsidP="00AA1872">
      <w:pPr>
        <w:jc w:val="center"/>
        <w:rPr>
          <w:rFonts w:ascii="Times New Roman" w:hAnsi="Times New Roman" w:cs="Times New Roman"/>
          <w:b/>
          <w:sz w:val="28"/>
          <w:szCs w:val="28"/>
        </w:rPr>
      </w:pPr>
      <w:r w:rsidRPr="00A83FB4">
        <w:rPr>
          <w:rFonts w:ascii="Times New Roman" w:hAnsi="Times New Roman" w:cs="Times New Roman"/>
          <w:b/>
          <w:sz w:val="28"/>
          <w:szCs w:val="28"/>
        </w:rPr>
        <w:lastRenderedPageBreak/>
        <w:t>Пояснительная записка</w:t>
      </w:r>
    </w:p>
    <w:p w:rsidR="00AA1872" w:rsidRPr="00A83FB4" w:rsidRDefault="00AA1872" w:rsidP="00AA1872">
      <w:pPr>
        <w:jc w:val="center"/>
        <w:rPr>
          <w:rFonts w:ascii="Times New Roman" w:hAnsi="Times New Roman" w:cs="Times New Roman"/>
          <w:b/>
          <w:sz w:val="28"/>
          <w:szCs w:val="28"/>
        </w:rPr>
      </w:pPr>
    </w:p>
    <w:p w:rsidR="00F331F0" w:rsidRDefault="00AA1872" w:rsidP="00AA1872">
      <w:pPr>
        <w:pStyle w:val="c3"/>
        <w:spacing w:before="0" w:beforeAutospacing="0" w:after="0" w:afterAutospacing="0" w:line="0" w:lineRule="atLeast"/>
        <w:jc w:val="both"/>
        <w:rPr>
          <w:sz w:val="28"/>
          <w:szCs w:val="28"/>
        </w:rPr>
      </w:pPr>
      <w:r w:rsidRPr="00A83FB4">
        <w:rPr>
          <w:sz w:val="28"/>
          <w:szCs w:val="28"/>
        </w:rPr>
        <w:t xml:space="preserve">     Программа театрального кружка на английском языке для </w:t>
      </w:r>
      <w:r w:rsidRPr="003D7245">
        <w:rPr>
          <w:b/>
          <w:sz w:val="28"/>
          <w:szCs w:val="28"/>
        </w:rPr>
        <w:t>5</w:t>
      </w:r>
      <w:r w:rsidRPr="00A83FB4">
        <w:rPr>
          <w:sz w:val="28"/>
          <w:szCs w:val="28"/>
        </w:rPr>
        <w:t xml:space="preserve"> класса МАОУ «Лицей № 4» </w:t>
      </w:r>
      <w:r w:rsidRPr="003D7245">
        <w:rPr>
          <w:b/>
          <w:sz w:val="28"/>
          <w:szCs w:val="28"/>
        </w:rPr>
        <w:t>«В мире английской сказки»</w:t>
      </w:r>
      <w:r w:rsidRPr="00A83FB4">
        <w:rPr>
          <w:sz w:val="28"/>
          <w:szCs w:val="28"/>
        </w:rPr>
        <w:t xml:space="preserve"> составлена на основе федерального компонента государственного стандарта основного общего образования. </w:t>
      </w:r>
    </w:p>
    <w:p w:rsidR="00AA1872" w:rsidRPr="00A83FB4" w:rsidRDefault="00F331F0" w:rsidP="00AA1872">
      <w:pPr>
        <w:pStyle w:val="c3"/>
        <w:spacing w:before="0" w:beforeAutospacing="0" w:after="0" w:afterAutospacing="0" w:line="0" w:lineRule="atLeast"/>
        <w:jc w:val="both"/>
        <w:rPr>
          <w:b/>
          <w:color w:val="000000"/>
          <w:sz w:val="28"/>
          <w:szCs w:val="28"/>
        </w:rPr>
      </w:pPr>
      <w:r>
        <w:rPr>
          <w:sz w:val="28"/>
          <w:szCs w:val="28"/>
        </w:rPr>
        <w:t xml:space="preserve">     </w:t>
      </w:r>
      <w:r w:rsidR="00AA1872" w:rsidRPr="00A83FB4">
        <w:rPr>
          <w:b/>
          <w:sz w:val="28"/>
          <w:szCs w:val="28"/>
        </w:rPr>
        <w:t>Нормативно-правовая база</w:t>
      </w:r>
      <w:r w:rsidR="00AA1872" w:rsidRPr="00A83FB4">
        <w:rPr>
          <w:sz w:val="28"/>
          <w:szCs w:val="28"/>
        </w:rPr>
        <w:t xml:space="preserve"> данной программы включает в себя следующие документы: </w:t>
      </w:r>
      <w:r w:rsidR="00AA1872" w:rsidRPr="00A83FB4">
        <w:rPr>
          <w:rStyle w:val="c4"/>
          <w:color w:val="000000"/>
          <w:sz w:val="28"/>
          <w:szCs w:val="28"/>
        </w:rPr>
        <w:t xml:space="preserve">                          </w:t>
      </w:r>
    </w:p>
    <w:p w:rsidR="00AA1872" w:rsidRPr="00A83FB4" w:rsidRDefault="00AA1872" w:rsidP="00AA1872">
      <w:pPr>
        <w:pStyle w:val="c3"/>
        <w:spacing w:before="0" w:beforeAutospacing="0" w:after="0" w:afterAutospacing="0" w:line="0" w:lineRule="atLeast"/>
        <w:ind w:left="-540" w:firstLine="540"/>
        <w:jc w:val="both"/>
        <w:rPr>
          <w:color w:val="000000"/>
          <w:sz w:val="28"/>
          <w:szCs w:val="28"/>
        </w:rPr>
      </w:pPr>
      <w:r w:rsidRPr="00A83FB4">
        <w:rPr>
          <w:rStyle w:val="c4"/>
          <w:color w:val="000000"/>
          <w:sz w:val="28"/>
          <w:szCs w:val="28"/>
        </w:rPr>
        <w:t>1. Закон Российской федерации «Об образовании»;</w:t>
      </w:r>
    </w:p>
    <w:p w:rsidR="00AA1872" w:rsidRPr="00A83FB4" w:rsidRDefault="00AA1872" w:rsidP="00AA1872">
      <w:pPr>
        <w:pStyle w:val="c3"/>
        <w:spacing w:before="0" w:beforeAutospacing="0" w:after="0" w:afterAutospacing="0" w:line="0" w:lineRule="atLeast"/>
        <w:jc w:val="both"/>
        <w:rPr>
          <w:color w:val="000000"/>
          <w:sz w:val="28"/>
          <w:szCs w:val="28"/>
        </w:rPr>
      </w:pPr>
      <w:r w:rsidRPr="00A83FB4">
        <w:rPr>
          <w:rStyle w:val="c4"/>
          <w:color w:val="000000"/>
          <w:sz w:val="28"/>
          <w:szCs w:val="28"/>
        </w:rPr>
        <w:t>2. Федеральный образовательный стандарт основного общего образования (приказ № 1897 Министерства образования и науки Российской Федерации от 17.12. 2010 г.);</w:t>
      </w:r>
    </w:p>
    <w:p w:rsidR="00AA1872" w:rsidRPr="00A83FB4" w:rsidRDefault="00AA1872" w:rsidP="00AA1872">
      <w:pPr>
        <w:pStyle w:val="c3"/>
        <w:spacing w:before="0" w:beforeAutospacing="0" w:after="0" w:afterAutospacing="0" w:line="0" w:lineRule="atLeast"/>
        <w:ind w:left="-540" w:firstLine="540"/>
        <w:jc w:val="both"/>
        <w:rPr>
          <w:color w:val="000000"/>
          <w:sz w:val="28"/>
          <w:szCs w:val="28"/>
        </w:rPr>
      </w:pPr>
      <w:r w:rsidRPr="00A83FB4">
        <w:rPr>
          <w:rStyle w:val="c4"/>
          <w:color w:val="000000"/>
          <w:sz w:val="28"/>
          <w:szCs w:val="28"/>
        </w:rPr>
        <w:t xml:space="preserve">3. Учебный </w:t>
      </w:r>
      <w:proofErr w:type="gramStart"/>
      <w:r w:rsidRPr="00A83FB4">
        <w:rPr>
          <w:rStyle w:val="c4"/>
          <w:color w:val="000000"/>
          <w:sz w:val="28"/>
          <w:szCs w:val="28"/>
        </w:rPr>
        <w:t>план  МАОУ</w:t>
      </w:r>
      <w:proofErr w:type="gramEnd"/>
      <w:r w:rsidRPr="00A83FB4">
        <w:rPr>
          <w:rStyle w:val="c4"/>
          <w:color w:val="000000"/>
          <w:sz w:val="28"/>
          <w:szCs w:val="28"/>
        </w:rPr>
        <w:t xml:space="preserve"> «Лицей № 4» г.</w:t>
      </w:r>
      <w:r w:rsidR="00D45BE5">
        <w:rPr>
          <w:rStyle w:val="c4"/>
          <w:color w:val="000000"/>
          <w:sz w:val="28"/>
          <w:szCs w:val="28"/>
        </w:rPr>
        <w:t xml:space="preserve"> Рязани</w:t>
      </w:r>
      <w:r w:rsidRPr="00A83FB4">
        <w:rPr>
          <w:rStyle w:val="c4"/>
          <w:color w:val="000000"/>
          <w:sz w:val="28"/>
          <w:szCs w:val="28"/>
        </w:rPr>
        <w:t>.</w:t>
      </w:r>
    </w:p>
    <w:p w:rsidR="00AA1872" w:rsidRPr="00A83FB4" w:rsidRDefault="00AA1872" w:rsidP="00AA1872">
      <w:pPr>
        <w:autoSpaceDE w:val="0"/>
        <w:autoSpaceDN w:val="0"/>
        <w:adjustRightInd w:val="0"/>
        <w:jc w:val="both"/>
        <w:rPr>
          <w:rFonts w:ascii="Times New Roman" w:hAnsi="Times New Roman" w:cs="Times New Roman"/>
          <w:b/>
          <w:sz w:val="28"/>
          <w:szCs w:val="28"/>
        </w:rPr>
      </w:pPr>
      <w:r w:rsidRPr="00A83FB4">
        <w:rPr>
          <w:rFonts w:ascii="Times New Roman" w:hAnsi="Times New Roman" w:cs="Times New Roman"/>
          <w:b/>
          <w:sz w:val="28"/>
          <w:szCs w:val="28"/>
        </w:rPr>
        <w:t xml:space="preserve">    </w:t>
      </w:r>
    </w:p>
    <w:p w:rsidR="00AA1872" w:rsidRPr="00A83FB4" w:rsidRDefault="00AA1872" w:rsidP="00AA1872">
      <w:pPr>
        <w:autoSpaceDE w:val="0"/>
        <w:autoSpaceDN w:val="0"/>
        <w:adjustRightInd w:val="0"/>
        <w:jc w:val="both"/>
        <w:rPr>
          <w:rFonts w:ascii="Times New Roman" w:hAnsi="Times New Roman" w:cs="Times New Roman"/>
          <w:b/>
          <w:sz w:val="28"/>
          <w:szCs w:val="28"/>
        </w:rPr>
      </w:pPr>
      <w:r w:rsidRPr="00A83FB4">
        <w:rPr>
          <w:rFonts w:ascii="Times New Roman" w:hAnsi="Times New Roman" w:cs="Times New Roman"/>
          <w:b/>
          <w:sz w:val="28"/>
          <w:szCs w:val="28"/>
        </w:rPr>
        <w:t xml:space="preserve">   Функции программы:</w:t>
      </w:r>
    </w:p>
    <w:p w:rsidR="00AA1872" w:rsidRPr="00A83FB4" w:rsidRDefault="00AA1872" w:rsidP="00AA1872">
      <w:pPr>
        <w:pStyle w:val="c3"/>
        <w:spacing w:before="0" w:beforeAutospacing="0" w:after="0" w:afterAutospacing="0"/>
        <w:jc w:val="both"/>
        <w:rPr>
          <w:color w:val="000000"/>
          <w:sz w:val="28"/>
          <w:szCs w:val="28"/>
        </w:rPr>
      </w:pPr>
      <w:r w:rsidRPr="00A83FB4">
        <w:rPr>
          <w:sz w:val="28"/>
          <w:szCs w:val="28"/>
        </w:rPr>
        <w:t xml:space="preserve">    Представленная рабочая программа конкретизирует содержание курса, дает описание педагогических технологий, лежащих в основе курса, распределение учебных часов по разделам курса, описание возрастных особенностей учащихся, определяет минимальный набор требований к результатам освоения программы. </w:t>
      </w:r>
    </w:p>
    <w:p w:rsidR="00AA1872" w:rsidRPr="00A83FB4" w:rsidRDefault="00AA1872" w:rsidP="00AA1872">
      <w:pPr>
        <w:pStyle w:val="c3"/>
        <w:spacing w:before="0" w:beforeAutospacing="0" w:after="0" w:afterAutospacing="0"/>
        <w:jc w:val="both"/>
        <w:rPr>
          <w:rStyle w:val="c4"/>
          <w:sz w:val="28"/>
          <w:szCs w:val="28"/>
        </w:rPr>
      </w:pPr>
      <w:r w:rsidRPr="00A83FB4">
        <w:rPr>
          <w:color w:val="000000"/>
          <w:sz w:val="28"/>
          <w:szCs w:val="28"/>
        </w:rPr>
        <w:t xml:space="preserve">     </w:t>
      </w:r>
      <w:r w:rsidRPr="00A83FB4">
        <w:rPr>
          <w:rStyle w:val="c4"/>
          <w:color w:val="000000"/>
          <w:sz w:val="28"/>
          <w:szCs w:val="28"/>
        </w:rPr>
        <w:t xml:space="preserve">Рабочая программа включает в себя: титульный лист, пояснительную </w:t>
      </w:r>
      <w:proofErr w:type="gramStart"/>
      <w:r w:rsidRPr="00A83FB4">
        <w:rPr>
          <w:rStyle w:val="c4"/>
          <w:color w:val="000000"/>
          <w:sz w:val="28"/>
          <w:szCs w:val="28"/>
        </w:rPr>
        <w:t>записку,  описание</w:t>
      </w:r>
      <w:proofErr w:type="gramEnd"/>
      <w:r w:rsidRPr="00A83FB4">
        <w:rPr>
          <w:rStyle w:val="c4"/>
          <w:color w:val="000000"/>
          <w:sz w:val="28"/>
          <w:szCs w:val="28"/>
        </w:rPr>
        <w:t xml:space="preserve"> содержания  курса, планируемые результаты программы, тематическое планирование, перечень учебно-методического обеспечения, необходимого для полноценной и эффективной реализации программы.</w:t>
      </w:r>
    </w:p>
    <w:p w:rsidR="00AA1872" w:rsidRPr="00A83FB4" w:rsidRDefault="00AA1872" w:rsidP="00AA1872">
      <w:pPr>
        <w:jc w:val="both"/>
        <w:rPr>
          <w:rFonts w:ascii="Times New Roman" w:hAnsi="Times New Roman" w:cs="Times New Roman"/>
          <w:sz w:val="28"/>
          <w:szCs w:val="28"/>
        </w:rPr>
      </w:pPr>
    </w:p>
    <w:p w:rsidR="00AA1872" w:rsidRPr="00A83FB4" w:rsidRDefault="00AA1872" w:rsidP="00AA1872">
      <w:pPr>
        <w:rPr>
          <w:rFonts w:ascii="Times New Roman" w:hAnsi="Times New Roman" w:cs="Times New Roman"/>
          <w:sz w:val="28"/>
          <w:szCs w:val="28"/>
        </w:rPr>
      </w:pPr>
      <w:r w:rsidRPr="00A83FB4">
        <w:rPr>
          <w:rFonts w:ascii="Times New Roman" w:hAnsi="Times New Roman" w:cs="Times New Roman"/>
          <w:b/>
          <w:sz w:val="28"/>
          <w:szCs w:val="28"/>
        </w:rPr>
        <w:t xml:space="preserve">  Актуальность программы:</w:t>
      </w:r>
      <w:r w:rsidRPr="00A83FB4">
        <w:rPr>
          <w:rFonts w:ascii="Times New Roman" w:hAnsi="Times New Roman" w:cs="Times New Roman"/>
          <w:sz w:val="28"/>
          <w:szCs w:val="28"/>
        </w:rPr>
        <w:t xml:space="preserve"> </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Повышение эффективности обучения иностранному языку в школе является одной из центральных задач современного общества. Эффективной формой работы с учащимися в этом направлении является театрализация учебного процесса, т.е. театрально-языковая деятельность становится продолжением урочной деятельности и неотъемлемой частью учебного процесса. Она направлена на достижение основных целей: активизации изучаемого учебного материала и его интерпретация на новом языком уровне с выходом на практическую коммуникацию. </w:t>
      </w:r>
    </w:p>
    <w:p w:rsidR="00274BB9" w:rsidRDefault="00AA1872" w:rsidP="00274BB9">
      <w:pPr>
        <w:rPr>
          <w:rFonts w:ascii="Times New Roman" w:hAnsi="Times New Roman" w:cs="Times New Roman"/>
          <w:color w:val="000000"/>
          <w:sz w:val="28"/>
          <w:szCs w:val="28"/>
        </w:rPr>
      </w:pPr>
      <w:r w:rsidRPr="00A83FB4">
        <w:rPr>
          <w:rFonts w:ascii="Times New Roman" w:hAnsi="Times New Roman" w:cs="Times New Roman"/>
          <w:sz w:val="28"/>
          <w:szCs w:val="28"/>
        </w:rPr>
        <w:t xml:space="preserve">   </w:t>
      </w:r>
      <w:r w:rsidR="00FE2F59">
        <w:rPr>
          <w:rFonts w:ascii="Times New Roman" w:hAnsi="Times New Roman" w:cs="Times New Roman"/>
          <w:sz w:val="28"/>
          <w:szCs w:val="28"/>
        </w:rPr>
        <w:t xml:space="preserve"> </w:t>
      </w:r>
      <w:r w:rsidRPr="00A83FB4">
        <w:rPr>
          <w:rFonts w:ascii="Times New Roman" w:hAnsi="Times New Roman" w:cs="Times New Roman"/>
          <w:color w:val="000000"/>
          <w:sz w:val="28"/>
          <w:szCs w:val="28"/>
        </w:rPr>
        <w:t>В последнее время в преподавании иностранных языков широко применяются театральные методики, которые уже на деле доказали свою эффективность, т.к. у детей ещё развито непроизвольное запоминание, и они хорошо запоминают лишь то, что для них инт</w:t>
      </w:r>
      <w:r w:rsidR="00036CC6">
        <w:rPr>
          <w:rFonts w:ascii="Times New Roman" w:hAnsi="Times New Roman" w:cs="Times New Roman"/>
          <w:color w:val="000000"/>
          <w:sz w:val="28"/>
          <w:szCs w:val="28"/>
        </w:rPr>
        <w:t xml:space="preserve">ересно и вызывает </w:t>
      </w:r>
      <w:r w:rsidR="00036CC6">
        <w:rPr>
          <w:rFonts w:ascii="Times New Roman" w:hAnsi="Times New Roman" w:cs="Times New Roman"/>
          <w:color w:val="000000"/>
          <w:sz w:val="28"/>
          <w:szCs w:val="28"/>
        </w:rPr>
        <w:lastRenderedPageBreak/>
        <w:t>эмоциональный отклик</w:t>
      </w:r>
      <w:r w:rsidR="006901CA">
        <w:rPr>
          <w:rFonts w:ascii="Times New Roman" w:hAnsi="Times New Roman" w:cs="Times New Roman"/>
          <w:color w:val="000000"/>
          <w:sz w:val="28"/>
          <w:szCs w:val="28"/>
        </w:rPr>
        <w:t>.</w:t>
      </w:r>
      <w:r w:rsidR="00036CC6">
        <w:rPr>
          <w:rFonts w:ascii="Times New Roman" w:hAnsi="Times New Roman" w:cs="Times New Roman"/>
          <w:color w:val="000000"/>
          <w:sz w:val="28"/>
          <w:szCs w:val="28"/>
        </w:rPr>
        <w:br/>
        <w:t xml:space="preserve">   </w:t>
      </w:r>
    </w:p>
    <w:p w:rsidR="00AA1872" w:rsidRPr="00A83FB4" w:rsidRDefault="00274BB9" w:rsidP="00036CC6">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E2F59">
        <w:rPr>
          <w:rFonts w:ascii="Times New Roman" w:hAnsi="Times New Roman" w:cs="Times New Roman"/>
          <w:color w:val="000000"/>
          <w:sz w:val="28"/>
          <w:szCs w:val="28"/>
        </w:rPr>
        <w:t xml:space="preserve">   </w:t>
      </w:r>
      <w:r w:rsidR="00AA1872" w:rsidRPr="00A83FB4">
        <w:rPr>
          <w:rFonts w:ascii="Times New Roman" w:hAnsi="Times New Roman" w:cs="Times New Roman"/>
          <w:color w:val="000000"/>
          <w:sz w:val="28"/>
          <w:szCs w:val="28"/>
        </w:rPr>
        <w:t>Известный психолог А.А. Леонтьев ещё в 80-е годы писал, что учитель иностранного языка обязан активно вмешиваться в эмоциональную атмосферу урока и обеспечивать, по возможности, возникновение у обучающихся эмоциональных состояний, благоприятны</w:t>
      </w:r>
      <w:r w:rsidR="00FE2F59">
        <w:rPr>
          <w:rFonts w:ascii="Times New Roman" w:hAnsi="Times New Roman" w:cs="Times New Roman"/>
          <w:color w:val="000000"/>
          <w:sz w:val="28"/>
          <w:szCs w:val="28"/>
        </w:rPr>
        <w:t>х для их учебной деятельности.</w:t>
      </w:r>
      <w:r w:rsidR="00FE2F59">
        <w:rPr>
          <w:rFonts w:ascii="Times New Roman" w:hAnsi="Times New Roman" w:cs="Times New Roman"/>
          <w:color w:val="000000"/>
          <w:sz w:val="28"/>
          <w:szCs w:val="28"/>
        </w:rPr>
        <w:br/>
        <w:t xml:space="preserve">     </w:t>
      </w:r>
      <w:r w:rsidR="00AA1872" w:rsidRPr="00A83FB4">
        <w:rPr>
          <w:rFonts w:ascii="Times New Roman" w:hAnsi="Times New Roman" w:cs="Times New Roman"/>
          <w:color w:val="000000"/>
          <w:sz w:val="28"/>
          <w:szCs w:val="28"/>
        </w:rPr>
        <w:t>Поэтому, не случайно, учителя иностранного языка сегодня широко используют на занятиях с младшими подростками инсценировку, пантомиму, театральные костюмы, маски. Театральный кружок на английском языке «В мире английской сказки» реализует один из методических принципов обучения иностранному языку в рамках новых федеральных государственных стандартов – </w:t>
      </w:r>
      <w:r w:rsidR="00AA1872" w:rsidRPr="00A83FB4">
        <w:rPr>
          <w:rFonts w:ascii="Times New Roman" w:hAnsi="Times New Roman" w:cs="Times New Roman"/>
          <w:b/>
          <w:bCs/>
          <w:i/>
          <w:iCs/>
          <w:color w:val="000000"/>
          <w:sz w:val="28"/>
          <w:szCs w:val="28"/>
        </w:rPr>
        <w:t>принцип взаимосвязанности иностранного языка с другими предметами.</w:t>
      </w:r>
      <w:r w:rsidR="00AA1872" w:rsidRPr="00A83FB4">
        <w:rPr>
          <w:rFonts w:ascii="Times New Roman" w:hAnsi="Times New Roman" w:cs="Times New Roman"/>
          <w:color w:val="000000"/>
          <w:sz w:val="28"/>
          <w:szCs w:val="28"/>
        </w:rPr>
        <w:br/>
        <w:t xml:space="preserve">Он является тем </w:t>
      </w:r>
      <w:proofErr w:type="spellStart"/>
      <w:r w:rsidR="00AA1872" w:rsidRPr="00A83FB4">
        <w:rPr>
          <w:rFonts w:ascii="Times New Roman" w:hAnsi="Times New Roman" w:cs="Times New Roman"/>
          <w:color w:val="000000"/>
          <w:sz w:val="28"/>
          <w:szCs w:val="28"/>
        </w:rPr>
        <w:t>межпредметным</w:t>
      </w:r>
      <w:proofErr w:type="spellEnd"/>
      <w:r w:rsidR="00AA1872" w:rsidRPr="00A83FB4">
        <w:rPr>
          <w:rFonts w:ascii="Times New Roman" w:hAnsi="Times New Roman" w:cs="Times New Roman"/>
          <w:color w:val="000000"/>
          <w:sz w:val="28"/>
          <w:szCs w:val="28"/>
        </w:rPr>
        <w:t xml:space="preserve"> фоном иноязычного общения, который</w:t>
      </w:r>
    </w:p>
    <w:p w:rsidR="00AA1872" w:rsidRPr="00A83FB4" w:rsidRDefault="00AA1872" w:rsidP="00AA1872">
      <w:pPr>
        <w:numPr>
          <w:ilvl w:val="0"/>
          <w:numId w:val="1"/>
        </w:numPr>
        <w:spacing w:before="100" w:beforeAutospacing="1" w:after="100" w:afterAutospacing="1" w:line="240" w:lineRule="auto"/>
        <w:jc w:val="both"/>
        <w:rPr>
          <w:rFonts w:ascii="Times New Roman" w:hAnsi="Times New Roman" w:cs="Times New Roman"/>
          <w:color w:val="000000"/>
          <w:sz w:val="28"/>
          <w:szCs w:val="28"/>
        </w:rPr>
      </w:pPr>
      <w:r w:rsidRPr="00A83FB4">
        <w:rPr>
          <w:rFonts w:ascii="Times New Roman" w:hAnsi="Times New Roman" w:cs="Times New Roman"/>
          <w:color w:val="000000"/>
          <w:sz w:val="28"/>
          <w:szCs w:val="28"/>
        </w:rPr>
        <w:t xml:space="preserve">способствует использованию иностранного языка в коммуникативно-значимых ситуациях при выполнении таких видов работ </w:t>
      </w:r>
      <w:proofErr w:type="gramStart"/>
      <w:r w:rsidRPr="00A83FB4">
        <w:rPr>
          <w:rFonts w:ascii="Times New Roman" w:hAnsi="Times New Roman" w:cs="Times New Roman"/>
          <w:color w:val="000000"/>
          <w:sz w:val="28"/>
          <w:szCs w:val="28"/>
        </w:rPr>
        <w:t>как  рисование</w:t>
      </w:r>
      <w:proofErr w:type="gramEnd"/>
      <w:r w:rsidRPr="00A83FB4">
        <w:rPr>
          <w:rFonts w:ascii="Times New Roman" w:hAnsi="Times New Roman" w:cs="Times New Roman"/>
          <w:color w:val="000000"/>
          <w:sz w:val="28"/>
          <w:szCs w:val="28"/>
        </w:rPr>
        <w:t>, аппликация, письмо, выразительное чтение, чтение про себя, работа над ролью, исполнение песен и танцев;</w:t>
      </w:r>
    </w:p>
    <w:p w:rsidR="00AA1872" w:rsidRPr="00A83FB4" w:rsidRDefault="00AA1872" w:rsidP="00AA1872">
      <w:pPr>
        <w:numPr>
          <w:ilvl w:val="0"/>
          <w:numId w:val="1"/>
        </w:numPr>
        <w:spacing w:before="100" w:beforeAutospacing="1" w:after="100" w:afterAutospacing="1" w:line="240" w:lineRule="auto"/>
        <w:jc w:val="both"/>
        <w:rPr>
          <w:rFonts w:ascii="Times New Roman" w:hAnsi="Times New Roman" w:cs="Times New Roman"/>
          <w:color w:val="000000"/>
          <w:sz w:val="28"/>
          <w:szCs w:val="28"/>
        </w:rPr>
      </w:pPr>
      <w:r w:rsidRPr="00A83FB4">
        <w:rPr>
          <w:rFonts w:ascii="Times New Roman" w:hAnsi="Times New Roman" w:cs="Times New Roman"/>
          <w:color w:val="000000"/>
          <w:sz w:val="28"/>
          <w:szCs w:val="28"/>
        </w:rPr>
        <w:t xml:space="preserve">повышает мотивацию к изучению этого предмета, демонстрируя достижения учащихся на иностранном языке на уроках и предметных неделях, подготавливая их работы для участия в </w:t>
      </w:r>
      <w:proofErr w:type="gramStart"/>
      <w:r w:rsidRPr="00A83FB4">
        <w:rPr>
          <w:rFonts w:ascii="Times New Roman" w:hAnsi="Times New Roman" w:cs="Times New Roman"/>
          <w:color w:val="000000"/>
          <w:sz w:val="28"/>
          <w:szCs w:val="28"/>
        </w:rPr>
        <w:t>школьных,  городских</w:t>
      </w:r>
      <w:proofErr w:type="gramEnd"/>
      <w:r w:rsidRPr="00A83FB4">
        <w:rPr>
          <w:rFonts w:ascii="Times New Roman" w:hAnsi="Times New Roman" w:cs="Times New Roman"/>
          <w:color w:val="000000"/>
          <w:sz w:val="28"/>
          <w:szCs w:val="28"/>
        </w:rPr>
        <w:t xml:space="preserve"> и районных мероприятиях;</w:t>
      </w:r>
    </w:p>
    <w:p w:rsidR="00AA1872" w:rsidRPr="00A83FB4" w:rsidRDefault="00AA1872" w:rsidP="00AA1872">
      <w:pPr>
        <w:numPr>
          <w:ilvl w:val="0"/>
          <w:numId w:val="1"/>
        </w:numPr>
        <w:spacing w:before="100" w:beforeAutospacing="1" w:after="100" w:afterAutospacing="1" w:line="240" w:lineRule="auto"/>
        <w:jc w:val="both"/>
        <w:rPr>
          <w:rFonts w:ascii="Times New Roman" w:hAnsi="Times New Roman" w:cs="Times New Roman"/>
          <w:color w:val="000000"/>
          <w:sz w:val="28"/>
          <w:szCs w:val="28"/>
        </w:rPr>
      </w:pPr>
      <w:r w:rsidRPr="00A83FB4">
        <w:rPr>
          <w:rFonts w:ascii="Times New Roman" w:hAnsi="Times New Roman" w:cs="Times New Roman"/>
          <w:color w:val="000000"/>
          <w:sz w:val="28"/>
          <w:szCs w:val="28"/>
        </w:rPr>
        <w:t xml:space="preserve">обеспечивает регулярное повторение пройденного материала, реализуя один из основных </w:t>
      </w:r>
      <w:proofErr w:type="spellStart"/>
      <w:r w:rsidRPr="00A83FB4">
        <w:rPr>
          <w:rFonts w:ascii="Times New Roman" w:hAnsi="Times New Roman" w:cs="Times New Roman"/>
          <w:color w:val="000000"/>
          <w:sz w:val="28"/>
          <w:szCs w:val="28"/>
        </w:rPr>
        <w:t>общедидактических</w:t>
      </w:r>
      <w:proofErr w:type="spellEnd"/>
      <w:r w:rsidRPr="00A83FB4">
        <w:rPr>
          <w:rFonts w:ascii="Times New Roman" w:hAnsi="Times New Roman" w:cs="Times New Roman"/>
          <w:color w:val="000000"/>
          <w:sz w:val="28"/>
          <w:szCs w:val="28"/>
        </w:rPr>
        <w:t xml:space="preserve"> принципов обучения – </w:t>
      </w:r>
      <w:r w:rsidRPr="00A83FB4">
        <w:rPr>
          <w:rFonts w:ascii="Times New Roman" w:hAnsi="Times New Roman" w:cs="Times New Roman"/>
          <w:b/>
          <w:bCs/>
          <w:color w:val="000000"/>
          <w:sz w:val="28"/>
          <w:szCs w:val="28"/>
        </w:rPr>
        <w:t>принцип прочности знаний.</w:t>
      </w:r>
    </w:p>
    <w:p w:rsidR="00AA1872" w:rsidRPr="00A83FB4" w:rsidRDefault="00AA1872" w:rsidP="00AA1872">
      <w:pPr>
        <w:spacing w:before="100" w:beforeAutospacing="1" w:after="100" w:afterAutospacing="1"/>
        <w:ind w:firstLine="360"/>
        <w:jc w:val="both"/>
        <w:rPr>
          <w:rFonts w:ascii="Times New Roman" w:hAnsi="Times New Roman" w:cs="Times New Roman"/>
          <w:color w:val="000000"/>
          <w:sz w:val="28"/>
          <w:szCs w:val="28"/>
        </w:rPr>
      </w:pPr>
      <w:r w:rsidRPr="00A83FB4">
        <w:rPr>
          <w:rFonts w:ascii="Times New Roman" w:hAnsi="Times New Roman" w:cs="Times New Roman"/>
          <w:color w:val="000000"/>
          <w:sz w:val="28"/>
          <w:szCs w:val="28"/>
        </w:rPr>
        <w:t>Актуальность данной программы обусловлена также ее практической значимостью. Дети могут применить полученные знания и практический опыт в повседневной жизни.</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sz w:val="28"/>
          <w:szCs w:val="28"/>
        </w:rPr>
        <w:t xml:space="preserve">     </w:t>
      </w:r>
      <w:r w:rsidRPr="00A83FB4">
        <w:rPr>
          <w:b/>
          <w:sz w:val="28"/>
          <w:szCs w:val="28"/>
        </w:rPr>
        <w:t>Методологическую основу</w:t>
      </w:r>
      <w:r w:rsidRPr="00A83FB4">
        <w:rPr>
          <w:sz w:val="28"/>
          <w:szCs w:val="28"/>
        </w:rPr>
        <w:t xml:space="preserve"> театрального кружка составляет</w:t>
      </w:r>
      <w:r w:rsidRPr="00A83FB4">
        <w:rPr>
          <w:rStyle w:val="apple-converted-space"/>
          <w:sz w:val="28"/>
          <w:szCs w:val="28"/>
        </w:rPr>
        <w:t> </w:t>
      </w:r>
      <w:r w:rsidRPr="00A83FB4">
        <w:rPr>
          <w:b/>
          <w:bCs/>
          <w:sz w:val="28"/>
          <w:szCs w:val="28"/>
        </w:rPr>
        <w:t>технология драматизации или театральная технология</w:t>
      </w:r>
      <w:r w:rsidRPr="00A83FB4">
        <w:rPr>
          <w:sz w:val="28"/>
          <w:szCs w:val="28"/>
        </w:rPr>
        <w:t xml:space="preserve">, реализующая </w:t>
      </w:r>
      <w:proofErr w:type="spellStart"/>
      <w:r w:rsidRPr="00A83FB4">
        <w:rPr>
          <w:sz w:val="28"/>
          <w:szCs w:val="28"/>
        </w:rPr>
        <w:t>деятельностный</w:t>
      </w:r>
      <w:proofErr w:type="spellEnd"/>
      <w:r w:rsidRPr="00A83FB4">
        <w:rPr>
          <w:sz w:val="28"/>
          <w:szCs w:val="28"/>
        </w:rPr>
        <w:t xml:space="preserve"> подход в обучении. Использование приемов театрализации является эффективным средством обучения иностранному языку. Это один из способов создания реальной языковой среды, огромный источник творческих переживаний и преобразований, т.к. ребенок входит в роль персонажа и старается изобразить, передать свою ролевую сущность. Обращение к эмоциональной сфере сознания позволяет формировать положительную мотивацию в обучении. </w:t>
      </w:r>
      <w:proofErr w:type="gramStart"/>
      <w:r w:rsidRPr="00A83FB4">
        <w:rPr>
          <w:sz w:val="28"/>
          <w:szCs w:val="28"/>
        </w:rPr>
        <w:t>Кроме того</w:t>
      </w:r>
      <w:proofErr w:type="gramEnd"/>
      <w:r w:rsidRPr="00A83FB4">
        <w:rPr>
          <w:sz w:val="28"/>
          <w:szCs w:val="28"/>
        </w:rPr>
        <w:t xml:space="preserve"> все, что вызывает эмоциональное переживание лучше осмысляется и запоминается.</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sz w:val="28"/>
          <w:szCs w:val="28"/>
        </w:rPr>
        <w:t>Для формирования и развития сценических умений и навыков используются следующие</w:t>
      </w:r>
      <w:r w:rsidRPr="00A83FB4">
        <w:rPr>
          <w:rStyle w:val="apple-converted-space"/>
          <w:sz w:val="28"/>
          <w:szCs w:val="28"/>
        </w:rPr>
        <w:t> </w:t>
      </w:r>
      <w:r w:rsidRPr="00A83FB4">
        <w:rPr>
          <w:b/>
          <w:bCs/>
          <w:sz w:val="28"/>
          <w:szCs w:val="28"/>
        </w:rPr>
        <w:t>виды упражнений:</w:t>
      </w:r>
    </w:p>
    <w:p w:rsidR="00AA1872" w:rsidRPr="00A83FB4" w:rsidRDefault="00AA1872" w:rsidP="00AA1872">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A83FB4">
        <w:rPr>
          <w:rFonts w:ascii="Times New Roman" w:hAnsi="Times New Roman" w:cs="Times New Roman"/>
          <w:sz w:val="28"/>
          <w:szCs w:val="28"/>
        </w:rPr>
        <w:lastRenderedPageBreak/>
        <w:t>Владение дыханием, дикцией, интонацией.</w:t>
      </w:r>
    </w:p>
    <w:p w:rsidR="00AA1872" w:rsidRPr="00A83FB4" w:rsidRDefault="00AA1872" w:rsidP="00AA1872">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A83FB4">
        <w:rPr>
          <w:rFonts w:ascii="Times New Roman" w:hAnsi="Times New Roman" w:cs="Times New Roman"/>
          <w:sz w:val="28"/>
          <w:szCs w:val="28"/>
        </w:rPr>
        <w:t xml:space="preserve">Приемы </w:t>
      </w:r>
      <w:proofErr w:type="spellStart"/>
      <w:r w:rsidRPr="00A83FB4">
        <w:rPr>
          <w:rFonts w:ascii="Times New Roman" w:hAnsi="Times New Roman" w:cs="Times New Roman"/>
          <w:sz w:val="28"/>
          <w:szCs w:val="28"/>
        </w:rPr>
        <w:t>паузации</w:t>
      </w:r>
      <w:proofErr w:type="spellEnd"/>
      <w:r w:rsidRPr="00A83FB4">
        <w:rPr>
          <w:rFonts w:ascii="Times New Roman" w:hAnsi="Times New Roman" w:cs="Times New Roman"/>
          <w:sz w:val="28"/>
          <w:szCs w:val="28"/>
        </w:rPr>
        <w:t xml:space="preserve"> и атаки звука.</w:t>
      </w:r>
    </w:p>
    <w:p w:rsidR="00AA1872" w:rsidRPr="00A83FB4" w:rsidRDefault="00AA1872" w:rsidP="00AA1872">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A83FB4">
        <w:rPr>
          <w:rFonts w:ascii="Times New Roman" w:hAnsi="Times New Roman" w:cs="Times New Roman"/>
          <w:sz w:val="28"/>
          <w:szCs w:val="28"/>
        </w:rPr>
        <w:t>Использование экстралингвистических средств (жестов, поз, мимики, выразительности)</w:t>
      </w:r>
    </w:p>
    <w:p w:rsidR="00AA1872" w:rsidRPr="00A83FB4" w:rsidRDefault="00AA1872" w:rsidP="00AA1872">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A83FB4">
        <w:rPr>
          <w:rFonts w:ascii="Times New Roman" w:hAnsi="Times New Roman" w:cs="Times New Roman"/>
          <w:sz w:val="28"/>
          <w:szCs w:val="28"/>
        </w:rPr>
        <w:t xml:space="preserve">Использование </w:t>
      </w:r>
      <w:proofErr w:type="spellStart"/>
      <w:r w:rsidRPr="00A83FB4">
        <w:rPr>
          <w:rFonts w:ascii="Times New Roman" w:hAnsi="Times New Roman" w:cs="Times New Roman"/>
          <w:sz w:val="28"/>
          <w:szCs w:val="28"/>
        </w:rPr>
        <w:t>проксимических</w:t>
      </w:r>
      <w:proofErr w:type="spellEnd"/>
      <w:r w:rsidRPr="00A83FB4">
        <w:rPr>
          <w:rFonts w:ascii="Times New Roman" w:hAnsi="Times New Roman" w:cs="Times New Roman"/>
          <w:sz w:val="28"/>
          <w:szCs w:val="28"/>
        </w:rPr>
        <w:t xml:space="preserve"> средств (расположение в пространстве и пространственные передвижения).</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sz w:val="28"/>
          <w:szCs w:val="28"/>
        </w:rPr>
        <w:t>Так как наши представления проходят на английском языке, учащиеся получают возможность развивать и совершенствовать языковые умения. У них увеличивается словарный запас, формируются навыки и умения в чтении, говорении на иностранном языке.</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b/>
          <w:bCs/>
          <w:sz w:val="28"/>
          <w:szCs w:val="28"/>
        </w:rPr>
        <w:t xml:space="preserve">    Технология работы с речевым материалом.</w:t>
      </w:r>
    </w:p>
    <w:p w:rsidR="00AA1872" w:rsidRPr="00A83FB4" w:rsidRDefault="00AA1872" w:rsidP="00036CC6">
      <w:pPr>
        <w:pStyle w:val="a3"/>
        <w:shd w:val="clear" w:color="auto" w:fill="FFFFFF"/>
        <w:spacing w:before="0" w:beforeAutospacing="0" w:after="120" w:afterAutospacing="0" w:line="240" w:lineRule="atLeast"/>
        <w:ind w:right="-5"/>
        <w:rPr>
          <w:sz w:val="28"/>
          <w:szCs w:val="28"/>
        </w:rPr>
      </w:pPr>
      <w:r w:rsidRPr="00A83FB4">
        <w:rPr>
          <w:sz w:val="28"/>
          <w:szCs w:val="28"/>
        </w:rPr>
        <w:t xml:space="preserve">Технология работы с речевым материалом представляет собой последовательность </w:t>
      </w:r>
      <w:proofErr w:type="gramStart"/>
      <w:r w:rsidRPr="00A83FB4">
        <w:rPr>
          <w:sz w:val="28"/>
          <w:szCs w:val="28"/>
        </w:rPr>
        <w:t>заданий:</w:t>
      </w:r>
      <w:r w:rsidRPr="00A83FB4">
        <w:rPr>
          <w:sz w:val="28"/>
          <w:szCs w:val="28"/>
        </w:rPr>
        <w:br/>
        <w:t>–</w:t>
      </w:r>
      <w:proofErr w:type="gramEnd"/>
      <w:r w:rsidRPr="00A83FB4">
        <w:rPr>
          <w:sz w:val="28"/>
          <w:szCs w:val="28"/>
        </w:rPr>
        <w:t xml:space="preserve"> </w:t>
      </w:r>
      <w:proofErr w:type="spellStart"/>
      <w:r w:rsidRPr="00A83FB4">
        <w:rPr>
          <w:sz w:val="28"/>
          <w:szCs w:val="28"/>
        </w:rPr>
        <w:t>дотекстовый</w:t>
      </w:r>
      <w:proofErr w:type="spellEnd"/>
      <w:r w:rsidRPr="00A83FB4">
        <w:rPr>
          <w:sz w:val="28"/>
          <w:szCs w:val="28"/>
        </w:rPr>
        <w:t xml:space="preserve"> материал (адаптация к сцене, вхождение в образ с использованием  игровых ситуаций);</w:t>
      </w:r>
      <w:r w:rsidRPr="00A83FB4">
        <w:rPr>
          <w:sz w:val="28"/>
          <w:szCs w:val="28"/>
        </w:rPr>
        <w:br/>
        <w:t>– текстовый этап (сценическая отработка роли, работа со звуками, с жестами, мимикой);</w:t>
      </w:r>
      <w:r w:rsidRPr="00A83FB4">
        <w:rPr>
          <w:sz w:val="28"/>
          <w:szCs w:val="28"/>
        </w:rPr>
        <w:br/>
        <w:t xml:space="preserve">– </w:t>
      </w:r>
      <w:proofErr w:type="spellStart"/>
      <w:r w:rsidRPr="00A83FB4">
        <w:rPr>
          <w:sz w:val="28"/>
          <w:szCs w:val="28"/>
        </w:rPr>
        <w:t>послетекстовый</w:t>
      </w:r>
      <w:proofErr w:type="spellEnd"/>
      <w:r w:rsidRPr="00A83FB4">
        <w:rPr>
          <w:sz w:val="28"/>
          <w:szCs w:val="28"/>
        </w:rPr>
        <w:t xml:space="preserve"> этап (сценическое взаимодействие).</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sz w:val="28"/>
          <w:szCs w:val="28"/>
        </w:rPr>
        <w:t xml:space="preserve">     Содержательную основу работы кружка составляет</w:t>
      </w:r>
      <w:r w:rsidRPr="00A83FB4">
        <w:rPr>
          <w:rStyle w:val="apple-converted-space"/>
          <w:sz w:val="28"/>
          <w:szCs w:val="28"/>
        </w:rPr>
        <w:t> </w:t>
      </w:r>
      <w:r w:rsidRPr="00A83FB4">
        <w:rPr>
          <w:b/>
          <w:bCs/>
          <w:sz w:val="28"/>
          <w:szCs w:val="28"/>
        </w:rPr>
        <w:t>технология социального проектирования.</w:t>
      </w:r>
    </w:p>
    <w:p w:rsidR="00AA1872" w:rsidRPr="00A83FB4" w:rsidRDefault="00AA1872" w:rsidP="00AA1872">
      <w:pPr>
        <w:pStyle w:val="a3"/>
        <w:shd w:val="clear" w:color="auto" w:fill="FFFFFF"/>
        <w:spacing w:before="0" w:beforeAutospacing="0" w:after="120" w:afterAutospacing="0" w:line="240" w:lineRule="atLeast"/>
        <w:jc w:val="both"/>
        <w:rPr>
          <w:sz w:val="28"/>
          <w:szCs w:val="28"/>
        </w:rPr>
      </w:pPr>
      <w:r w:rsidRPr="00A83FB4">
        <w:rPr>
          <w:sz w:val="28"/>
          <w:szCs w:val="28"/>
        </w:rPr>
        <w:t xml:space="preserve">     Среди форм организации практической деятельности учащихся в контексте </w:t>
      </w:r>
      <w:proofErr w:type="spellStart"/>
      <w:r w:rsidRPr="00A83FB4">
        <w:rPr>
          <w:sz w:val="28"/>
          <w:szCs w:val="28"/>
        </w:rPr>
        <w:t>компетентностного</w:t>
      </w:r>
      <w:proofErr w:type="spellEnd"/>
      <w:r w:rsidRPr="00A83FB4">
        <w:rPr>
          <w:sz w:val="28"/>
          <w:szCs w:val="28"/>
        </w:rPr>
        <w:t xml:space="preserve"> образования существенное место принадлежит технологиям социально-ориентированного обучения, поскольку одной из главных компетенций является социализация обучающихся. Социальные проекты (творческие дела) дают возможность учащимся связать теоретические знания и практические умения и навыки путем вовлечения в реальную общественную жизнь, позволяет детям проявить самостоятельность, инициативу, творчество, организаторские способности. Основная задача состоит в том, чтобы формировать в ребенке потребность выражать свое “Я” для пользы социального окружения. Если мы работаем над творческим делом, в первую очередь ставится вопрос “для кого мы это делаем, какую пользу своим делом мы принесем окружающим?”. Таким образом, социальное проектирование, соединяя в себе образовательную и воспитательную функции, формирует социально активную личность. Реализация социального проекта в кружке – это командное дело. Благодаря творческому взаимодействию ребята сплачиваются, учатся работать в команде.</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w:t>
      </w:r>
      <w:r w:rsidRPr="00A83FB4">
        <w:rPr>
          <w:rFonts w:ascii="Times New Roman" w:hAnsi="Times New Roman" w:cs="Times New Roman"/>
          <w:b/>
          <w:sz w:val="28"/>
          <w:szCs w:val="28"/>
        </w:rPr>
        <w:t>Инновация программы</w:t>
      </w:r>
      <w:r w:rsidRPr="00A83FB4">
        <w:rPr>
          <w:rFonts w:ascii="Times New Roman" w:hAnsi="Times New Roman" w:cs="Times New Roman"/>
          <w:sz w:val="28"/>
          <w:szCs w:val="28"/>
        </w:rPr>
        <w:t xml:space="preserve"> заключается в следующем: </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1) Соединение обучения и воспитания в единое целое, что является логичным и последовательным продолжением друг друга. Постановка пьес и спектаклей позволяет: </w:t>
      </w:r>
    </w:p>
    <w:p w:rsidR="00AA1872" w:rsidRPr="00A83FB4" w:rsidRDefault="00AA1872" w:rsidP="00AA1872">
      <w:pPr>
        <w:numPr>
          <w:ilvl w:val="0"/>
          <w:numId w:val="3"/>
        </w:numPr>
        <w:spacing w:after="0" w:line="240" w:lineRule="auto"/>
        <w:jc w:val="both"/>
        <w:rPr>
          <w:rFonts w:ascii="Times New Roman" w:hAnsi="Times New Roman" w:cs="Times New Roman"/>
          <w:sz w:val="28"/>
          <w:szCs w:val="28"/>
        </w:rPr>
      </w:pPr>
      <w:r w:rsidRPr="00A83FB4">
        <w:rPr>
          <w:rFonts w:ascii="Times New Roman" w:hAnsi="Times New Roman" w:cs="Times New Roman"/>
          <w:sz w:val="28"/>
          <w:szCs w:val="28"/>
        </w:rPr>
        <w:lastRenderedPageBreak/>
        <w:t xml:space="preserve"> воспитывать уважение и интереса к культуре и народу стран изучаемого языка;</w:t>
      </w:r>
    </w:p>
    <w:p w:rsidR="00AA1872" w:rsidRPr="00A83FB4" w:rsidRDefault="00AA1872" w:rsidP="00AA1872">
      <w:pPr>
        <w:numPr>
          <w:ilvl w:val="0"/>
          <w:numId w:val="3"/>
        </w:numPr>
        <w:spacing w:after="0" w:line="240" w:lineRule="auto"/>
        <w:jc w:val="both"/>
        <w:rPr>
          <w:rFonts w:ascii="Times New Roman" w:hAnsi="Times New Roman" w:cs="Times New Roman"/>
          <w:sz w:val="28"/>
          <w:szCs w:val="28"/>
        </w:rPr>
      </w:pPr>
      <w:r w:rsidRPr="00A83FB4">
        <w:rPr>
          <w:rFonts w:ascii="Times New Roman" w:hAnsi="Times New Roman" w:cs="Times New Roman"/>
          <w:sz w:val="28"/>
          <w:szCs w:val="28"/>
        </w:rPr>
        <w:t xml:space="preserve"> воспитывать культуру общения;</w:t>
      </w:r>
    </w:p>
    <w:p w:rsidR="00AA1872" w:rsidRPr="00A83FB4" w:rsidRDefault="00AA1872" w:rsidP="00AA1872">
      <w:pPr>
        <w:numPr>
          <w:ilvl w:val="0"/>
          <w:numId w:val="3"/>
        </w:numPr>
        <w:spacing w:after="0" w:line="240" w:lineRule="auto"/>
        <w:jc w:val="both"/>
        <w:rPr>
          <w:rFonts w:ascii="Times New Roman" w:hAnsi="Times New Roman" w:cs="Times New Roman"/>
          <w:sz w:val="28"/>
          <w:szCs w:val="28"/>
        </w:rPr>
      </w:pPr>
      <w:r w:rsidRPr="00A83FB4">
        <w:rPr>
          <w:rFonts w:ascii="Times New Roman" w:hAnsi="Times New Roman" w:cs="Times New Roman"/>
          <w:sz w:val="28"/>
          <w:szCs w:val="28"/>
        </w:rPr>
        <w:t xml:space="preserve"> формировать положительные личностные качества, общечеловеческие ценности, волю, трудолюбие, коллективизм, инициативность и уверенность в себе;</w:t>
      </w:r>
    </w:p>
    <w:p w:rsidR="00AA1872" w:rsidRPr="00A83FB4" w:rsidRDefault="00AA1872" w:rsidP="00AA1872">
      <w:pPr>
        <w:numPr>
          <w:ilvl w:val="0"/>
          <w:numId w:val="3"/>
        </w:numPr>
        <w:spacing w:after="0" w:line="240" w:lineRule="auto"/>
        <w:jc w:val="both"/>
        <w:rPr>
          <w:rFonts w:ascii="Times New Roman" w:hAnsi="Times New Roman" w:cs="Times New Roman"/>
          <w:sz w:val="28"/>
          <w:szCs w:val="28"/>
        </w:rPr>
      </w:pPr>
      <w:r w:rsidRPr="00A83FB4">
        <w:rPr>
          <w:rFonts w:ascii="Times New Roman" w:hAnsi="Times New Roman" w:cs="Times New Roman"/>
          <w:sz w:val="28"/>
          <w:szCs w:val="28"/>
        </w:rPr>
        <w:t>развивать чувства и эмоции;</w:t>
      </w:r>
    </w:p>
    <w:p w:rsidR="00AA1872" w:rsidRPr="00A83FB4" w:rsidRDefault="00AA1872" w:rsidP="00AA1872">
      <w:pPr>
        <w:numPr>
          <w:ilvl w:val="0"/>
          <w:numId w:val="3"/>
        </w:numPr>
        <w:spacing w:after="0" w:line="240" w:lineRule="auto"/>
        <w:jc w:val="both"/>
        <w:rPr>
          <w:rFonts w:ascii="Times New Roman" w:hAnsi="Times New Roman" w:cs="Times New Roman"/>
          <w:sz w:val="28"/>
          <w:szCs w:val="28"/>
        </w:rPr>
      </w:pPr>
      <w:r w:rsidRPr="00A83FB4">
        <w:rPr>
          <w:rFonts w:ascii="Times New Roman" w:hAnsi="Times New Roman" w:cs="Times New Roman"/>
          <w:sz w:val="28"/>
          <w:szCs w:val="28"/>
        </w:rPr>
        <w:t xml:space="preserve"> расширять эрудицию учащихся, используя иностранный язык для углубления знаний </w:t>
      </w:r>
      <w:proofErr w:type="gramStart"/>
      <w:r w:rsidRPr="00A83FB4">
        <w:rPr>
          <w:rFonts w:ascii="Times New Roman" w:hAnsi="Times New Roman" w:cs="Times New Roman"/>
          <w:sz w:val="28"/>
          <w:szCs w:val="28"/>
        </w:rPr>
        <w:t>в  различных</w:t>
      </w:r>
      <w:proofErr w:type="gramEnd"/>
      <w:r w:rsidRPr="00A83FB4">
        <w:rPr>
          <w:rFonts w:ascii="Times New Roman" w:hAnsi="Times New Roman" w:cs="Times New Roman"/>
          <w:sz w:val="28"/>
          <w:szCs w:val="28"/>
        </w:rPr>
        <w:t xml:space="preserve"> областях жизни;</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2) </w:t>
      </w:r>
      <w:proofErr w:type="gramStart"/>
      <w:r w:rsidRPr="00A83FB4">
        <w:rPr>
          <w:rFonts w:ascii="Times New Roman" w:hAnsi="Times New Roman" w:cs="Times New Roman"/>
          <w:sz w:val="28"/>
          <w:szCs w:val="28"/>
        </w:rPr>
        <w:t>В</w:t>
      </w:r>
      <w:proofErr w:type="gramEnd"/>
      <w:r w:rsidRPr="00A83FB4">
        <w:rPr>
          <w:rFonts w:ascii="Times New Roman" w:hAnsi="Times New Roman" w:cs="Times New Roman"/>
          <w:sz w:val="28"/>
          <w:szCs w:val="28"/>
        </w:rPr>
        <w:t xml:space="preserve"> основе репертуара лежит фонетический, лексический, грамматический, </w:t>
      </w:r>
    </w:p>
    <w:p w:rsidR="00AA1872" w:rsidRPr="00A83FB4" w:rsidRDefault="00AA1872" w:rsidP="00AA1872">
      <w:pPr>
        <w:jc w:val="both"/>
        <w:rPr>
          <w:rFonts w:ascii="Times New Roman" w:hAnsi="Times New Roman" w:cs="Times New Roman"/>
          <w:sz w:val="28"/>
          <w:szCs w:val="28"/>
        </w:rPr>
      </w:pPr>
      <w:proofErr w:type="spellStart"/>
      <w:r w:rsidRPr="00A83FB4">
        <w:rPr>
          <w:rFonts w:ascii="Times New Roman" w:hAnsi="Times New Roman" w:cs="Times New Roman"/>
          <w:sz w:val="28"/>
          <w:szCs w:val="28"/>
        </w:rPr>
        <w:t>культуроведческий</w:t>
      </w:r>
      <w:proofErr w:type="spellEnd"/>
      <w:r w:rsidRPr="00A83FB4">
        <w:rPr>
          <w:rFonts w:ascii="Times New Roman" w:hAnsi="Times New Roman" w:cs="Times New Roman"/>
          <w:sz w:val="28"/>
          <w:szCs w:val="28"/>
        </w:rPr>
        <w:t xml:space="preserve"> материал, соответствующий требованиям Федерального Государственного стандарта преподавания английского языка.</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3) Предлагается использовать сценарии, на базе литературных произведений с максимальным использованием программного материала.</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4) Сценарии разрабатываются с учетом использования мультимедийных средств.</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5) Для развития театрально-языковой деятельности предлагаются следующие подходы: </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Личностно-ориентированный - вовлечение каждого учащегося в процесс подготовки спектаклей с учетом его индивидуальных способностей;</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w:t>
      </w:r>
      <w:proofErr w:type="spellStart"/>
      <w:r w:rsidRPr="00A83FB4">
        <w:rPr>
          <w:rFonts w:ascii="Times New Roman" w:hAnsi="Times New Roman" w:cs="Times New Roman"/>
          <w:sz w:val="28"/>
          <w:szCs w:val="28"/>
        </w:rPr>
        <w:t>Деятельностный</w:t>
      </w:r>
      <w:proofErr w:type="spellEnd"/>
      <w:r w:rsidRPr="00A83FB4">
        <w:rPr>
          <w:rFonts w:ascii="Times New Roman" w:hAnsi="Times New Roman" w:cs="Times New Roman"/>
          <w:sz w:val="28"/>
          <w:szCs w:val="28"/>
        </w:rPr>
        <w:t xml:space="preserve"> - формирование навыка самостоятельной деятельности каждого ученика;</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Гуманистический - создание для каждого ребенка психологической комфортности;</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Развивающий - формирование потребности и готовности к дальнейшему развитию и самообразованию;</w:t>
      </w:r>
    </w:p>
    <w:p w:rsidR="00AA1872" w:rsidRPr="00A83FB4" w:rsidRDefault="00AA1872" w:rsidP="00AA1872">
      <w:pPr>
        <w:jc w:val="both"/>
        <w:rPr>
          <w:rFonts w:ascii="Times New Roman" w:hAnsi="Times New Roman" w:cs="Times New Roman"/>
          <w:color w:val="000000"/>
          <w:sz w:val="28"/>
          <w:szCs w:val="28"/>
        </w:rPr>
      </w:pPr>
      <w:r w:rsidRPr="00A83FB4">
        <w:rPr>
          <w:rFonts w:ascii="Times New Roman" w:hAnsi="Times New Roman" w:cs="Times New Roman"/>
          <w:sz w:val="28"/>
          <w:szCs w:val="28"/>
        </w:rPr>
        <w:t xml:space="preserve"> Интегрированный - объединяющий знания из различных наук и учебных предметов (английский язык, английская и американская литература, русская литература, история, МХК и др.).</w:t>
      </w:r>
      <w:r w:rsidRPr="00A83FB4">
        <w:rPr>
          <w:rFonts w:ascii="Times New Roman" w:hAnsi="Times New Roman" w:cs="Times New Roman"/>
          <w:color w:val="000000"/>
          <w:sz w:val="28"/>
          <w:szCs w:val="28"/>
        </w:rPr>
        <w:t xml:space="preserve"> Огромное преимущество обучения иностранному языку дает рассмотрение этого учебного предмета в интеграции с другими. Интеграция является одним из условий обучения, обеспечивающим усвоение иностранного языка младшими подростками. Любимыми видами деятельности детей младшего подросткового возраста все еще остаются пение, рисование, драматургия. Поэтому, при обучении иностранному языку учащихся 5-6 классов необходим интегрированный подход. Такие виды деятельности, как художественная, музыкальная, игровая при интегрировании их в процессе обучения иностранному языку становятся одним из средств решения учебных задач.</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lastRenderedPageBreak/>
        <w:t xml:space="preserve">     </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 xml:space="preserve">     Также следует подчеркнуть, что программа театрального кружка на английском языке "В мире английской сказки" построена с учетом психологических и физиологических </w:t>
      </w:r>
      <w:r w:rsidR="003033BA">
        <w:rPr>
          <w:rFonts w:ascii="Times New Roman" w:hAnsi="Times New Roman" w:cs="Times New Roman"/>
          <w:sz w:val="28"/>
          <w:szCs w:val="28"/>
        </w:rPr>
        <w:t>осо</w:t>
      </w:r>
      <w:r w:rsidR="002F65B5">
        <w:rPr>
          <w:rFonts w:ascii="Times New Roman" w:hAnsi="Times New Roman" w:cs="Times New Roman"/>
          <w:sz w:val="28"/>
          <w:szCs w:val="28"/>
        </w:rPr>
        <w:t>бенностей</w:t>
      </w:r>
      <w:r w:rsidRPr="00A83FB4">
        <w:rPr>
          <w:rFonts w:ascii="Times New Roman" w:hAnsi="Times New Roman" w:cs="Times New Roman"/>
          <w:sz w:val="28"/>
          <w:szCs w:val="28"/>
        </w:rPr>
        <w:t>, интересов и склонностей учащихся в возрасте 11-12 лет. Для данной возрастной категории ролевая игра, игра-сказка –</w:t>
      </w:r>
      <w:r w:rsidR="00A029DB">
        <w:rPr>
          <w:rFonts w:ascii="Times New Roman" w:hAnsi="Times New Roman" w:cs="Times New Roman"/>
          <w:sz w:val="28"/>
          <w:szCs w:val="28"/>
        </w:rPr>
        <w:t xml:space="preserve"> </w:t>
      </w:r>
      <w:r w:rsidRPr="00A83FB4">
        <w:rPr>
          <w:rFonts w:ascii="Times New Roman" w:hAnsi="Times New Roman" w:cs="Times New Roman"/>
          <w:sz w:val="28"/>
          <w:szCs w:val="28"/>
        </w:rPr>
        <w:t>огромный стимул в достижении успеха там, где порой оказываются неэффективными традиционные упражнения.</w:t>
      </w:r>
    </w:p>
    <w:p w:rsidR="00AA1872" w:rsidRPr="00A83FB4" w:rsidRDefault="00AA1872" w:rsidP="00AA1872">
      <w:pPr>
        <w:jc w:val="both"/>
        <w:rPr>
          <w:rFonts w:ascii="Times New Roman" w:hAnsi="Times New Roman" w:cs="Times New Roman"/>
          <w:color w:val="000000"/>
          <w:sz w:val="28"/>
          <w:szCs w:val="28"/>
        </w:rPr>
      </w:pPr>
      <w:r w:rsidRPr="00A83FB4">
        <w:rPr>
          <w:rFonts w:ascii="Times New Roman" w:hAnsi="Times New Roman" w:cs="Times New Roman"/>
          <w:color w:val="000000"/>
          <w:sz w:val="28"/>
          <w:szCs w:val="28"/>
        </w:rPr>
        <w:t xml:space="preserve">     Программа театрального кружка на </w:t>
      </w:r>
      <w:r w:rsidRPr="00A83FB4">
        <w:rPr>
          <w:rFonts w:ascii="Times New Roman" w:hAnsi="Times New Roman" w:cs="Times New Roman"/>
          <w:sz w:val="28"/>
          <w:szCs w:val="28"/>
        </w:rPr>
        <w:t>английском языке</w:t>
      </w:r>
      <w:r w:rsidRPr="00A83FB4">
        <w:rPr>
          <w:rFonts w:ascii="Times New Roman" w:hAnsi="Times New Roman" w:cs="Times New Roman"/>
          <w:color w:val="000000"/>
          <w:sz w:val="28"/>
          <w:szCs w:val="28"/>
        </w:rPr>
        <w:t xml:space="preserve"> «В мире английской сказки» предназначена для учащихся 5 классов, интересующихся предметом, одаренных учащихся и направлена на обеспечение дополнительной подготовки по английскому языку. В соответствии с концепцией учебного плана, принятой в МАОУ «Лицей № 4»,</w:t>
      </w:r>
      <w:r w:rsidR="00D300C0">
        <w:rPr>
          <w:rFonts w:ascii="Times New Roman" w:hAnsi="Times New Roman" w:cs="Times New Roman"/>
          <w:color w:val="000000"/>
          <w:sz w:val="28"/>
          <w:szCs w:val="28"/>
        </w:rPr>
        <w:t xml:space="preserve"> программа курса рассчитана на 70</w:t>
      </w:r>
      <w:r w:rsidRPr="00A83FB4">
        <w:rPr>
          <w:rFonts w:ascii="Times New Roman" w:hAnsi="Times New Roman" w:cs="Times New Roman"/>
          <w:color w:val="000000"/>
          <w:sz w:val="28"/>
          <w:szCs w:val="28"/>
        </w:rPr>
        <w:t xml:space="preserve"> часов</w:t>
      </w:r>
      <w:r w:rsidR="00D300C0">
        <w:rPr>
          <w:rFonts w:ascii="Times New Roman" w:hAnsi="Times New Roman" w:cs="Times New Roman"/>
          <w:color w:val="000000"/>
          <w:sz w:val="28"/>
          <w:szCs w:val="28"/>
        </w:rPr>
        <w:t xml:space="preserve"> (35 учебных недель)</w:t>
      </w:r>
      <w:r w:rsidRPr="00A83FB4">
        <w:rPr>
          <w:rFonts w:ascii="Times New Roman" w:hAnsi="Times New Roman" w:cs="Times New Roman"/>
          <w:color w:val="000000"/>
          <w:sz w:val="28"/>
          <w:szCs w:val="28"/>
        </w:rPr>
        <w:t>. Периодичность занятий 2 раза в неделю.</w:t>
      </w:r>
    </w:p>
    <w:p w:rsidR="00AA1872" w:rsidRPr="00A83FB4" w:rsidRDefault="00AA1872" w:rsidP="00AA1872">
      <w:pPr>
        <w:ind w:left="360"/>
        <w:rPr>
          <w:rFonts w:ascii="Times New Roman" w:hAnsi="Times New Roman" w:cs="Times New Roman"/>
          <w:b/>
          <w:bCs/>
          <w:color w:val="000000"/>
          <w:sz w:val="28"/>
          <w:szCs w:val="28"/>
          <w:shd w:val="clear" w:color="auto" w:fill="FFFFFF"/>
        </w:rPr>
      </w:pPr>
    </w:p>
    <w:p w:rsidR="00AA1872" w:rsidRPr="00A83FB4" w:rsidRDefault="00AA1872" w:rsidP="00AA1872">
      <w:pPr>
        <w:ind w:left="360"/>
        <w:rPr>
          <w:rFonts w:ascii="Times New Roman" w:hAnsi="Times New Roman" w:cs="Times New Roman"/>
          <w:color w:val="000000"/>
          <w:sz w:val="28"/>
          <w:szCs w:val="28"/>
        </w:rPr>
      </w:pPr>
      <w:r w:rsidRPr="00A83FB4">
        <w:rPr>
          <w:rFonts w:ascii="Times New Roman" w:hAnsi="Times New Roman" w:cs="Times New Roman"/>
          <w:b/>
          <w:bCs/>
          <w:color w:val="000000"/>
          <w:sz w:val="28"/>
          <w:szCs w:val="28"/>
          <w:shd w:val="clear" w:color="auto" w:fill="FFFFFF"/>
        </w:rPr>
        <w:t>Цели работы кружка:</w:t>
      </w:r>
      <w:r w:rsidRPr="00A83FB4">
        <w:rPr>
          <w:rFonts w:ascii="Times New Roman" w:hAnsi="Times New Roman" w:cs="Times New Roman"/>
          <w:color w:val="000000"/>
          <w:sz w:val="28"/>
          <w:szCs w:val="28"/>
        </w:rPr>
        <w:t> </w:t>
      </w:r>
    </w:p>
    <w:p w:rsidR="00AA1872" w:rsidRPr="00DD5CA0" w:rsidRDefault="00AA1872" w:rsidP="00DD5CA0">
      <w:pPr>
        <w:pStyle w:val="a6"/>
        <w:numPr>
          <w:ilvl w:val="0"/>
          <w:numId w:val="12"/>
        </w:numPr>
        <w:spacing w:after="0" w:line="240" w:lineRule="auto"/>
        <w:rPr>
          <w:rFonts w:ascii="Times New Roman" w:hAnsi="Times New Roman" w:cs="Times New Roman"/>
          <w:color w:val="000000"/>
          <w:sz w:val="28"/>
          <w:szCs w:val="28"/>
        </w:rPr>
      </w:pPr>
      <w:r w:rsidRPr="00DD5CA0">
        <w:rPr>
          <w:rFonts w:ascii="Times New Roman" w:hAnsi="Times New Roman" w:cs="Times New Roman"/>
          <w:color w:val="000000"/>
          <w:sz w:val="28"/>
          <w:szCs w:val="28"/>
        </w:rPr>
        <w:t>воспитание интереса к изучению иностранного языка, формирование навыков самостоятельного решения коммуникативных задач на английском языке, расширение эрудиции, кругозора;</w:t>
      </w:r>
    </w:p>
    <w:p w:rsidR="00AA1872" w:rsidRPr="00DD5CA0" w:rsidRDefault="00AA1872" w:rsidP="00DD5CA0">
      <w:pPr>
        <w:pStyle w:val="a6"/>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DD5CA0">
        <w:rPr>
          <w:rFonts w:ascii="Times New Roman" w:hAnsi="Times New Roman" w:cs="Times New Roman"/>
          <w:color w:val="000000"/>
          <w:sz w:val="28"/>
          <w:szCs w:val="28"/>
        </w:rPr>
        <w:t xml:space="preserve">формирование коммуникативной </w:t>
      </w:r>
      <w:proofErr w:type="gramStart"/>
      <w:r w:rsidRPr="00DD5CA0">
        <w:rPr>
          <w:rFonts w:ascii="Times New Roman" w:hAnsi="Times New Roman" w:cs="Times New Roman"/>
          <w:color w:val="000000"/>
          <w:sz w:val="28"/>
          <w:szCs w:val="28"/>
        </w:rPr>
        <w:t>компетенции;</w:t>
      </w:r>
      <w:r w:rsidRPr="00DD5CA0">
        <w:rPr>
          <w:rFonts w:ascii="Times New Roman" w:hAnsi="Times New Roman" w:cs="Times New Roman"/>
          <w:color w:val="000000"/>
          <w:sz w:val="28"/>
          <w:szCs w:val="28"/>
        </w:rPr>
        <w:br/>
        <w:t>развитие</w:t>
      </w:r>
      <w:proofErr w:type="gramEnd"/>
      <w:r w:rsidRPr="00DD5CA0">
        <w:rPr>
          <w:rFonts w:ascii="Times New Roman" w:hAnsi="Times New Roman" w:cs="Times New Roman"/>
          <w:color w:val="000000"/>
          <w:sz w:val="28"/>
          <w:szCs w:val="28"/>
        </w:rPr>
        <w:t xml:space="preserve"> способностей использовать английский язык как инструмент общения в диалоге культур;</w:t>
      </w:r>
    </w:p>
    <w:p w:rsidR="00AA1872" w:rsidRPr="00DD5CA0" w:rsidRDefault="00AA1872" w:rsidP="00DD5CA0">
      <w:pPr>
        <w:pStyle w:val="a6"/>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DD5CA0">
        <w:rPr>
          <w:rFonts w:ascii="Times New Roman" w:hAnsi="Times New Roman" w:cs="Times New Roman"/>
          <w:color w:val="000000"/>
          <w:sz w:val="28"/>
          <w:szCs w:val="28"/>
        </w:rPr>
        <w:t>развитие речевых умений учащихся на английском языке;</w:t>
      </w:r>
    </w:p>
    <w:p w:rsidR="00AA1872" w:rsidRPr="00DD5CA0" w:rsidRDefault="00AA1872" w:rsidP="00DD5CA0">
      <w:pPr>
        <w:pStyle w:val="a6"/>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DD5CA0">
        <w:rPr>
          <w:rFonts w:ascii="Times New Roman" w:hAnsi="Times New Roman" w:cs="Times New Roman"/>
          <w:color w:val="000000"/>
          <w:sz w:val="28"/>
          <w:szCs w:val="28"/>
        </w:rPr>
        <w:t xml:space="preserve">расширение </w:t>
      </w:r>
      <w:proofErr w:type="spellStart"/>
      <w:r w:rsidRPr="00DD5CA0">
        <w:rPr>
          <w:rFonts w:ascii="Times New Roman" w:hAnsi="Times New Roman" w:cs="Times New Roman"/>
          <w:color w:val="000000"/>
          <w:sz w:val="28"/>
          <w:szCs w:val="28"/>
        </w:rPr>
        <w:t>культуроведческих</w:t>
      </w:r>
      <w:proofErr w:type="spellEnd"/>
      <w:r w:rsidRPr="00DD5CA0">
        <w:rPr>
          <w:rFonts w:ascii="Times New Roman" w:hAnsi="Times New Roman" w:cs="Times New Roman"/>
          <w:color w:val="000000"/>
          <w:sz w:val="28"/>
          <w:szCs w:val="28"/>
        </w:rPr>
        <w:t xml:space="preserve"> знаний учащихся и способствование формированию межкультурной компетенции учащихся.</w:t>
      </w:r>
    </w:p>
    <w:p w:rsidR="00AA1872" w:rsidRPr="00A83FB4" w:rsidRDefault="00AA1872" w:rsidP="00AA1872">
      <w:pPr>
        <w:ind w:left="360"/>
        <w:rPr>
          <w:rFonts w:ascii="Times New Roman" w:hAnsi="Times New Roman" w:cs="Times New Roman"/>
          <w:color w:val="000000"/>
          <w:sz w:val="28"/>
          <w:szCs w:val="28"/>
        </w:rPr>
      </w:pPr>
      <w:r w:rsidRPr="00A83FB4">
        <w:rPr>
          <w:rFonts w:ascii="Times New Roman" w:hAnsi="Times New Roman" w:cs="Times New Roman"/>
          <w:b/>
          <w:bCs/>
          <w:color w:val="000000"/>
          <w:sz w:val="28"/>
          <w:szCs w:val="28"/>
          <w:shd w:val="clear" w:color="auto" w:fill="FFFFFF"/>
        </w:rPr>
        <w:t>Задачи работы кружка:</w:t>
      </w:r>
      <w:r w:rsidRPr="00A83FB4">
        <w:rPr>
          <w:rFonts w:ascii="Times New Roman" w:hAnsi="Times New Roman" w:cs="Times New Roman"/>
          <w:color w:val="000000"/>
          <w:sz w:val="28"/>
          <w:szCs w:val="28"/>
        </w:rPr>
        <w:t> </w:t>
      </w:r>
    </w:p>
    <w:p w:rsidR="00AA1872" w:rsidRPr="00A83FB4" w:rsidRDefault="00AA1872" w:rsidP="00AA1872">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A83FB4">
        <w:rPr>
          <w:rFonts w:ascii="Times New Roman" w:hAnsi="Times New Roman" w:cs="Times New Roman"/>
          <w:color w:val="000000"/>
          <w:sz w:val="28"/>
          <w:szCs w:val="28"/>
        </w:rPr>
        <w:t>развитие у учащихся языковой культуры, описания реалий жизни стран изучаемого языка;</w:t>
      </w:r>
    </w:p>
    <w:p w:rsidR="00AA1872" w:rsidRPr="00A83FB4" w:rsidRDefault="00AA1872" w:rsidP="00AA1872">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A83FB4">
        <w:rPr>
          <w:rFonts w:ascii="Times New Roman" w:hAnsi="Times New Roman" w:cs="Times New Roman"/>
          <w:color w:val="000000"/>
          <w:sz w:val="28"/>
          <w:szCs w:val="28"/>
        </w:rPr>
        <w:t xml:space="preserve">формирование межкультурной компетенции учащихся с помощью реализации социокультурного компонента во </w:t>
      </w:r>
      <w:proofErr w:type="spellStart"/>
      <w:r w:rsidRPr="00A83FB4">
        <w:rPr>
          <w:rFonts w:ascii="Times New Roman" w:hAnsi="Times New Roman" w:cs="Times New Roman"/>
          <w:color w:val="000000"/>
          <w:sz w:val="28"/>
          <w:szCs w:val="28"/>
        </w:rPr>
        <w:t>внеучебной</w:t>
      </w:r>
      <w:proofErr w:type="spellEnd"/>
      <w:r w:rsidRPr="00A83FB4">
        <w:rPr>
          <w:rFonts w:ascii="Times New Roman" w:hAnsi="Times New Roman" w:cs="Times New Roman"/>
          <w:color w:val="000000"/>
          <w:sz w:val="28"/>
          <w:szCs w:val="28"/>
        </w:rPr>
        <w:t xml:space="preserve"> деятельности по английскому языку;</w:t>
      </w:r>
    </w:p>
    <w:p w:rsidR="00AA1872" w:rsidRPr="00A83FB4" w:rsidRDefault="00AA1872" w:rsidP="00AA1872">
      <w:pPr>
        <w:numPr>
          <w:ilvl w:val="0"/>
          <w:numId w:val="4"/>
        </w:numPr>
        <w:spacing w:before="100" w:beforeAutospacing="1" w:after="100" w:afterAutospacing="1" w:line="240" w:lineRule="auto"/>
        <w:jc w:val="both"/>
        <w:rPr>
          <w:rFonts w:ascii="Times New Roman" w:hAnsi="Times New Roman" w:cs="Times New Roman"/>
          <w:sz w:val="28"/>
          <w:szCs w:val="28"/>
        </w:rPr>
      </w:pPr>
      <w:r w:rsidRPr="00A83FB4">
        <w:rPr>
          <w:rFonts w:ascii="Times New Roman" w:hAnsi="Times New Roman" w:cs="Times New Roman"/>
          <w:color w:val="000000"/>
          <w:sz w:val="28"/>
          <w:szCs w:val="28"/>
        </w:rPr>
        <w:t>развитие у детей внимания, памяти, эмоций, воображения, речи, творческого мышления, коммуникативных, познавательных и языковых способностей.</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b/>
          <w:sz w:val="28"/>
          <w:szCs w:val="28"/>
        </w:rPr>
        <w:t>Содержание обучения:</w:t>
      </w:r>
    </w:p>
    <w:p w:rsidR="00AA1872" w:rsidRPr="00A83FB4" w:rsidRDefault="00AA1872" w:rsidP="00AA1872">
      <w:pPr>
        <w:jc w:val="both"/>
        <w:rPr>
          <w:rFonts w:ascii="Times New Roman" w:hAnsi="Times New Roman" w:cs="Times New Roman"/>
          <w:b/>
          <w:sz w:val="28"/>
          <w:szCs w:val="28"/>
        </w:rPr>
      </w:pP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lastRenderedPageBreak/>
        <w:t>Выбор и работа над театрализованным представлением.</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Выразительное чтение произведения учителем, беседа.</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Распределение ролей. Чтение произведения учащимися.</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Отработка чтения ролей.</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Интонация. Настроение, характер персонажа.</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Занятия сценическим движением.</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Занятия техникой речи.</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Репетиция по эпизодам.</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Разучивание песен и танцев для выступления.</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Создание эскизов, декораций и бутафории к спектаклю.</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Монтировочные репетиции.</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Музыкальное оформление спектакля.</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Премьера.</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Рефлексия. Коррективы, изменения в спектакле.</w:t>
      </w:r>
    </w:p>
    <w:p w:rsidR="00AA1872" w:rsidRPr="00A83FB4" w:rsidRDefault="00AA1872" w:rsidP="00AA1872">
      <w:pPr>
        <w:numPr>
          <w:ilvl w:val="0"/>
          <w:numId w:val="5"/>
        </w:numPr>
        <w:spacing w:after="0" w:line="240" w:lineRule="auto"/>
        <w:jc w:val="both"/>
        <w:rPr>
          <w:rFonts w:ascii="Times New Roman" w:hAnsi="Times New Roman" w:cs="Times New Roman"/>
          <w:b/>
          <w:sz w:val="28"/>
          <w:szCs w:val="28"/>
        </w:rPr>
      </w:pPr>
      <w:r w:rsidRPr="00A83FB4">
        <w:rPr>
          <w:rFonts w:ascii="Times New Roman" w:hAnsi="Times New Roman" w:cs="Times New Roman"/>
          <w:sz w:val="28"/>
          <w:szCs w:val="28"/>
        </w:rPr>
        <w:t xml:space="preserve">Итог занятий. Планы на будущее. </w:t>
      </w:r>
    </w:p>
    <w:p w:rsidR="00AA1872" w:rsidRPr="00A83FB4" w:rsidRDefault="00AA1872" w:rsidP="00AA1872">
      <w:pPr>
        <w:jc w:val="both"/>
        <w:rPr>
          <w:rFonts w:ascii="Times New Roman" w:hAnsi="Times New Roman" w:cs="Times New Roman"/>
          <w:sz w:val="28"/>
          <w:szCs w:val="28"/>
        </w:rPr>
      </w:pPr>
    </w:p>
    <w:p w:rsidR="00AA1872" w:rsidRPr="00A83FB4" w:rsidRDefault="00AA1872" w:rsidP="00AA1872">
      <w:pPr>
        <w:pStyle w:val="a3"/>
        <w:shd w:val="clear" w:color="auto" w:fill="FFFFFF"/>
        <w:spacing w:before="0" w:beforeAutospacing="0" w:after="120" w:afterAutospacing="0" w:line="240" w:lineRule="atLeast"/>
        <w:rPr>
          <w:sz w:val="28"/>
          <w:szCs w:val="28"/>
        </w:rPr>
      </w:pPr>
      <w:r w:rsidRPr="00A83FB4">
        <w:rPr>
          <w:b/>
          <w:bCs/>
          <w:sz w:val="28"/>
          <w:szCs w:val="28"/>
        </w:rPr>
        <w:t>Планируемые результаты.</w:t>
      </w:r>
    </w:p>
    <w:p w:rsidR="00AA7DAB" w:rsidRDefault="00AA1872" w:rsidP="00AA1872">
      <w:pPr>
        <w:pStyle w:val="a3"/>
        <w:shd w:val="clear" w:color="auto" w:fill="FFFFFF"/>
        <w:spacing w:before="0" w:beforeAutospacing="0" w:after="120" w:afterAutospacing="0" w:line="240" w:lineRule="atLeast"/>
        <w:rPr>
          <w:sz w:val="28"/>
          <w:szCs w:val="28"/>
        </w:rPr>
      </w:pPr>
      <w:r w:rsidRPr="00A83FB4">
        <w:rPr>
          <w:sz w:val="28"/>
          <w:szCs w:val="28"/>
        </w:rPr>
        <w:t>Обучение в рамках кружка сформирует у детей следующие умения и навыки:</w:t>
      </w:r>
    </w:p>
    <w:p w:rsidR="00422DD0" w:rsidRDefault="00132A29" w:rsidP="00971417">
      <w:pPr>
        <w:pStyle w:val="a3"/>
        <w:shd w:val="clear" w:color="auto" w:fill="FFFFFF"/>
        <w:spacing w:before="0" w:beforeAutospacing="0" w:after="120" w:afterAutospacing="0"/>
        <w:rPr>
          <w:sz w:val="28"/>
          <w:szCs w:val="28"/>
        </w:rPr>
      </w:pPr>
      <w:r>
        <w:rPr>
          <w:sz w:val="28"/>
          <w:szCs w:val="28"/>
        </w:rPr>
        <w:t xml:space="preserve">- </w:t>
      </w:r>
      <w:r w:rsidR="00EA51C9">
        <w:rPr>
          <w:sz w:val="28"/>
          <w:szCs w:val="28"/>
        </w:rPr>
        <w:t>п</w:t>
      </w:r>
      <w:r w:rsidR="00AA7DAB">
        <w:rPr>
          <w:sz w:val="28"/>
          <w:szCs w:val="28"/>
        </w:rPr>
        <w:t xml:space="preserve">овысит уровень развития речевой, языковой и </w:t>
      </w:r>
      <w:r w:rsidR="00CF0469">
        <w:rPr>
          <w:sz w:val="28"/>
          <w:szCs w:val="28"/>
        </w:rPr>
        <w:t xml:space="preserve">коммуникативной </w:t>
      </w:r>
      <w:r w:rsidR="00EA51C9">
        <w:rPr>
          <w:sz w:val="28"/>
          <w:szCs w:val="28"/>
        </w:rPr>
        <w:t xml:space="preserve">       </w:t>
      </w:r>
      <w:r w:rsidR="00CF0469">
        <w:rPr>
          <w:sz w:val="28"/>
          <w:szCs w:val="28"/>
        </w:rPr>
        <w:t>компетенции</w:t>
      </w:r>
      <w:r w:rsidR="00057F6E">
        <w:rPr>
          <w:sz w:val="28"/>
          <w:szCs w:val="28"/>
        </w:rPr>
        <w:t xml:space="preserve"> на английском языке;</w:t>
      </w:r>
      <w:r w:rsidR="00AA1872" w:rsidRPr="00A83FB4">
        <w:rPr>
          <w:sz w:val="28"/>
          <w:szCs w:val="28"/>
        </w:rPr>
        <w:t xml:space="preserve"> </w:t>
      </w:r>
    </w:p>
    <w:p w:rsidR="00971417" w:rsidRDefault="00132A29" w:rsidP="00971417">
      <w:pPr>
        <w:pStyle w:val="a3"/>
        <w:shd w:val="clear" w:color="auto" w:fill="FFFFFF"/>
        <w:spacing w:before="0" w:beforeAutospacing="0" w:after="120" w:afterAutospacing="0"/>
        <w:rPr>
          <w:sz w:val="28"/>
          <w:szCs w:val="28"/>
        </w:rPr>
      </w:pPr>
      <w:r>
        <w:rPr>
          <w:sz w:val="28"/>
          <w:szCs w:val="28"/>
        </w:rPr>
        <w:t xml:space="preserve">- </w:t>
      </w:r>
      <w:r w:rsidR="00AA1872" w:rsidRPr="00971417">
        <w:rPr>
          <w:sz w:val="28"/>
          <w:szCs w:val="28"/>
        </w:rPr>
        <w:t>умение быт</w:t>
      </w:r>
      <w:r w:rsidR="00AA7DAB" w:rsidRPr="00971417">
        <w:rPr>
          <w:sz w:val="28"/>
          <w:szCs w:val="28"/>
        </w:rPr>
        <w:t xml:space="preserve">ь активным, позитивно </w:t>
      </w:r>
      <w:r w:rsidR="00971417">
        <w:rPr>
          <w:sz w:val="28"/>
          <w:szCs w:val="28"/>
        </w:rPr>
        <w:t xml:space="preserve">и творчески </w:t>
      </w:r>
      <w:r w:rsidR="00AA7DAB" w:rsidRPr="00971417">
        <w:rPr>
          <w:sz w:val="28"/>
          <w:szCs w:val="28"/>
        </w:rPr>
        <w:t>мыслить;</w:t>
      </w:r>
      <w:r w:rsidR="00AA7DAB" w:rsidRPr="00971417">
        <w:rPr>
          <w:sz w:val="28"/>
          <w:szCs w:val="28"/>
        </w:rPr>
        <w:br/>
      </w:r>
      <w:r w:rsidR="00AA1872" w:rsidRPr="00971417">
        <w:rPr>
          <w:sz w:val="28"/>
          <w:szCs w:val="28"/>
        </w:rPr>
        <w:t xml:space="preserve"> </w:t>
      </w:r>
    </w:p>
    <w:p w:rsidR="00422DD0" w:rsidRPr="00971417" w:rsidRDefault="00132A29" w:rsidP="00971417">
      <w:pPr>
        <w:pStyle w:val="a3"/>
        <w:shd w:val="clear" w:color="auto" w:fill="FFFFFF"/>
        <w:spacing w:before="0" w:beforeAutospacing="0" w:after="120" w:afterAutospacing="0"/>
        <w:rPr>
          <w:sz w:val="28"/>
          <w:szCs w:val="28"/>
        </w:rPr>
      </w:pPr>
      <w:r>
        <w:rPr>
          <w:sz w:val="28"/>
          <w:szCs w:val="28"/>
        </w:rPr>
        <w:t xml:space="preserve">- </w:t>
      </w:r>
      <w:r w:rsidR="00422DD0" w:rsidRPr="00971417">
        <w:rPr>
          <w:sz w:val="28"/>
          <w:szCs w:val="28"/>
        </w:rPr>
        <w:t>умение работать в команде;</w:t>
      </w:r>
    </w:p>
    <w:p w:rsidR="00422DD0" w:rsidRDefault="00AA7DAB" w:rsidP="00971417">
      <w:pPr>
        <w:pStyle w:val="a3"/>
        <w:shd w:val="clear" w:color="auto" w:fill="FFFFFF"/>
        <w:spacing w:before="0" w:beforeAutospacing="0" w:after="120" w:afterAutospacing="0"/>
        <w:rPr>
          <w:sz w:val="28"/>
          <w:szCs w:val="28"/>
        </w:rPr>
      </w:pPr>
      <w:r>
        <w:rPr>
          <w:sz w:val="28"/>
          <w:szCs w:val="28"/>
        </w:rPr>
        <w:br/>
        <w:t xml:space="preserve"> </w:t>
      </w:r>
      <w:r w:rsidR="00132A29">
        <w:rPr>
          <w:sz w:val="28"/>
          <w:szCs w:val="28"/>
        </w:rPr>
        <w:t xml:space="preserve">- </w:t>
      </w:r>
      <w:r w:rsidR="00C91775">
        <w:rPr>
          <w:sz w:val="28"/>
          <w:szCs w:val="28"/>
        </w:rPr>
        <w:t xml:space="preserve">будет способствовать </w:t>
      </w:r>
      <w:r w:rsidR="000D629D">
        <w:rPr>
          <w:sz w:val="28"/>
          <w:szCs w:val="28"/>
        </w:rPr>
        <w:t>разви</w:t>
      </w:r>
      <w:r w:rsidR="00C91775">
        <w:rPr>
          <w:sz w:val="28"/>
          <w:szCs w:val="28"/>
        </w:rPr>
        <w:t>тию</w:t>
      </w:r>
      <w:r w:rsidR="000D629D">
        <w:rPr>
          <w:sz w:val="28"/>
          <w:szCs w:val="28"/>
        </w:rPr>
        <w:t xml:space="preserve"> памят</w:t>
      </w:r>
      <w:r w:rsidR="00C91775">
        <w:rPr>
          <w:sz w:val="28"/>
          <w:szCs w:val="28"/>
        </w:rPr>
        <w:t>и</w:t>
      </w:r>
      <w:r w:rsidR="000D629D">
        <w:rPr>
          <w:sz w:val="28"/>
          <w:szCs w:val="28"/>
        </w:rPr>
        <w:t>, произвольно</w:t>
      </w:r>
      <w:r w:rsidR="00C91775">
        <w:rPr>
          <w:sz w:val="28"/>
          <w:szCs w:val="28"/>
        </w:rPr>
        <w:t>го внимания</w:t>
      </w:r>
      <w:r w:rsidR="000D629D">
        <w:rPr>
          <w:sz w:val="28"/>
          <w:szCs w:val="28"/>
        </w:rPr>
        <w:t>, эмоциональн</w:t>
      </w:r>
      <w:r w:rsidR="00C91775">
        <w:rPr>
          <w:sz w:val="28"/>
          <w:szCs w:val="28"/>
        </w:rPr>
        <w:t>ого</w:t>
      </w:r>
      <w:r w:rsidR="000D629D">
        <w:rPr>
          <w:sz w:val="28"/>
          <w:szCs w:val="28"/>
        </w:rPr>
        <w:t xml:space="preserve"> интеллект</w:t>
      </w:r>
      <w:r w:rsidR="00C91775">
        <w:rPr>
          <w:sz w:val="28"/>
          <w:szCs w:val="28"/>
        </w:rPr>
        <w:t>а</w:t>
      </w:r>
      <w:r w:rsidR="000D629D">
        <w:rPr>
          <w:sz w:val="28"/>
          <w:szCs w:val="28"/>
        </w:rPr>
        <w:t>;</w:t>
      </w:r>
    </w:p>
    <w:p w:rsidR="00422DD0" w:rsidRDefault="00AA7DAB" w:rsidP="00971417">
      <w:pPr>
        <w:pStyle w:val="a3"/>
        <w:shd w:val="clear" w:color="auto" w:fill="FFFFFF"/>
        <w:spacing w:before="0" w:beforeAutospacing="0" w:after="120" w:afterAutospacing="0"/>
        <w:rPr>
          <w:sz w:val="28"/>
          <w:szCs w:val="28"/>
        </w:rPr>
      </w:pPr>
      <w:r>
        <w:rPr>
          <w:sz w:val="28"/>
          <w:szCs w:val="28"/>
        </w:rPr>
        <w:br/>
        <w:t xml:space="preserve"> </w:t>
      </w:r>
      <w:r w:rsidR="00132A29">
        <w:rPr>
          <w:sz w:val="28"/>
          <w:szCs w:val="28"/>
        </w:rPr>
        <w:t xml:space="preserve">- </w:t>
      </w:r>
      <w:r w:rsidR="005F43DF">
        <w:rPr>
          <w:sz w:val="28"/>
          <w:szCs w:val="28"/>
        </w:rPr>
        <w:t xml:space="preserve">сформирует </w:t>
      </w:r>
      <w:r w:rsidR="00AA1872" w:rsidRPr="00A83FB4">
        <w:rPr>
          <w:sz w:val="28"/>
          <w:szCs w:val="28"/>
        </w:rPr>
        <w:t>н</w:t>
      </w:r>
      <w:r>
        <w:rPr>
          <w:sz w:val="28"/>
          <w:szCs w:val="28"/>
        </w:rPr>
        <w:t>авыки художественного чтения;</w:t>
      </w:r>
    </w:p>
    <w:p w:rsidR="00422DD0" w:rsidRDefault="00AA7DAB" w:rsidP="00971417">
      <w:pPr>
        <w:pStyle w:val="a3"/>
        <w:shd w:val="clear" w:color="auto" w:fill="FFFFFF"/>
        <w:spacing w:before="0" w:beforeAutospacing="0" w:after="120" w:afterAutospacing="0"/>
        <w:rPr>
          <w:sz w:val="28"/>
          <w:szCs w:val="28"/>
        </w:rPr>
      </w:pPr>
      <w:r>
        <w:rPr>
          <w:sz w:val="28"/>
          <w:szCs w:val="28"/>
        </w:rPr>
        <w:br/>
        <w:t xml:space="preserve"> </w:t>
      </w:r>
      <w:r w:rsidR="00132A29">
        <w:rPr>
          <w:sz w:val="28"/>
          <w:szCs w:val="28"/>
        </w:rPr>
        <w:t xml:space="preserve">- </w:t>
      </w:r>
      <w:r w:rsidR="005F43DF">
        <w:rPr>
          <w:sz w:val="28"/>
          <w:szCs w:val="28"/>
        </w:rPr>
        <w:t>обогатит</w:t>
      </w:r>
      <w:r w:rsidR="00AA1872" w:rsidRPr="00A83FB4">
        <w:rPr>
          <w:sz w:val="28"/>
          <w:szCs w:val="28"/>
        </w:rPr>
        <w:t xml:space="preserve"> языковые и лингвострановедческие знания;</w:t>
      </w:r>
    </w:p>
    <w:p w:rsidR="00422DD0" w:rsidRDefault="00AA1872" w:rsidP="00971417">
      <w:pPr>
        <w:pStyle w:val="a3"/>
        <w:shd w:val="clear" w:color="auto" w:fill="FFFFFF"/>
        <w:spacing w:before="0" w:beforeAutospacing="0" w:after="120" w:afterAutospacing="0"/>
        <w:rPr>
          <w:sz w:val="28"/>
          <w:szCs w:val="28"/>
        </w:rPr>
      </w:pPr>
      <w:r w:rsidRPr="00A83FB4">
        <w:rPr>
          <w:sz w:val="28"/>
          <w:szCs w:val="28"/>
        </w:rPr>
        <w:br/>
      </w:r>
      <w:r w:rsidR="00AA7DAB">
        <w:rPr>
          <w:sz w:val="28"/>
          <w:szCs w:val="28"/>
        </w:rPr>
        <w:t xml:space="preserve"> </w:t>
      </w:r>
      <w:r w:rsidR="00132A29">
        <w:rPr>
          <w:sz w:val="28"/>
          <w:szCs w:val="28"/>
        </w:rPr>
        <w:t xml:space="preserve">- </w:t>
      </w:r>
      <w:r w:rsidR="000D629D">
        <w:rPr>
          <w:sz w:val="28"/>
          <w:szCs w:val="28"/>
        </w:rPr>
        <w:t xml:space="preserve">сформирует </w:t>
      </w:r>
      <w:r w:rsidR="00AA7DAB">
        <w:rPr>
          <w:sz w:val="28"/>
          <w:szCs w:val="28"/>
        </w:rPr>
        <w:t>навыки сценического поведения;</w:t>
      </w:r>
    </w:p>
    <w:p w:rsidR="00AA1872" w:rsidRDefault="00AA7DAB" w:rsidP="00971417">
      <w:pPr>
        <w:pStyle w:val="a3"/>
        <w:shd w:val="clear" w:color="auto" w:fill="FFFFFF"/>
        <w:spacing w:before="0" w:beforeAutospacing="0" w:after="120" w:afterAutospacing="0"/>
        <w:rPr>
          <w:sz w:val="28"/>
          <w:szCs w:val="28"/>
        </w:rPr>
      </w:pPr>
      <w:r>
        <w:rPr>
          <w:sz w:val="28"/>
          <w:szCs w:val="28"/>
        </w:rPr>
        <w:br/>
      </w:r>
      <w:r w:rsidR="00AA1872" w:rsidRPr="00A83FB4">
        <w:rPr>
          <w:sz w:val="28"/>
          <w:szCs w:val="28"/>
        </w:rPr>
        <w:t xml:space="preserve"> </w:t>
      </w:r>
      <w:r w:rsidR="00132A29">
        <w:rPr>
          <w:sz w:val="28"/>
          <w:szCs w:val="28"/>
        </w:rPr>
        <w:t xml:space="preserve">- </w:t>
      </w:r>
      <w:r w:rsidR="000D629D">
        <w:rPr>
          <w:sz w:val="28"/>
          <w:szCs w:val="28"/>
        </w:rPr>
        <w:t xml:space="preserve">сформирует </w:t>
      </w:r>
      <w:r w:rsidR="00AA1872" w:rsidRPr="00A83FB4">
        <w:rPr>
          <w:sz w:val="28"/>
          <w:szCs w:val="28"/>
        </w:rPr>
        <w:t>позитивную мотивацию в процессе изучения иностранного языка</w:t>
      </w:r>
      <w:r>
        <w:rPr>
          <w:sz w:val="28"/>
          <w:szCs w:val="28"/>
        </w:rPr>
        <w:t>.</w:t>
      </w:r>
    </w:p>
    <w:p w:rsidR="00AA7DAB" w:rsidRPr="00A83FB4" w:rsidRDefault="00AA7DAB" w:rsidP="00C91775">
      <w:pPr>
        <w:pStyle w:val="a3"/>
        <w:shd w:val="clear" w:color="auto" w:fill="FFFFFF"/>
        <w:spacing w:before="0" w:beforeAutospacing="0" w:after="120" w:afterAutospacing="0"/>
        <w:rPr>
          <w:sz w:val="28"/>
          <w:szCs w:val="28"/>
        </w:rPr>
      </w:pPr>
    </w:p>
    <w:p w:rsidR="00AA1872" w:rsidRPr="00A83FB4" w:rsidRDefault="00AA1872" w:rsidP="00AA1872">
      <w:pPr>
        <w:pStyle w:val="c0"/>
        <w:spacing w:before="0" w:beforeAutospacing="0" w:after="0" w:afterAutospacing="0" w:line="270" w:lineRule="atLeast"/>
        <w:jc w:val="both"/>
        <w:rPr>
          <w:sz w:val="28"/>
          <w:szCs w:val="28"/>
        </w:rPr>
      </w:pPr>
      <w:r w:rsidRPr="00A83FB4">
        <w:rPr>
          <w:rStyle w:val="c8"/>
          <w:b/>
          <w:bCs/>
          <w:sz w:val="28"/>
          <w:szCs w:val="28"/>
        </w:rPr>
        <w:t>Описание материально-технического обеспечения образовательного процесса</w:t>
      </w:r>
    </w:p>
    <w:p w:rsidR="00AA1872" w:rsidRPr="00A83FB4" w:rsidRDefault="00AA1872" w:rsidP="00AA1872">
      <w:pPr>
        <w:pStyle w:val="c0"/>
        <w:spacing w:before="0" w:beforeAutospacing="0" w:after="0" w:afterAutospacing="0" w:line="270" w:lineRule="atLeast"/>
        <w:jc w:val="both"/>
        <w:rPr>
          <w:sz w:val="28"/>
          <w:szCs w:val="28"/>
        </w:rPr>
      </w:pPr>
      <w:r w:rsidRPr="00A83FB4">
        <w:rPr>
          <w:sz w:val="28"/>
          <w:szCs w:val="28"/>
        </w:rPr>
        <w:lastRenderedPageBreak/>
        <w:t>Для обеспечения успешного выполнения программы используются следующие материально-технические ресурсы:</w:t>
      </w:r>
    </w:p>
    <w:p w:rsidR="00AA1872" w:rsidRPr="00A83FB4" w:rsidRDefault="00AA1872" w:rsidP="00AA1872">
      <w:pPr>
        <w:numPr>
          <w:ilvl w:val="0"/>
          <w:numId w:val="6"/>
        </w:numPr>
        <w:spacing w:after="0" w:line="270" w:lineRule="atLeast"/>
        <w:jc w:val="both"/>
        <w:rPr>
          <w:rFonts w:ascii="Times New Roman" w:hAnsi="Times New Roman" w:cs="Times New Roman"/>
          <w:sz w:val="28"/>
          <w:szCs w:val="28"/>
        </w:rPr>
      </w:pPr>
      <w:r w:rsidRPr="00A83FB4">
        <w:rPr>
          <w:rFonts w:ascii="Times New Roman" w:hAnsi="Times New Roman" w:cs="Times New Roman"/>
          <w:sz w:val="28"/>
          <w:szCs w:val="28"/>
        </w:rPr>
        <w:t>дидактический материал, адаптированные произведения английских и американских писателей;</w:t>
      </w:r>
    </w:p>
    <w:p w:rsidR="00AA1872" w:rsidRPr="00A83FB4" w:rsidRDefault="00AA1872" w:rsidP="00AA1872">
      <w:pPr>
        <w:numPr>
          <w:ilvl w:val="0"/>
          <w:numId w:val="6"/>
        </w:numPr>
        <w:spacing w:after="0" w:line="270" w:lineRule="atLeast"/>
        <w:jc w:val="both"/>
        <w:rPr>
          <w:rFonts w:ascii="Times New Roman" w:hAnsi="Times New Roman" w:cs="Times New Roman"/>
          <w:sz w:val="28"/>
          <w:szCs w:val="28"/>
        </w:rPr>
      </w:pPr>
      <w:r w:rsidRPr="00A83FB4">
        <w:rPr>
          <w:rFonts w:ascii="Times New Roman" w:hAnsi="Times New Roman" w:cs="Times New Roman"/>
          <w:sz w:val="28"/>
          <w:szCs w:val="28"/>
        </w:rPr>
        <w:t>музыкальный центр, компьютер (диски с песнями, стихами и диалогами);</w:t>
      </w:r>
    </w:p>
    <w:p w:rsidR="00AA1872" w:rsidRPr="00A83FB4" w:rsidRDefault="00AA1872" w:rsidP="00AA1872">
      <w:pPr>
        <w:numPr>
          <w:ilvl w:val="0"/>
          <w:numId w:val="6"/>
        </w:numPr>
        <w:spacing w:after="0" w:line="270" w:lineRule="atLeast"/>
        <w:jc w:val="both"/>
        <w:rPr>
          <w:rFonts w:ascii="Times New Roman" w:hAnsi="Times New Roman" w:cs="Times New Roman"/>
          <w:sz w:val="28"/>
          <w:szCs w:val="28"/>
        </w:rPr>
      </w:pPr>
      <w:proofErr w:type="spellStart"/>
      <w:r w:rsidRPr="00A83FB4">
        <w:rPr>
          <w:rFonts w:ascii="Times New Roman" w:hAnsi="Times New Roman" w:cs="Times New Roman"/>
          <w:sz w:val="28"/>
          <w:szCs w:val="28"/>
        </w:rPr>
        <w:t>мультивидеопроектор</w:t>
      </w:r>
      <w:proofErr w:type="spellEnd"/>
      <w:r w:rsidRPr="00A83FB4">
        <w:rPr>
          <w:rFonts w:ascii="Times New Roman" w:hAnsi="Times New Roman" w:cs="Times New Roman"/>
          <w:sz w:val="28"/>
          <w:szCs w:val="28"/>
        </w:rPr>
        <w:t>.</w:t>
      </w:r>
    </w:p>
    <w:p w:rsidR="00644013" w:rsidRDefault="00644013" w:rsidP="00AA1872">
      <w:pPr>
        <w:jc w:val="both"/>
        <w:rPr>
          <w:rFonts w:ascii="Times New Roman" w:hAnsi="Times New Roman" w:cs="Times New Roman"/>
          <w:sz w:val="28"/>
          <w:szCs w:val="28"/>
        </w:rPr>
      </w:pPr>
    </w:p>
    <w:p w:rsidR="00AA1872" w:rsidRPr="00A83FB4" w:rsidRDefault="00644013" w:rsidP="00AA1872">
      <w:pPr>
        <w:jc w:val="both"/>
        <w:rPr>
          <w:rFonts w:ascii="Times New Roman" w:hAnsi="Times New Roman" w:cs="Times New Roman"/>
          <w:b/>
          <w:sz w:val="28"/>
          <w:szCs w:val="28"/>
        </w:rPr>
      </w:pPr>
      <w:r>
        <w:rPr>
          <w:rFonts w:ascii="Times New Roman" w:hAnsi="Times New Roman" w:cs="Times New Roman"/>
          <w:b/>
          <w:sz w:val="28"/>
          <w:szCs w:val="28"/>
        </w:rPr>
        <w:t>Т</w:t>
      </w:r>
      <w:r w:rsidR="00FB63DD">
        <w:rPr>
          <w:rFonts w:ascii="Times New Roman" w:hAnsi="Times New Roman" w:cs="Times New Roman"/>
          <w:b/>
          <w:sz w:val="28"/>
          <w:szCs w:val="28"/>
        </w:rPr>
        <w:t>ематическое планирование (70</w:t>
      </w:r>
      <w:r w:rsidR="00AA1872" w:rsidRPr="00A83FB4">
        <w:rPr>
          <w:rFonts w:ascii="Times New Roman" w:hAnsi="Times New Roman" w:cs="Times New Roman"/>
          <w:b/>
          <w:sz w:val="28"/>
          <w:szCs w:val="28"/>
        </w:rPr>
        <w:t xml:space="preserve"> часов)</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Организационная беседа. Цели</w:t>
      </w:r>
      <w:r w:rsidR="007E279F">
        <w:rPr>
          <w:rFonts w:ascii="Times New Roman" w:hAnsi="Times New Roman" w:cs="Times New Roman"/>
          <w:sz w:val="28"/>
          <w:szCs w:val="28"/>
        </w:rPr>
        <w:t xml:space="preserve"> и задачи кружка. Планы на год </w:t>
      </w:r>
      <w:r w:rsidRPr="00A83FB4">
        <w:rPr>
          <w:rFonts w:ascii="Times New Roman" w:hAnsi="Times New Roman" w:cs="Times New Roman"/>
          <w:sz w:val="28"/>
          <w:szCs w:val="28"/>
        </w:rPr>
        <w:t>– 1 час</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Выбор произведения для театрализованного представления – 1 час</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Выразительное чтение сценария учителем, беседа – 1 час</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Работа над сценарием. Обсуждение, коррективы, изменения – 3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Распределение ролей. Чтение произведения учащимися – 2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Отработка чтения ролей по сценам – 6 часов</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Интонация. Настроение, характер персонажа. Обсуждение – 3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Занятия сценическим движением, упражнения на сценическое внимание – 6 часов</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Занятия техникой речи, работа над произношением – 10 часов</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Репетиция по эпизодам (по сценам) – 12 часов</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Разучивание песен и танцев для выступления – 5 часов</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Создание эскизов, декораций и бутафории к спектаклю – 3 часа</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Монтировочные репетиции – 4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Генеральные репетиции – 3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Музыкальное оформление спектакля. Обсуждение. Коррективы – 2 часа</w:t>
      </w:r>
    </w:p>
    <w:p w:rsidR="00AA1872" w:rsidRPr="00A83FB4"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Премьера – 1 час</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Показ спектакля для учащихся лицея – 2 часа</w:t>
      </w:r>
    </w:p>
    <w:p w:rsidR="00AA1872" w:rsidRPr="00A83FB4" w:rsidRDefault="00AA1872" w:rsidP="00AA1872">
      <w:pPr>
        <w:jc w:val="both"/>
        <w:rPr>
          <w:rFonts w:ascii="Times New Roman" w:hAnsi="Times New Roman" w:cs="Times New Roman"/>
          <w:b/>
          <w:sz w:val="28"/>
          <w:szCs w:val="28"/>
        </w:rPr>
      </w:pPr>
      <w:r w:rsidRPr="00A83FB4">
        <w:rPr>
          <w:rFonts w:ascii="Times New Roman" w:hAnsi="Times New Roman" w:cs="Times New Roman"/>
          <w:sz w:val="28"/>
          <w:szCs w:val="28"/>
        </w:rPr>
        <w:t>Рефлексия. Коррективы, изменения в спектакле – 2 часа</w:t>
      </w:r>
    </w:p>
    <w:p w:rsidR="00AA1872" w:rsidRDefault="00AA1872" w:rsidP="00AA1872">
      <w:pPr>
        <w:jc w:val="both"/>
        <w:rPr>
          <w:rFonts w:ascii="Times New Roman" w:hAnsi="Times New Roman" w:cs="Times New Roman"/>
          <w:sz w:val="28"/>
          <w:szCs w:val="28"/>
        </w:rPr>
      </w:pPr>
      <w:r w:rsidRPr="00A83FB4">
        <w:rPr>
          <w:rFonts w:ascii="Times New Roman" w:hAnsi="Times New Roman" w:cs="Times New Roman"/>
          <w:sz w:val="28"/>
          <w:szCs w:val="28"/>
        </w:rPr>
        <w:t>Итог занятий. Планы на будущее. – 1 час</w:t>
      </w:r>
    </w:p>
    <w:p w:rsidR="00491E0E" w:rsidRDefault="00E61697" w:rsidP="006C6A08">
      <w:pPr>
        <w:jc w:val="both"/>
        <w:rPr>
          <w:b/>
          <w:bCs/>
          <w:color w:val="000000"/>
          <w:kern w:val="24"/>
          <w:sz w:val="32"/>
          <w:szCs w:val="32"/>
        </w:rPr>
      </w:pPr>
      <w:r>
        <w:rPr>
          <w:rFonts w:ascii="Times New Roman" w:hAnsi="Times New Roman" w:cs="Times New Roman"/>
          <w:sz w:val="28"/>
          <w:szCs w:val="28"/>
        </w:rPr>
        <w:t>Резерв – 2 часа</w:t>
      </w:r>
      <w:bookmarkStart w:id="0" w:name="_GoBack"/>
      <w:bookmarkEnd w:id="0"/>
    </w:p>
    <w:p w:rsidR="00491E0E" w:rsidRDefault="00491E0E" w:rsidP="00AB2F84">
      <w:pPr>
        <w:pStyle w:val="a4"/>
        <w:spacing w:line="276" w:lineRule="auto"/>
        <w:rPr>
          <w:sz w:val="22"/>
          <w:szCs w:val="22"/>
        </w:rPr>
      </w:pPr>
    </w:p>
    <w:p w:rsidR="00491E0E" w:rsidRPr="004E12CD" w:rsidRDefault="00491E0E" w:rsidP="00AB2F84">
      <w:pPr>
        <w:pStyle w:val="a4"/>
        <w:spacing w:line="276" w:lineRule="auto"/>
        <w:rPr>
          <w:sz w:val="22"/>
          <w:szCs w:val="22"/>
        </w:rPr>
      </w:pPr>
    </w:p>
    <w:sectPr w:rsidR="00491E0E" w:rsidRPr="004E12CD" w:rsidSect="009D2C4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2B" w:rsidRDefault="001A1F2B" w:rsidP="009D2C4E">
      <w:pPr>
        <w:spacing w:after="0" w:line="240" w:lineRule="auto"/>
      </w:pPr>
      <w:r>
        <w:separator/>
      </w:r>
    </w:p>
  </w:endnote>
  <w:endnote w:type="continuationSeparator" w:id="0">
    <w:p w:rsidR="001A1F2B" w:rsidRDefault="001A1F2B" w:rsidP="009D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745746"/>
      <w:docPartObj>
        <w:docPartGallery w:val="Page Numbers (Bottom of Page)"/>
        <w:docPartUnique/>
      </w:docPartObj>
    </w:sdtPr>
    <w:sdtContent>
      <w:p w:rsidR="009D2C4E" w:rsidRDefault="009D2C4E">
        <w:pPr>
          <w:pStyle w:val="a9"/>
          <w:jc w:val="center"/>
        </w:pPr>
        <w:r>
          <w:fldChar w:fldCharType="begin"/>
        </w:r>
        <w:r>
          <w:instrText>PAGE   \* MERGEFORMAT</w:instrText>
        </w:r>
        <w:r>
          <w:fldChar w:fldCharType="separate"/>
        </w:r>
        <w:r w:rsidR="006C6A08">
          <w:rPr>
            <w:noProof/>
          </w:rPr>
          <w:t>8</w:t>
        </w:r>
        <w:r>
          <w:fldChar w:fldCharType="end"/>
        </w:r>
      </w:p>
    </w:sdtContent>
  </w:sdt>
  <w:p w:rsidR="009D2C4E" w:rsidRDefault="009D2C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2B" w:rsidRDefault="001A1F2B" w:rsidP="009D2C4E">
      <w:pPr>
        <w:spacing w:after="0" w:line="240" w:lineRule="auto"/>
      </w:pPr>
      <w:r>
        <w:separator/>
      </w:r>
    </w:p>
  </w:footnote>
  <w:footnote w:type="continuationSeparator" w:id="0">
    <w:p w:rsidR="001A1F2B" w:rsidRDefault="001A1F2B" w:rsidP="009D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98"/>
    <w:multiLevelType w:val="hybridMultilevel"/>
    <w:tmpl w:val="A4BE9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40EFE"/>
    <w:multiLevelType w:val="hybridMultilevel"/>
    <w:tmpl w:val="ACD6039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9C8181B"/>
    <w:multiLevelType w:val="hybridMultilevel"/>
    <w:tmpl w:val="F75C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AE6EE1"/>
    <w:multiLevelType w:val="hybridMultilevel"/>
    <w:tmpl w:val="1206F18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1315B5"/>
    <w:multiLevelType w:val="hybridMultilevel"/>
    <w:tmpl w:val="F6FA7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003B8"/>
    <w:multiLevelType w:val="multilevel"/>
    <w:tmpl w:val="C6A8A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A02D71"/>
    <w:multiLevelType w:val="hybridMultilevel"/>
    <w:tmpl w:val="E36E9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F5606B"/>
    <w:multiLevelType w:val="multilevel"/>
    <w:tmpl w:val="63D08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A37231"/>
    <w:multiLevelType w:val="multilevel"/>
    <w:tmpl w:val="304AE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AD20DD"/>
    <w:multiLevelType w:val="hybridMultilevel"/>
    <w:tmpl w:val="A07C383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D0"/>
    <w:rsid w:val="00036CC6"/>
    <w:rsid w:val="00057F6E"/>
    <w:rsid w:val="00081F29"/>
    <w:rsid w:val="000A02A4"/>
    <w:rsid w:val="000A138D"/>
    <w:rsid w:val="000D629D"/>
    <w:rsid w:val="00132A29"/>
    <w:rsid w:val="001A1F2B"/>
    <w:rsid w:val="002717AE"/>
    <w:rsid w:val="00274BB9"/>
    <w:rsid w:val="002A00D5"/>
    <w:rsid w:val="002F65B5"/>
    <w:rsid w:val="003033BA"/>
    <w:rsid w:val="0034209B"/>
    <w:rsid w:val="00373DBC"/>
    <w:rsid w:val="003D7245"/>
    <w:rsid w:val="003E0510"/>
    <w:rsid w:val="0040457B"/>
    <w:rsid w:val="00422DD0"/>
    <w:rsid w:val="00491E0E"/>
    <w:rsid w:val="005656CE"/>
    <w:rsid w:val="005A5690"/>
    <w:rsid w:val="005F43DF"/>
    <w:rsid w:val="00616ED0"/>
    <w:rsid w:val="00644013"/>
    <w:rsid w:val="006901CA"/>
    <w:rsid w:val="006C6A08"/>
    <w:rsid w:val="006E3E21"/>
    <w:rsid w:val="00733C4B"/>
    <w:rsid w:val="007E279F"/>
    <w:rsid w:val="00823294"/>
    <w:rsid w:val="00826CC9"/>
    <w:rsid w:val="00950E9F"/>
    <w:rsid w:val="00971417"/>
    <w:rsid w:val="009D2C4E"/>
    <w:rsid w:val="00A029DB"/>
    <w:rsid w:val="00A4126E"/>
    <w:rsid w:val="00A83FB4"/>
    <w:rsid w:val="00A93B95"/>
    <w:rsid w:val="00AA1872"/>
    <w:rsid w:val="00AA7DAB"/>
    <w:rsid w:val="00AB2F84"/>
    <w:rsid w:val="00B34F63"/>
    <w:rsid w:val="00B64A9B"/>
    <w:rsid w:val="00C91775"/>
    <w:rsid w:val="00CF0469"/>
    <w:rsid w:val="00D300C0"/>
    <w:rsid w:val="00D45BE5"/>
    <w:rsid w:val="00D45FFD"/>
    <w:rsid w:val="00DD5CA0"/>
    <w:rsid w:val="00E57D93"/>
    <w:rsid w:val="00E61697"/>
    <w:rsid w:val="00EA51C9"/>
    <w:rsid w:val="00F331F0"/>
    <w:rsid w:val="00F60E49"/>
    <w:rsid w:val="00F76753"/>
    <w:rsid w:val="00FB63DD"/>
    <w:rsid w:val="00FE2F59"/>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E5D69-0CDC-47B6-B2DB-6700557C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4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AB2F84"/>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AB2F84"/>
    <w:rPr>
      <w:rFonts w:ascii="Times New Roman" w:eastAsia="Times New Roman" w:hAnsi="Times New Roman" w:cs="Times New Roman"/>
      <w:sz w:val="24"/>
      <w:szCs w:val="24"/>
      <w:lang w:eastAsia="ru-RU" w:bidi="ru-RU"/>
    </w:rPr>
  </w:style>
  <w:style w:type="paragraph" w:customStyle="1" w:styleId="c3">
    <w:name w:val="c3"/>
    <w:basedOn w:val="a"/>
    <w:rsid w:val="00AA1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A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A1872"/>
  </w:style>
  <w:style w:type="character" w:customStyle="1" w:styleId="apple-converted-space">
    <w:name w:val="apple-converted-space"/>
    <w:basedOn w:val="a0"/>
    <w:rsid w:val="00AA1872"/>
  </w:style>
  <w:style w:type="character" w:customStyle="1" w:styleId="c8">
    <w:name w:val="c8"/>
    <w:basedOn w:val="a0"/>
    <w:rsid w:val="00AA1872"/>
  </w:style>
  <w:style w:type="paragraph" w:styleId="a6">
    <w:name w:val="List Paragraph"/>
    <w:basedOn w:val="a"/>
    <w:uiPriority w:val="34"/>
    <w:qFormat/>
    <w:rsid w:val="00DD5CA0"/>
    <w:pPr>
      <w:ind w:left="720"/>
      <w:contextualSpacing/>
    </w:pPr>
  </w:style>
  <w:style w:type="paragraph" w:styleId="a7">
    <w:name w:val="header"/>
    <w:basedOn w:val="a"/>
    <w:link w:val="a8"/>
    <w:uiPriority w:val="99"/>
    <w:unhideWhenUsed/>
    <w:rsid w:val="009D2C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2C4E"/>
  </w:style>
  <w:style w:type="paragraph" w:styleId="a9">
    <w:name w:val="footer"/>
    <w:basedOn w:val="a"/>
    <w:link w:val="aa"/>
    <w:uiPriority w:val="99"/>
    <w:unhideWhenUsed/>
    <w:rsid w:val="009D2C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206</cp:revision>
  <dcterms:created xsi:type="dcterms:W3CDTF">2018-03-04T08:52:00Z</dcterms:created>
  <dcterms:modified xsi:type="dcterms:W3CDTF">2020-08-16T17:59:00Z</dcterms:modified>
</cp:coreProperties>
</file>