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76" w:rsidRPr="00312476" w:rsidRDefault="00312476" w:rsidP="00656DE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Pr="00312476">
        <w:rPr>
          <w:rFonts w:ascii="Times New Roman" w:hAnsi="Times New Roman" w:cs="Times New Roman"/>
          <w:sz w:val="24"/>
          <w:szCs w:val="24"/>
        </w:rPr>
        <w:t>Сабранская Галина Фёдоровна</w:t>
      </w:r>
      <w:r w:rsidR="00656DE9">
        <w:rPr>
          <w:rFonts w:ascii="Times New Roman" w:hAnsi="Times New Roman" w:cs="Times New Roman"/>
          <w:sz w:val="24"/>
          <w:szCs w:val="24"/>
        </w:rPr>
        <w:t>,</w:t>
      </w:r>
      <w:r w:rsidRPr="003124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2476" w:rsidRPr="00312476" w:rsidRDefault="00312476" w:rsidP="00656DE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12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0CBC">
        <w:rPr>
          <w:rFonts w:ascii="Times New Roman" w:hAnsi="Times New Roman" w:cs="Times New Roman"/>
          <w:sz w:val="24"/>
          <w:szCs w:val="24"/>
        </w:rPr>
        <w:t xml:space="preserve"> у</w:t>
      </w:r>
      <w:r w:rsidRPr="00312476">
        <w:rPr>
          <w:rFonts w:ascii="Times New Roman" w:hAnsi="Times New Roman" w:cs="Times New Roman"/>
          <w:sz w:val="24"/>
          <w:szCs w:val="24"/>
        </w:rPr>
        <w:t xml:space="preserve">читель физики и математики </w:t>
      </w:r>
    </w:p>
    <w:p w:rsidR="00312476" w:rsidRDefault="00312476" w:rsidP="00656DE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12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CBC">
        <w:rPr>
          <w:rFonts w:ascii="Times New Roman" w:hAnsi="Times New Roman" w:cs="Times New Roman"/>
          <w:sz w:val="24"/>
          <w:szCs w:val="24"/>
        </w:rPr>
        <w:t xml:space="preserve"> </w:t>
      </w:r>
      <w:r w:rsidR="00656DE9">
        <w:rPr>
          <w:rFonts w:ascii="Times New Roman" w:hAnsi="Times New Roman" w:cs="Times New Roman"/>
          <w:sz w:val="24"/>
          <w:szCs w:val="24"/>
        </w:rPr>
        <w:t>в</w:t>
      </w:r>
      <w:r w:rsidRPr="00312476">
        <w:rPr>
          <w:rFonts w:ascii="Times New Roman" w:hAnsi="Times New Roman" w:cs="Times New Roman"/>
          <w:sz w:val="24"/>
          <w:szCs w:val="24"/>
        </w:rPr>
        <w:t xml:space="preserve">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6DE9">
        <w:rPr>
          <w:rFonts w:ascii="Times New Roman" w:hAnsi="Times New Roman" w:cs="Times New Roman"/>
          <w:sz w:val="24"/>
          <w:szCs w:val="24"/>
        </w:rPr>
        <w:t xml:space="preserve"> </w:t>
      </w:r>
      <w:r w:rsidRPr="00312476">
        <w:rPr>
          <w:rFonts w:ascii="Times New Roman" w:hAnsi="Times New Roman" w:cs="Times New Roman"/>
          <w:sz w:val="24"/>
          <w:szCs w:val="24"/>
        </w:rPr>
        <w:t>МБОУ «Любино-Малоросская СОШ»</w:t>
      </w:r>
    </w:p>
    <w:p w:rsidR="00312476" w:rsidRDefault="00312476" w:rsidP="00656DE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Любинского района Омской области</w:t>
      </w:r>
    </w:p>
    <w:p w:rsidR="00312476" w:rsidRPr="00312476" w:rsidRDefault="00312476" w:rsidP="0031247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227D0" w:rsidRDefault="00656DE9">
      <w:r>
        <w:rPr>
          <w:b/>
          <w:sz w:val="28"/>
          <w:szCs w:val="28"/>
        </w:rPr>
        <w:t xml:space="preserve">   </w:t>
      </w:r>
      <w:r w:rsidR="000227D0" w:rsidRPr="000227D0">
        <w:rPr>
          <w:b/>
          <w:sz w:val="28"/>
          <w:szCs w:val="28"/>
        </w:rPr>
        <w:t>Развитие навыков смыслового чтения и работы с текстом на уроках физики</w:t>
      </w:r>
      <w:r w:rsidR="000227D0">
        <w:t xml:space="preserve"> </w:t>
      </w:r>
    </w:p>
    <w:p w:rsidR="00312476" w:rsidRPr="00704B56" w:rsidRDefault="00312476">
      <w:pPr>
        <w:rPr>
          <w:rFonts w:ascii="Times New Roman" w:hAnsi="Times New Roman" w:cs="Times New Roman"/>
          <w:sz w:val="24"/>
          <w:szCs w:val="24"/>
        </w:rPr>
      </w:pPr>
      <w:r w:rsidRPr="00704B56">
        <w:rPr>
          <w:rFonts w:ascii="Times New Roman" w:hAnsi="Times New Roman" w:cs="Times New Roman"/>
          <w:sz w:val="24"/>
          <w:szCs w:val="24"/>
        </w:rPr>
        <w:t>Темпы развития современного общества таковы, что происходит быстрая смена приоритетов</w:t>
      </w:r>
      <w:r w:rsidR="000E0CBC" w:rsidRPr="00704B56">
        <w:rPr>
          <w:rFonts w:ascii="Times New Roman" w:hAnsi="Times New Roman" w:cs="Times New Roman"/>
          <w:sz w:val="24"/>
          <w:szCs w:val="24"/>
        </w:rPr>
        <w:t xml:space="preserve">, </w:t>
      </w:r>
      <w:r w:rsidRPr="00704B56">
        <w:rPr>
          <w:rFonts w:ascii="Times New Roman" w:hAnsi="Times New Roman" w:cs="Times New Roman"/>
          <w:sz w:val="24"/>
          <w:szCs w:val="24"/>
        </w:rPr>
        <w:t xml:space="preserve">в </w:t>
      </w:r>
      <w:r w:rsidR="000E0CBC" w:rsidRPr="00704B56">
        <w:rPr>
          <w:rFonts w:ascii="Times New Roman" w:hAnsi="Times New Roman" w:cs="Times New Roman"/>
          <w:sz w:val="24"/>
          <w:szCs w:val="24"/>
        </w:rPr>
        <w:t xml:space="preserve">том числе и в </w:t>
      </w:r>
      <w:r w:rsidRPr="00704B56">
        <w:rPr>
          <w:rFonts w:ascii="Times New Roman" w:hAnsi="Times New Roman" w:cs="Times New Roman"/>
          <w:sz w:val="24"/>
          <w:szCs w:val="24"/>
        </w:rPr>
        <w:t xml:space="preserve">области образования.  </w:t>
      </w:r>
      <w:r w:rsidR="00656DE9" w:rsidRPr="00704B56">
        <w:rPr>
          <w:rFonts w:ascii="Times New Roman" w:hAnsi="Times New Roman" w:cs="Times New Roman"/>
          <w:sz w:val="24"/>
          <w:szCs w:val="24"/>
        </w:rPr>
        <w:t>Современный ч</w:t>
      </w:r>
      <w:r w:rsidRPr="00704B56">
        <w:rPr>
          <w:rFonts w:ascii="Times New Roman" w:hAnsi="Times New Roman" w:cs="Times New Roman"/>
          <w:sz w:val="24"/>
          <w:szCs w:val="24"/>
        </w:rPr>
        <w:t>еловек должен обладать навыками, позволяющими эффективно организовывать собственную жи</w:t>
      </w:r>
      <w:r w:rsidR="001C7C4F" w:rsidRPr="00704B56">
        <w:rPr>
          <w:rFonts w:ascii="Times New Roman" w:hAnsi="Times New Roman" w:cs="Times New Roman"/>
          <w:sz w:val="24"/>
          <w:szCs w:val="24"/>
        </w:rPr>
        <w:t>знь. Умени</w:t>
      </w:r>
      <w:r w:rsidR="00656DE9" w:rsidRPr="00704B56">
        <w:rPr>
          <w:rFonts w:ascii="Times New Roman" w:hAnsi="Times New Roman" w:cs="Times New Roman"/>
          <w:sz w:val="24"/>
          <w:szCs w:val="24"/>
        </w:rPr>
        <w:t>я</w:t>
      </w:r>
      <w:r w:rsidR="001C7C4F" w:rsidRPr="00704B56">
        <w:rPr>
          <w:rFonts w:ascii="Times New Roman" w:hAnsi="Times New Roman" w:cs="Times New Roman"/>
          <w:sz w:val="24"/>
          <w:szCs w:val="24"/>
        </w:rPr>
        <w:t xml:space="preserve"> </w:t>
      </w:r>
      <w:r w:rsidR="00656DE9" w:rsidRPr="00704B56">
        <w:rPr>
          <w:rFonts w:ascii="Times New Roman" w:hAnsi="Times New Roman" w:cs="Times New Roman"/>
          <w:sz w:val="24"/>
          <w:szCs w:val="24"/>
        </w:rPr>
        <w:t>ориентироваться в</w:t>
      </w:r>
      <w:r w:rsidR="001C7C4F" w:rsidRPr="00704B56">
        <w:rPr>
          <w:rFonts w:ascii="Times New Roman" w:hAnsi="Times New Roman" w:cs="Times New Roman"/>
          <w:sz w:val="24"/>
          <w:szCs w:val="24"/>
        </w:rPr>
        <w:t xml:space="preserve"> мире информации, критически мыслить, выстраивать коммуникации, сотрудничать</w:t>
      </w:r>
      <w:r w:rsidR="00656DE9" w:rsidRPr="00704B56">
        <w:rPr>
          <w:rFonts w:ascii="Times New Roman" w:hAnsi="Times New Roman" w:cs="Times New Roman"/>
          <w:sz w:val="24"/>
          <w:szCs w:val="24"/>
        </w:rPr>
        <w:t>, применять полученные знания на практике в реальном времени, принимать решения, брать на себя ответственность, видеть свои слабые места и уметь работать над ними, уметь самостоятельно учиться и переучиваться в ходе систематической работы перерастают в навыки, названными «Навыками 21 века».</w:t>
      </w:r>
    </w:p>
    <w:p w:rsidR="000227D0" w:rsidRPr="00704B56" w:rsidRDefault="000227D0">
      <w:pPr>
        <w:rPr>
          <w:rFonts w:ascii="Times New Roman" w:hAnsi="Times New Roman" w:cs="Times New Roman"/>
          <w:sz w:val="24"/>
          <w:szCs w:val="24"/>
        </w:rPr>
      </w:pPr>
      <w:r w:rsidRPr="00704B56">
        <w:rPr>
          <w:rFonts w:ascii="Times New Roman" w:hAnsi="Times New Roman" w:cs="Times New Roman"/>
          <w:sz w:val="24"/>
          <w:szCs w:val="24"/>
        </w:rPr>
        <w:t xml:space="preserve">   </w:t>
      </w:r>
      <w:r w:rsidR="00656DE9" w:rsidRPr="00704B56">
        <w:rPr>
          <w:rFonts w:ascii="Times New Roman" w:hAnsi="Times New Roman" w:cs="Times New Roman"/>
          <w:sz w:val="24"/>
          <w:szCs w:val="24"/>
        </w:rPr>
        <w:t>Имеющийся опыт преподавания физики и математики все более убеждает в том, что д</w:t>
      </w:r>
      <w:r w:rsidRPr="00704B56">
        <w:rPr>
          <w:rFonts w:ascii="Times New Roman" w:hAnsi="Times New Roman" w:cs="Times New Roman"/>
          <w:sz w:val="24"/>
          <w:szCs w:val="24"/>
        </w:rPr>
        <w:t xml:space="preserve">ля решения </w:t>
      </w:r>
      <w:r w:rsidR="00A67126" w:rsidRPr="00704B56">
        <w:rPr>
          <w:rFonts w:ascii="Times New Roman" w:hAnsi="Times New Roman" w:cs="Times New Roman"/>
          <w:sz w:val="24"/>
          <w:szCs w:val="24"/>
        </w:rPr>
        <w:t xml:space="preserve">возникающих </w:t>
      </w:r>
      <w:r w:rsidRPr="00704B56">
        <w:rPr>
          <w:rFonts w:ascii="Times New Roman" w:hAnsi="Times New Roman" w:cs="Times New Roman"/>
          <w:sz w:val="24"/>
          <w:szCs w:val="24"/>
        </w:rPr>
        <w:t>жизненных задач</w:t>
      </w:r>
      <w:r w:rsidR="00656DE9" w:rsidRPr="00704B56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Pr="00704B56">
        <w:rPr>
          <w:rFonts w:ascii="Times New Roman" w:hAnsi="Times New Roman" w:cs="Times New Roman"/>
          <w:sz w:val="24"/>
          <w:szCs w:val="24"/>
        </w:rPr>
        <w:t xml:space="preserve">человеку, помимо </w:t>
      </w:r>
      <w:r w:rsidR="00656DE9" w:rsidRPr="00704B56">
        <w:rPr>
          <w:rFonts w:ascii="Times New Roman" w:hAnsi="Times New Roman" w:cs="Times New Roman"/>
          <w:sz w:val="24"/>
          <w:szCs w:val="24"/>
        </w:rPr>
        <w:t xml:space="preserve">имеющихся </w:t>
      </w:r>
      <w:r w:rsidRPr="00704B56">
        <w:rPr>
          <w:rFonts w:ascii="Times New Roman" w:hAnsi="Times New Roman" w:cs="Times New Roman"/>
          <w:sz w:val="24"/>
          <w:szCs w:val="24"/>
        </w:rPr>
        <w:t xml:space="preserve">способностей и личностных качеств, необходимы различные </w:t>
      </w:r>
      <w:r w:rsidR="00A67126" w:rsidRPr="00704B56">
        <w:rPr>
          <w:rFonts w:ascii="Times New Roman" w:hAnsi="Times New Roman" w:cs="Times New Roman"/>
          <w:sz w:val="24"/>
          <w:szCs w:val="24"/>
        </w:rPr>
        <w:t xml:space="preserve">«инновационные» </w:t>
      </w:r>
      <w:r w:rsidRPr="00704B56">
        <w:rPr>
          <w:rFonts w:ascii="Times New Roman" w:hAnsi="Times New Roman" w:cs="Times New Roman"/>
          <w:sz w:val="24"/>
          <w:szCs w:val="24"/>
        </w:rPr>
        <w:t>умения</w:t>
      </w:r>
      <w:r w:rsidR="00A67126" w:rsidRPr="00704B56">
        <w:rPr>
          <w:rFonts w:ascii="Times New Roman" w:hAnsi="Times New Roman" w:cs="Times New Roman"/>
          <w:sz w:val="24"/>
          <w:szCs w:val="24"/>
        </w:rPr>
        <w:t xml:space="preserve">.  Учителю предстоит </w:t>
      </w:r>
      <w:r w:rsidRPr="00704B56">
        <w:rPr>
          <w:rFonts w:ascii="Times New Roman" w:hAnsi="Times New Roman" w:cs="Times New Roman"/>
          <w:sz w:val="24"/>
          <w:szCs w:val="24"/>
        </w:rPr>
        <w:t>развиват</w:t>
      </w:r>
      <w:r w:rsidR="00A67126" w:rsidRPr="00704B56">
        <w:rPr>
          <w:rFonts w:ascii="Times New Roman" w:hAnsi="Times New Roman" w:cs="Times New Roman"/>
          <w:sz w:val="24"/>
          <w:szCs w:val="24"/>
        </w:rPr>
        <w:t>ь способности, уже имеющиеся навыки, знания по предмету, компетенции и грамотность учащихся</w:t>
      </w:r>
      <w:r w:rsidRPr="00704B56">
        <w:rPr>
          <w:rFonts w:ascii="Times New Roman" w:hAnsi="Times New Roman" w:cs="Times New Roman"/>
          <w:sz w:val="24"/>
          <w:szCs w:val="24"/>
        </w:rPr>
        <w:t xml:space="preserve">, работая </w:t>
      </w:r>
      <w:r w:rsidR="00A67126" w:rsidRPr="00704B56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704B56">
        <w:rPr>
          <w:rFonts w:ascii="Times New Roman" w:hAnsi="Times New Roman" w:cs="Times New Roman"/>
          <w:sz w:val="24"/>
          <w:szCs w:val="24"/>
        </w:rPr>
        <w:t xml:space="preserve">на определенном предметном содержании. </w:t>
      </w:r>
      <w:r w:rsidR="00A67126" w:rsidRPr="00704B56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  <w:r w:rsidR="00E812EE" w:rsidRPr="00704B56">
        <w:rPr>
          <w:rFonts w:ascii="Times New Roman" w:hAnsi="Times New Roman" w:cs="Times New Roman"/>
          <w:sz w:val="24"/>
          <w:szCs w:val="24"/>
        </w:rPr>
        <w:t xml:space="preserve">всех </w:t>
      </w:r>
      <w:r w:rsidR="00A67126" w:rsidRPr="00704B56">
        <w:rPr>
          <w:rFonts w:ascii="Times New Roman" w:hAnsi="Times New Roman" w:cs="Times New Roman"/>
          <w:sz w:val="24"/>
          <w:szCs w:val="24"/>
        </w:rPr>
        <w:t>учебных предметов изучается на основе текстов учебников</w:t>
      </w:r>
      <w:r w:rsidR="00E812EE" w:rsidRPr="00704B56">
        <w:rPr>
          <w:rFonts w:ascii="Times New Roman" w:hAnsi="Times New Roman" w:cs="Times New Roman"/>
          <w:sz w:val="24"/>
          <w:szCs w:val="24"/>
        </w:rPr>
        <w:t>. Именно текст стал с</w:t>
      </w:r>
      <w:r w:rsidRPr="00704B56">
        <w:rPr>
          <w:rFonts w:ascii="Times New Roman" w:hAnsi="Times New Roman" w:cs="Times New Roman"/>
          <w:sz w:val="24"/>
          <w:szCs w:val="24"/>
        </w:rPr>
        <w:t>вязующи</w:t>
      </w:r>
      <w:r w:rsidR="00E812EE" w:rsidRPr="00704B56">
        <w:rPr>
          <w:rFonts w:ascii="Times New Roman" w:hAnsi="Times New Roman" w:cs="Times New Roman"/>
          <w:sz w:val="24"/>
          <w:szCs w:val="24"/>
        </w:rPr>
        <w:t>м звеном всех учебных предметов</w:t>
      </w:r>
      <w:r w:rsidRPr="00704B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7D0" w:rsidRPr="00704B56" w:rsidRDefault="00DD7F76">
      <w:pPr>
        <w:rPr>
          <w:rFonts w:ascii="Times New Roman" w:hAnsi="Times New Roman" w:cs="Times New Roman"/>
          <w:sz w:val="24"/>
          <w:szCs w:val="24"/>
        </w:rPr>
      </w:pPr>
      <w:r w:rsidRPr="00704B56">
        <w:rPr>
          <w:rFonts w:ascii="Times New Roman" w:hAnsi="Times New Roman" w:cs="Times New Roman"/>
          <w:sz w:val="24"/>
          <w:szCs w:val="24"/>
        </w:rPr>
        <w:t xml:space="preserve">    </w:t>
      </w:r>
      <w:r w:rsidR="00E812EE" w:rsidRPr="00704B56">
        <w:rPr>
          <w:rFonts w:ascii="Times New Roman" w:hAnsi="Times New Roman" w:cs="Times New Roman"/>
          <w:sz w:val="24"/>
          <w:szCs w:val="24"/>
        </w:rPr>
        <w:t xml:space="preserve"> Вырабатывая общие приёмы и методы работы с текстом учителя школьного коллектива способствуют формированию необходимых инновационных навыков работы с текстом, направленных на развитие смыслового чтения. Эта общая задача отражена в ООП общего образования школы для каждого уровня его образования.</w:t>
      </w:r>
      <w:r w:rsidRPr="00704B56">
        <w:rPr>
          <w:rFonts w:ascii="Times New Roman" w:hAnsi="Times New Roman" w:cs="Times New Roman"/>
          <w:sz w:val="24"/>
          <w:szCs w:val="24"/>
        </w:rPr>
        <w:t xml:space="preserve"> Каждый учитель организует </w:t>
      </w:r>
      <w:r w:rsidR="00E812EE" w:rsidRPr="00704B56">
        <w:rPr>
          <w:rFonts w:ascii="Times New Roman" w:hAnsi="Times New Roman" w:cs="Times New Roman"/>
          <w:sz w:val="24"/>
          <w:szCs w:val="24"/>
        </w:rPr>
        <w:t xml:space="preserve">деятельность на </w:t>
      </w:r>
      <w:r w:rsidR="000E0CBC" w:rsidRPr="00704B56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E812EE" w:rsidRPr="00704B56">
        <w:rPr>
          <w:rFonts w:ascii="Times New Roman" w:hAnsi="Times New Roman" w:cs="Times New Roman"/>
          <w:sz w:val="24"/>
          <w:szCs w:val="24"/>
        </w:rPr>
        <w:t xml:space="preserve">уроках в соответствии с </w:t>
      </w:r>
      <w:r w:rsidR="000227D0" w:rsidRPr="00704B56">
        <w:rPr>
          <w:rFonts w:ascii="Times New Roman" w:hAnsi="Times New Roman" w:cs="Times New Roman"/>
          <w:sz w:val="24"/>
          <w:szCs w:val="24"/>
        </w:rPr>
        <w:t>междисциплинарной учебной программой</w:t>
      </w:r>
      <w:r w:rsidR="008F438F" w:rsidRPr="00704B56">
        <w:rPr>
          <w:rFonts w:ascii="Times New Roman" w:hAnsi="Times New Roman" w:cs="Times New Roman"/>
          <w:sz w:val="24"/>
          <w:szCs w:val="24"/>
        </w:rPr>
        <w:t xml:space="preserve"> «Основы смыслового чтения и работа с текстом», </w:t>
      </w:r>
      <w:r w:rsidR="000227D0" w:rsidRPr="00704B56">
        <w:rPr>
          <w:rFonts w:ascii="Times New Roman" w:hAnsi="Times New Roman" w:cs="Times New Roman"/>
          <w:sz w:val="24"/>
          <w:szCs w:val="24"/>
        </w:rPr>
        <w:t>предусмотренной новым</w:t>
      </w:r>
      <w:r w:rsidR="008F438F" w:rsidRPr="00704B56">
        <w:rPr>
          <w:rFonts w:ascii="Times New Roman" w:hAnsi="Times New Roman" w:cs="Times New Roman"/>
          <w:sz w:val="24"/>
          <w:szCs w:val="24"/>
        </w:rPr>
        <w:t xml:space="preserve">и образовательными стандартами и </w:t>
      </w:r>
      <w:r w:rsidR="00E812EE" w:rsidRPr="00704B56">
        <w:rPr>
          <w:rFonts w:ascii="Times New Roman" w:hAnsi="Times New Roman" w:cs="Times New Roman"/>
          <w:sz w:val="24"/>
          <w:szCs w:val="24"/>
        </w:rPr>
        <w:t>являющейся составной частью ООП</w:t>
      </w:r>
      <w:r w:rsidR="008F438F" w:rsidRPr="00704B56">
        <w:rPr>
          <w:rFonts w:ascii="Times New Roman" w:hAnsi="Times New Roman" w:cs="Times New Roman"/>
          <w:sz w:val="24"/>
          <w:szCs w:val="24"/>
        </w:rPr>
        <w:t xml:space="preserve"> общего образования на всех уровнях общего образования.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 </w:t>
      </w:r>
      <w:r w:rsidR="008F438F" w:rsidRPr="00704B56">
        <w:rPr>
          <w:rFonts w:ascii="Times New Roman" w:hAnsi="Times New Roman" w:cs="Times New Roman"/>
          <w:sz w:val="24"/>
          <w:szCs w:val="24"/>
        </w:rPr>
        <w:t>Ф</w:t>
      </w:r>
      <w:r w:rsidR="000227D0" w:rsidRPr="00704B56">
        <w:rPr>
          <w:rFonts w:ascii="Times New Roman" w:hAnsi="Times New Roman" w:cs="Times New Roman"/>
          <w:sz w:val="24"/>
          <w:szCs w:val="24"/>
        </w:rPr>
        <w:t>ормирование и развитие основ читательской компетенции,</w:t>
      </w:r>
      <w:r w:rsidR="008F438F" w:rsidRPr="00704B56">
        <w:rPr>
          <w:rFonts w:ascii="Times New Roman" w:hAnsi="Times New Roman" w:cs="Times New Roman"/>
          <w:sz w:val="24"/>
          <w:szCs w:val="24"/>
        </w:rPr>
        <w:t xml:space="preserve"> является основной направленностью этих </w:t>
      </w:r>
      <w:r w:rsidRPr="00704B56"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="008F438F" w:rsidRPr="00704B56">
        <w:rPr>
          <w:rFonts w:ascii="Times New Roman" w:hAnsi="Times New Roman" w:cs="Times New Roman"/>
          <w:sz w:val="24"/>
          <w:szCs w:val="24"/>
        </w:rPr>
        <w:t>программ</w:t>
      </w:r>
      <w:r w:rsidR="00B253D3" w:rsidRPr="00704B56">
        <w:rPr>
          <w:rFonts w:ascii="Times New Roman" w:hAnsi="Times New Roman" w:cs="Times New Roman"/>
          <w:sz w:val="24"/>
          <w:szCs w:val="24"/>
        </w:rPr>
        <w:t>,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Pr="00704B56">
        <w:rPr>
          <w:rFonts w:ascii="Times New Roman" w:hAnsi="Times New Roman" w:cs="Times New Roman"/>
          <w:sz w:val="24"/>
          <w:szCs w:val="24"/>
        </w:rPr>
        <w:t>ых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 обучающимся д</w:t>
      </w:r>
      <w:r w:rsidR="008F438F" w:rsidRPr="00704B56">
        <w:rPr>
          <w:rFonts w:ascii="Times New Roman" w:hAnsi="Times New Roman" w:cs="Times New Roman"/>
          <w:sz w:val="24"/>
          <w:szCs w:val="24"/>
        </w:rPr>
        <w:t xml:space="preserve">ля реализации своих 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дальнейших планов, </w:t>
      </w:r>
      <w:r w:rsidR="008F438F" w:rsidRPr="00704B5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продолжения образования и самообразования, подготовки </w:t>
      </w:r>
      <w:r w:rsidR="000E0CBC" w:rsidRPr="00704B56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к трудовой и социальной деятельности. </w:t>
      </w:r>
    </w:p>
    <w:p w:rsidR="00B253D3" w:rsidRPr="00704B56" w:rsidRDefault="00DD7F7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04B56">
        <w:rPr>
          <w:rFonts w:ascii="Times New Roman" w:hAnsi="Times New Roman" w:cs="Times New Roman"/>
          <w:sz w:val="24"/>
          <w:szCs w:val="24"/>
        </w:rPr>
        <w:t xml:space="preserve">  </w:t>
      </w:r>
      <w:r w:rsidR="00D472B0" w:rsidRPr="00704B56">
        <w:rPr>
          <w:rFonts w:ascii="Times New Roman" w:hAnsi="Times New Roman" w:cs="Times New Roman"/>
          <w:sz w:val="24"/>
          <w:szCs w:val="24"/>
        </w:rPr>
        <w:t xml:space="preserve"> </w:t>
      </w:r>
      <w:r w:rsidRPr="00704B56">
        <w:rPr>
          <w:rFonts w:ascii="Times New Roman" w:hAnsi="Times New Roman" w:cs="Times New Roman"/>
          <w:sz w:val="24"/>
          <w:szCs w:val="24"/>
        </w:rPr>
        <w:t xml:space="preserve"> Смысловое чтение является универсальным навыком: это объект для </w:t>
      </w:r>
      <w:r w:rsidR="00B253D3" w:rsidRPr="00704B56">
        <w:rPr>
          <w:rFonts w:ascii="Times New Roman" w:hAnsi="Times New Roman" w:cs="Times New Roman"/>
          <w:sz w:val="24"/>
          <w:szCs w:val="24"/>
        </w:rPr>
        <w:t>изучения</w:t>
      </w:r>
      <w:r w:rsidRPr="00704B56">
        <w:rPr>
          <w:rFonts w:ascii="Times New Roman" w:hAnsi="Times New Roman" w:cs="Times New Roman"/>
          <w:sz w:val="24"/>
          <w:szCs w:val="24"/>
        </w:rPr>
        <w:t xml:space="preserve"> и средство </w:t>
      </w:r>
      <w:r w:rsidR="00B253D3" w:rsidRPr="00704B56">
        <w:rPr>
          <w:rFonts w:ascii="Times New Roman" w:hAnsi="Times New Roman" w:cs="Times New Roman"/>
          <w:sz w:val="24"/>
          <w:szCs w:val="24"/>
        </w:rPr>
        <w:t xml:space="preserve">для организации дальнейшего обучения. </w:t>
      </w:r>
      <w:r w:rsidRPr="00704B56">
        <w:rPr>
          <w:rFonts w:ascii="Times New Roman" w:hAnsi="Times New Roman" w:cs="Times New Roman"/>
          <w:sz w:val="24"/>
          <w:szCs w:val="24"/>
        </w:rPr>
        <w:t>Базовыми умениями для всех обучающихся становятся се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годня чтение, письмо и владение компьютером, </w:t>
      </w:r>
      <w:r w:rsidRPr="00704B56">
        <w:rPr>
          <w:rFonts w:ascii="Times New Roman" w:hAnsi="Times New Roman" w:cs="Times New Roman"/>
          <w:sz w:val="24"/>
          <w:szCs w:val="24"/>
        </w:rPr>
        <w:t>овладение ими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Pr="00704B56">
        <w:rPr>
          <w:rFonts w:ascii="Times New Roman" w:hAnsi="Times New Roman" w:cs="Times New Roman"/>
          <w:sz w:val="24"/>
          <w:szCs w:val="24"/>
        </w:rPr>
        <w:t>е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т </w:t>
      </w:r>
      <w:r w:rsidR="00D472B0" w:rsidRPr="00704B56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0227D0" w:rsidRPr="00704B56">
        <w:rPr>
          <w:rFonts w:ascii="Times New Roman" w:hAnsi="Times New Roman" w:cs="Times New Roman"/>
          <w:sz w:val="24"/>
          <w:szCs w:val="24"/>
        </w:rPr>
        <w:t>продуктивн</w:t>
      </w:r>
      <w:r w:rsidR="00D472B0" w:rsidRPr="00704B56">
        <w:rPr>
          <w:rFonts w:ascii="Times New Roman" w:hAnsi="Times New Roman" w:cs="Times New Roman"/>
          <w:sz w:val="24"/>
          <w:szCs w:val="24"/>
        </w:rPr>
        <w:t>ую деятельность на уроках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 и свободно</w:t>
      </w:r>
      <w:r w:rsidR="00D472B0" w:rsidRPr="00704B56">
        <w:rPr>
          <w:rFonts w:ascii="Times New Roman" w:hAnsi="Times New Roman" w:cs="Times New Roman"/>
          <w:sz w:val="24"/>
          <w:szCs w:val="24"/>
        </w:rPr>
        <w:t>е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 общ</w:t>
      </w:r>
      <w:r w:rsidR="00D472B0" w:rsidRPr="00704B56">
        <w:rPr>
          <w:rFonts w:ascii="Times New Roman" w:hAnsi="Times New Roman" w:cs="Times New Roman"/>
          <w:sz w:val="24"/>
          <w:szCs w:val="24"/>
        </w:rPr>
        <w:t xml:space="preserve">ение 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с разными </w:t>
      </w:r>
      <w:r w:rsidR="00D472B0" w:rsidRPr="00704B56">
        <w:rPr>
          <w:rFonts w:ascii="Times New Roman" w:hAnsi="Times New Roman" w:cs="Times New Roman"/>
          <w:sz w:val="24"/>
          <w:szCs w:val="24"/>
        </w:rPr>
        <w:t xml:space="preserve">категориями </w:t>
      </w:r>
      <w:r w:rsidR="000227D0" w:rsidRPr="00704B56">
        <w:rPr>
          <w:rFonts w:ascii="Times New Roman" w:hAnsi="Times New Roman" w:cs="Times New Roman"/>
          <w:sz w:val="24"/>
          <w:szCs w:val="24"/>
        </w:rPr>
        <w:t>люд</w:t>
      </w:r>
      <w:r w:rsidR="00D472B0" w:rsidRPr="00704B56">
        <w:rPr>
          <w:rFonts w:ascii="Times New Roman" w:hAnsi="Times New Roman" w:cs="Times New Roman"/>
          <w:sz w:val="24"/>
          <w:szCs w:val="24"/>
        </w:rPr>
        <w:t>ей.</w:t>
      </w:r>
      <w:r w:rsidR="000227D0" w:rsidRPr="00704B56">
        <w:rPr>
          <w:rFonts w:ascii="Times New Roman" w:hAnsi="Times New Roman" w:cs="Times New Roman"/>
          <w:sz w:val="24"/>
          <w:szCs w:val="24"/>
        </w:rPr>
        <w:t xml:space="preserve"> </w:t>
      </w:r>
      <w:r w:rsidR="00B253D3" w:rsidRPr="00704B5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271C5" w:rsidRPr="00704B56" w:rsidRDefault="000F2787" w:rsidP="007271C5">
      <w:pPr>
        <w:ind w:hanging="142"/>
        <w:rPr>
          <w:rFonts w:ascii="Times New Roman" w:hAnsi="Times New Roman" w:cs="Times New Roman"/>
          <w:sz w:val="24"/>
          <w:szCs w:val="24"/>
        </w:rPr>
      </w:pPr>
      <w:r w:rsidRPr="00704B56">
        <w:rPr>
          <w:rFonts w:ascii="Times New Roman" w:hAnsi="Times New Roman" w:cs="Times New Roman"/>
          <w:sz w:val="24"/>
          <w:szCs w:val="24"/>
        </w:rPr>
        <w:t xml:space="preserve"> </w:t>
      </w:r>
      <w:r w:rsidR="00D472B0" w:rsidRPr="00704B56">
        <w:rPr>
          <w:rFonts w:ascii="Times New Roman" w:hAnsi="Times New Roman" w:cs="Times New Roman"/>
          <w:sz w:val="24"/>
          <w:szCs w:val="24"/>
        </w:rPr>
        <w:t xml:space="preserve">    </w:t>
      </w:r>
      <w:r w:rsidRPr="00704B56">
        <w:rPr>
          <w:rFonts w:ascii="Times New Roman" w:hAnsi="Times New Roman" w:cs="Times New Roman"/>
          <w:sz w:val="24"/>
          <w:szCs w:val="24"/>
        </w:rPr>
        <w:t xml:space="preserve"> Реализуя программу «Основы смыслового чтения и работа с текстом» на уровне основного и среднего общего образования я продолжаю развивать и повышать степень овладения следующими умениями смыслового чтения, опираясь на содержание</w:t>
      </w:r>
      <w:r w:rsidR="00353D3B" w:rsidRPr="00704B56">
        <w:rPr>
          <w:rFonts w:ascii="Times New Roman" w:hAnsi="Times New Roman" w:cs="Times New Roman"/>
          <w:sz w:val="24"/>
          <w:szCs w:val="24"/>
        </w:rPr>
        <w:t xml:space="preserve"> предметов физики и математики: - чтение и понимание письменного текста; - работа с информацией, с различными её источниками.</w:t>
      </w:r>
      <w:r w:rsidR="009C4EA1" w:rsidRPr="0070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472B0" w:rsidRPr="0070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C4EA1" w:rsidRPr="00704B56">
        <w:rPr>
          <w:rFonts w:ascii="Times New Roman" w:hAnsi="Times New Roman" w:cs="Times New Roman"/>
          <w:sz w:val="24"/>
          <w:szCs w:val="24"/>
        </w:rPr>
        <w:t xml:space="preserve"> </w:t>
      </w:r>
      <w:r w:rsidR="00353D3B" w:rsidRPr="00704B56">
        <w:rPr>
          <w:rFonts w:ascii="Times New Roman" w:hAnsi="Times New Roman" w:cs="Times New Roman"/>
          <w:sz w:val="24"/>
          <w:szCs w:val="24"/>
        </w:rPr>
        <w:t>Наибольшие затруднения</w:t>
      </w:r>
      <w:r w:rsidR="000E0CBC" w:rsidRPr="00704B56">
        <w:rPr>
          <w:rFonts w:ascii="Times New Roman" w:hAnsi="Times New Roman" w:cs="Times New Roman"/>
          <w:sz w:val="24"/>
          <w:szCs w:val="24"/>
        </w:rPr>
        <w:t xml:space="preserve">, как показывает опыт, </w:t>
      </w:r>
      <w:r w:rsidR="009C4EA1" w:rsidRPr="00704B56">
        <w:rPr>
          <w:rFonts w:ascii="Times New Roman" w:hAnsi="Times New Roman" w:cs="Times New Roman"/>
          <w:sz w:val="24"/>
          <w:szCs w:val="24"/>
        </w:rPr>
        <w:t xml:space="preserve"> испытывают учащиеся: </w:t>
      </w:r>
      <w:r w:rsidR="000C174E" w:rsidRPr="0070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 при преобразовании текста, инфор</w:t>
      </w:r>
      <w:r w:rsidR="00D472B0" w:rsidRPr="00704B56">
        <w:rPr>
          <w:rFonts w:ascii="Times New Roman" w:hAnsi="Times New Roman" w:cs="Times New Roman"/>
          <w:sz w:val="24"/>
          <w:szCs w:val="24"/>
        </w:rPr>
        <w:t>мации из одного вида в другой (</w:t>
      </w:r>
      <w:r w:rsidR="000C174E" w:rsidRPr="00704B56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0E0CBC" w:rsidRPr="00704B56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0C174E" w:rsidRPr="00704B56">
        <w:rPr>
          <w:rFonts w:ascii="Times New Roman" w:hAnsi="Times New Roman" w:cs="Times New Roman"/>
          <w:sz w:val="24"/>
          <w:szCs w:val="24"/>
        </w:rPr>
        <w:t>с помощью символов, формул, планов, выводов);</w:t>
      </w:r>
      <w:r w:rsidR="009C4EA1" w:rsidRPr="00704B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174E" w:rsidRPr="0070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C4EA1" w:rsidRPr="00704B56">
        <w:rPr>
          <w:rFonts w:ascii="Times New Roman" w:hAnsi="Times New Roman" w:cs="Times New Roman"/>
          <w:sz w:val="24"/>
          <w:szCs w:val="24"/>
        </w:rPr>
        <w:t>- при  переходе от текста учебника к «не сплошным» текстам, которые представлены часто в виде рисунков, схем, таблиц, диаграмм, графиков и т.п.</w:t>
      </w:r>
      <w:r w:rsidR="00946404" w:rsidRPr="00704B56">
        <w:rPr>
          <w:rFonts w:ascii="Times New Roman" w:hAnsi="Times New Roman" w:cs="Times New Roman"/>
          <w:sz w:val="24"/>
          <w:szCs w:val="24"/>
        </w:rPr>
        <w:t>;</w:t>
      </w:r>
      <w:r w:rsidR="009C4EA1" w:rsidRPr="00704B56">
        <w:rPr>
          <w:rFonts w:ascii="Times New Roman" w:hAnsi="Times New Roman" w:cs="Times New Roman"/>
          <w:sz w:val="24"/>
          <w:szCs w:val="24"/>
        </w:rPr>
        <w:t xml:space="preserve">       </w:t>
      </w:r>
      <w:r w:rsidR="000C174E" w:rsidRPr="0070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  при необходимости обоснования своего высказывания, суждения, поиска в тексте </w:t>
      </w:r>
      <w:r w:rsidR="000C174E" w:rsidRPr="00704B56">
        <w:rPr>
          <w:rFonts w:ascii="Times New Roman" w:hAnsi="Times New Roman" w:cs="Times New Roman"/>
          <w:sz w:val="24"/>
          <w:szCs w:val="24"/>
        </w:rPr>
        <w:lastRenderedPageBreak/>
        <w:t>подтверждающ</w:t>
      </w:r>
      <w:r w:rsidR="000E0CBC" w:rsidRPr="00704B56">
        <w:rPr>
          <w:rFonts w:ascii="Times New Roman" w:hAnsi="Times New Roman" w:cs="Times New Roman"/>
          <w:sz w:val="24"/>
          <w:szCs w:val="24"/>
        </w:rPr>
        <w:t xml:space="preserve">их </w:t>
      </w:r>
      <w:r w:rsidR="000C174E" w:rsidRPr="00704B56">
        <w:rPr>
          <w:rFonts w:ascii="Times New Roman" w:hAnsi="Times New Roman" w:cs="Times New Roman"/>
          <w:sz w:val="24"/>
          <w:szCs w:val="24"/>
        </w:rPr>
        <w:t>пример</w:t>
      </w:r>
      <w:r w:rsidR="000E0CBC" w:rsidRPr="00704B56">
        <w:rPr>
          <w:rFonts w:ascii="Times New Roman" w:hAnsi="Times New Roman" w:cs="Times New Roman"/>
          <w:sz w:val="24"/>
          <w:szCs w:val="24"/>
        </w:rPr>
        <w:t>ов</w:t>
      </w:r>
      <w:r w:rsidR="00946404" w:rsidRPr="00704B56">
        <w:rPr>
          <w:rFonts w:ascii="Times New Roman" w:hAnsi="Times New Roman" w:cs="Times New Roman"/>
          <w:sz w:val="24"/>
          <w:szCs w:val="24"/>
        </w:rPr>
        <w:t xml:space="preserve">;    </w:t>
      </w:r>
      <w:r w:rsidR="000C174E" w:rsidRPr="0070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C4EA1" w:rsidRPr="0070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 </w:t>
      </w:r>
      <w:r w:rsidR="000C174E" w:rsidRPr="00704B56">
        <w:rPr>
          <w:rFonts w:ascii="Times New Roman" w:hAnsi="Times New Roman" w:cs="Times New Roman"/>
          <w:sz w:val="24"/>
          <w:szCs w:val="24"/>
        </w:rPr>
        <w:t>при формулировки оценочного суждения на основе изучаемого текста.</w:t>
      </w:r>
    </w:p>
    <w:p w:rsidR="00AB2992" w:rsidRPr="00704B56" w:rsidRDefault="00895874">
      <w:pPr>
        <w:rPr>
          <w:rFonts w:ascii="Times New Roman" w:hAnsi="Times New Roman" w:cs="Times New Roman"/>
          <w:sz w:val="24"/>
          <w:szCs w:val="24"/>
        </w:rPr>
      </w:pPr>
      <w:r w:rsidRPr="00704B56">
        <w:rPr>
          <w:rFonts w:ascii="Times New Roman" w:hAnsi="Times New Roman" w:cs="Times New Roman"/>
          <w:sz w:val="24"/>
          <w:szCs w:val="24"/>
        </w:rPr>
        <w:t xml:space="preserve">    Для преодоления этих проблем </w:t>
      </w:r>
      <w:r w:rsidR="00946404" w:rsidRPr="00704B56">
        <w:rPr>
          <w:rFonts w:ascii="Times New Roman" w:hAnsi="Times New Roman" w:cs="Times New Roman"/>
          <w:sz w:val="24"/>
          <w:szCs w:val="24"/>
        </w:rPr>
        <w:t xml:space="preserve">на уроках физики </w:t>
      </w:r>
      <w:r w:rsidRPr="00704B56">
        <w:rPr>
          <w:rFonts w:ascii="Times New Roman" w:hAnsi="Times New Roman" w:cs="Times New Roman"/>
          <w:sz w:val="24"/>
          <w:szCs w:val="24"/>
        </w:rPr>
        <w:t xml:space="preserve">и математики применяю различные </w:t>
      </w:r>
      <w:r w:rsidR="00946404" w:rsidRPr="00704B56">
        <w:rPr>
          <w:rFonts w:ascii="Times New Roman" w:hAnsi="Times New Roman" w:cs="Times New Roman"/>
          <w:sz w:val="24"/>
          <w:szCs w:val="24"/>
        </w:rPr>
        <w:t>ин</w:t>
      </w:r>
      <w:r w:rsidRPr="00704B56">
        <w:rPr>
          <w:rFonts w:ascii="Times New Roman" w:hAnsi="Times New Roman" w:cs="Times New Roman"/>
          <w:sz w:val="24"/>
          <w:szCs w:val="24"/>
        </w:rPr>
        <w:t>новационные технологии, приёмы и методы, которые в определённых ситуациях являются наиболее эффективными и соответствующими возрасту обучающихся, направленные на развитие умений работы с текстом.</w:t>
      </w:r>
      <w:r w:rsidR="00946404" w:rsidRPr="00704B56">
        <w:rPr>
          <w:rFonts w:ascii="Times New Roman" w:hAnsi="Times New Roman" w:cs="Times New Roman"/>
          <w:sz w:val="24"/>
          <w:szCs w:val="24"/>
        </w:rPr>
        <w:t xml:space="preserve"> Чаще это технология проблемного обучения, критического мышления, интерактивные технологии, позволяющие развивать смысловое чтение как универсальное действие, имеющее метапредметный характер. Технология развития критического мышления, как и стратегии развития смыслового чтения, направлены на формирование вдумчивого ученика, который анализирует, сравнивает, сопоставляет и оценивает знакомую и новую информацию. </w:t>
      </w:r>
    </w:p>
    <w:p w:rsidR="00AB2992" w:rsidRPr="00704B56" w:rsidRDefault="009E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4B56">
        <w:rPr>
          <w:rFonts w:ascii="Times New Roman" w:hAnsi="Times New Roman" w:cs="Times New Roman"/>
          <w:sz w:val="24"/>
          <w:szCs w:val="24"/>
        </w:rPr>
        <w:t xml:space="preserve"> Уровень сформированности </w:t>
      </w:r>
      <w:r w:rsidR="00AB2992" w:rsidRPr="00704B56">
        <w:rPr>
          <w:rFonts w:ascii="Times New Roman" w:hAnsi="Times New Roman" w:cs="Times New Roman"/>
          <w:sz w:val="24"/>
          <w:szCs w:val="24"/>
        </w:rPr>
        <w:t>навыков смыслового чтения влияет на точность и полно</w:t>
      </w:r>
      <w:r w:rsidR="00704B56">
        <w:rPr>
          <w:rFonts w:ascii="Times New Roman" w:hAnsi="Times New Roman" w:cs="Times New Roman"/>
          <w:sz w:val="24"/>
          <w:szCs w:val="24"/>
        </w:rPr>
        <w:t xml:space="preserve">ту понимания </w:t>
      </w:r>
      <w:r w:rsidR="00AB2992" w:rsidRPr="00704B56">
        <w:rPr>
          <w:rFonts w:ascii="Times New Roman" w:hAnsi="Times New Roman" w:cs="Times New Roman"/>
          <w:sz w:val="24"/>
          <w:szCs w:val="24"/>
        </w:rPr>
        <w:t xml:space="preserve">содержания текста, развитие устной и письменной речи ученика. </w:t>
      </w:r>
      <w:r w:rsidR="00704B56">
        <w:rPr>
          <w:rFonts w:ascii="Times New Roman" w:hAnsi="Times New Roman" w:cs="Times New Roman"/>
          <w:sz w:val="24"/>
          <w:szCs w:val="24"/>
        </w:rPr>
        <w:t xml:space="preserve">Ученик учится самостоятельно использовать имеющиеся знания, новую информацию в процессе обучения, открытия новых знаний. При этом в образовательном процессе меняется не только содержание, но приёмы, методы, средства и формы организации процесса обучения. </w:t>
      </w:r>
    </w:p>
    <w:p w:rsidR="000227D0" w:rsidRPr="009E3AC6" w:rsidRDefault="006A0D37" w:rsidP="009E3AC6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704B56" w:rsidRPr="006A0D37">
        <w:t xml:space="preserve"> </w:t>
      </w:r>
      <w:r w:rsidR="00FE3931" w:rsidRPr="009E3AC6">
        <w:rPr>
          <w:rFonts w:ascii="Times New Roman" w:hAnsi="Times New Roman" w:cs="Times New Roman"/>
          <w:sz w:val="24"/>
          <w:szCs w:val="24"/>
        </w:rPr>
        <w:t xml:space="preserve">В зависимости от решаемых задач используются различные виды чтения: </w:t>
      </w:r>
      <w:r w:rsidRPr="009E3AC6">
        <w:rPr>
          <w:rFonts w:ascii="Times New Roman" w:hAnsi="Times New Roman" w:cs="Times New Roman"/>
          <w:sz w:val="24"/>
          <w:szCs w:val="24"/>
        </w:rPr>
        <w:t xml:space="preserve">ознакомительное чтение, изучающее чтение, обобщающее чтение. Опыт показал, что наиболее эффективным является изучающее чтение. </w:t>
      </w:r>
      <w:r w:rsidR="00CC3EFD" w:rsidRPr="009E3AC6">
        <w:rPr>
          <w:rFonts w:ascii="Times New Roman" w:hAnsi="Times New Roman" w:cs="Times New Roman"/>
          <w:sz w:val="24"/>
          <w:szCs w:val="24"/>
        </w:rPr>
        <w:t>Изу</w:t>
      </w:r>
      <w:r w:rsidRPr="009E3AC6">
        <w:rPr>
          <w:rFonts w:ascii="Times New Roman" w:hAnsi="Times New Roman" w:cs="Times New Roman"/>
          <w:sz w:val="24"/>
          <w:szCs w:val="24"/>
        </w:rPr>
        <w:t xml:space="preserve">чающее чтение позволяет перейти от уровня понимания содержания </w:t>
      </w:r>
      <w:r w:rsidR="00CC3EFD" w:rsidRPr="009E3AC6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9E3AC6">
        <w:rPr>
          <w:rFonts w:ascii="Times New Roman" w:hAnsi="Times New Roman" w:cs="Times New Roman"/>
          <w:sz w:val="24"/>
          <w:szCs w:val="24"/>
        </w:rPr>
        <w:t xml:space="preserve">к применению информации для решения практических задач. </w:t>
      </w:r>
      <w:r w:rsidR="00FD22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E3AC6">
        <w:rPr>
          <w:rFonts w:ascii="Times New Roman" w:hAnsi="Times New Roman" w:cs="Times New Roman"/>
          <w:sz w:val="24"/>
          <w:szCs w:val="24"/>
        </w:rPr>
        <w:t>Приемы обучающего чтения применяются на учебном материале любого учебного предмета, такие как:</w:t>
      </w:r>
    </w:p>
    <w:p w:rsidR="00013514" w:rsidRDefault="006A0D37" w:rsidP="009E3AC6">
      <w:pPr>
        <w:pStyle w:val="a6"/>
        <w:rPr>
          <w:rFonts w:ascii="Times New Roman" w:hAnsi="Times New Roman" w:cs="Times New Roman"/>
          <w:sz w:val="24"/>
          <w:szCs w:val="24"/>
        </w:rPr>
      </w:pPr>
      <w:r w:rsidRPr="009E3AC6">
        <w:rPr>
          <w:rFonts w:ascii="Times New Roman" w:hAnsi="Times New Roman" w:cs="Times New Roman"/>
          <w:sz w:val="24"/>
          <w:szCs w:val="24"/>
        </w:rPr>
        <w:t xml:space="preserve"> - выделение ключевых слов;  - определение темы текста;  - выявление проблемы текста;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27D0" w:rsidRPr="009E3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E3A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27D0" w:rsidRPr="009E3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- определение основной мысли и аргументов автора.</w:t>
      </w:r>
    </w:p>
    <w:p w:rsidR="001652CA" w:rsidRDefault="007271C5" w:rsidP="007271C5">
      <w:pPr>
        <w:pStyle w:val="a7"/>
        <w:spacing w:before="0" w:beforeAutospacing="0" w:after="0" w:afterAutospacing="0"/>
        <w:textAlignment w:val="baseline"/>
        <w:rPr>
          <w:color w:val="675A00"/>
          <w:kern w:val="24"/>
          <w:sz w:val="28"/>
          <w:szCs w:val="28"/>
        </w:rPr>
      </w:pPr>
      <w:r>
        <w:rPr>
          <w:kern w:val="24"/>
          <w:position w:val="1"/>
        </w:rPr>
        <w:t xml:space="preserve">     </w:t>
      </w:r>
      <w:r w:rsidRPr="007271C5">
        <w:rPr>
          <w:kern w:val="24"/>
          <w:position w:val="1"/>
        </w:rPr>
        <w:t>Одним из приоритетных умений, проверяемых в текстах на естественно-научном материале, является умение учащихся преобразовывать информацию из одной знаковой системы в другую (например, из таблицы в диаграмму или из текста в схему), понимать условные схематические обозначения и т.  п.</w:t>
      </w:r>
      <w:r w:rsidR="001652CA" w:rsidRPr="001652CA">
        <w:rPr>
          <w:color w:val="675A00"/>
          <w:kern w:val="24"/>
          <w:sz w:val="28"/>
          <w:szCs w:val="28"/>
        </w:rPr>
        <w:t xml:space="preserve"> </w:t>
      </w:r>
    </w:p>
    <w:p w:rsidR="007271C5" w:rsidRPr="001652CA" w:rsidRDefault="001652CA" w:rsidP="007271C5">
      <w:pPr>
        <w:pStyle w:val="a7"/>
        <w:spacing w:before="0" w:beforeAutospacing="0" w:after="0" w:afterAutospacing="0"/>
        <w:textAlignment w:val="baseline"/>
      </w:pPr>
      <w:r>
        <w:rPr>
          <w:color w:val="675A00"/>
          <w:kern w:val="24"/>
          <w:sz w:val="28"/>
          <w:szCs w:val="28"/>
        </w:rPr>
        <w:t xml:space="preserve">     </w:t>
      </w:r>
      <w:r w:rsidRPr="001652CA">
        <w:rPr>
          <w:kern w:val="24"/>
        </w:rPr>
        <w:t>В естественно-научных текстах, которые мы встречаем в жизни, содержится большое число научных терминов, незнание которых существенно затрудняет восприятие информации. Естественно-научные информационные блоки, на базе которых конструируются задания для проверки метапредметных умений, в какой-то степени моделируют эту ситуацию и обязательно содержат неизвестные учащимся термины.</w:t>
      </w:r>
    </w:p>
    <w:p w:rsidR="00CC3EFD" w:rsidRPr="009E3AC6" w:rsidRDefault="009E3AC6" w:rsidP="009E3AC6">
      <w:pPr>
        <w:pStyle w:val="a6"/>
        <w:rPr>
          <w:rFonts w:ascii="Times New Roman" w:hAnsi="Times New Roman" w:cs="Times New Roman"/>
          <w:sz w:val="24"/>
          <w:szCs w:val="24"/>
        </w:rPr>
      </w:pPr>
      <w:r w:rsidRPr="009E3AC6">
        <w:rPr>
          <w:rFonts w:ascii="Times New Roman" w:hAnsi="Times New Roman" w:cs="Times New Roman"/>
          <w:sz w:val="24"/>
          <w:szCs w:val="24"/>
        </w:rPr>
        <w:t xml:space="preserve">      </w:t>
      </w:r>
      <w:r w:rsidR="00CC3EFD" w:rsidRPr="009E3AC6">
        <w:rPr>
          <w:rFonts w:ascii="Times New Roman" w:hAnsi="Times New Roman" w:cs="Times New Roman"/>
          <w:sz w:val="24"/>
          <w:szCs w:val="24"/>
        </w:rPr>
        <w:t>К текстам физиче</w:t>
      </w:r>
      <w:r w:rsidRPr="009E3AC6">
        <w:rPr>
          <w:rFonts w:ascii="Times New Roman" w:hAnsi="Times New Roman" w:cs="Times New Roman"/>
          <w:sz w:val="24"/>
          <w:szCs w:val="24"/>
        </w:rPr>
        <w:t>ского</w:t>
      </w:r>
      <w:r w:rsidR="00727C88">
        <w:rPr>
          <w:rFonts w:ascii="Times New Roman" w:hAnsi="Times New Roman" w:cs="Times New Roman"/>
          <w:sz w:val="24"/>
          <w:szCs w:val="24"/>
        </w:rPr>
        <w:t xml:space="preserve"> содержания можно отнести:  </w:t>
      </w:r>
      <w:r w:rsidRPr="009E3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C3EFD" w:rsidRPr="009E3AC6">
        <w:rPr>
          <w:rFonts w:ascii="Times New Roman" w:hAnsi="Times New Roman" w:cs="Times New Roman"/>
          <w:sz w:val="24"/>
          <w:szCs w:val="24"/>
        </w:rPr>
        <w:t>- тексты с описанием различных физических явлений или процессов, наблюдаемых в природе или в повседневной жизни;</w:t>
      </w:r>
    </w:p>
    <w:p w:rsidR="00520BCA" w:rsidRPr="009E3AC6" w:rsidRDefault="00CC3EFD" w:rsidP="009E3AC6">
      <w:pPr>
        <w:pStyle w:val="a6"/>
        <w:rPr>
          <w:rFonts w:ascii="Times New Roman" w:hAnsi="Times New Roman" w:cs="Times New Roman"/>
          <w:sz w:val="24"/>
          <w:szCs w:val="24"/>
        </w:rPr>
      </w:pPr>
      <w:r w:rsidRPr="009E3AC6">
        <w:rPr>
          <w:rFonts w:ascii="Times New Roman" w:hAnsi="Times New Roman" w:cs="Times New Roman"/>
          <w:sz w:val="24"/>
          <w:szCs w:val="24"/>
        </w:rPr>
        <w:t xml:space="preserve">- </w:t>
      </w:r>
      <w:r w:rsidR="00520BCA" w:rsidRPr="009E3AC6">
        <w:rPr>
          <w:rFonts w:ascii="Times New Roman" w:hAnsi="Times New Roman" w:cs="Times New Roman"/>
          <w:sz w:val="24"/>
          <w:szCs w:val="24"/>
        </w:rPr>
        <w:t>тексты с описанием наблюдения или опыта по изучаемому разделу изучаемого раздела курса физики;</w:t>
      </w:r>
    </w:p>
    <w:p w:rsidR="00CC3EFD" w:rsidRPr="009E3AC6" w:rsidRDefault="00520BCA" w:rsidP="009E3AC6">
      <w:pPr>
        <w:pStyle w:val="a6"/>
        <w:rPr>
          <w:rFonts w:ascii="Times New Roman" w:hAnsi="Times New Roman" w:cs="Times New Roman"/>
          <w:sz w:val="24"/>
          <w:szCs w:val="24"/>
        </w:rPr>
      </w:pPr>
      <w:r w:rsidRPr="009E3AC6">
        <w:rPr>
          <w:rFonts w:ascii="Times New Roman" w:hAnsi="Times New Roman" w:cs="Times New Roman"/>
          <w:sz w:val="24"/>
          <w:szCs w:val="24"/>
        </w:rPr>
        <w:t>-тексты с описанием технических устройств, принципы работы которых основан на использовании каких-либо законов физики;</w:t>
      </w:r>
    </w:p>
    <w:p w:rsidR="00520BCA" w:rsidRPr="009E3AC6" w:rsidRDefault="00520BCA" w:rsidP="009E3AC6">
      <w:pPr>
        <w:pStyle w:val="a6"/>
        <w:rPr>
          <w:rFonts w:ascii="Times New Roman" w:hAnsi="Times New Roman" w:cs="Times New Roman"/>
          <w:sz w:val="24"/>
          <w:szCs w:val="24"/>
        </w:rPr>
      </w:pPr>
      <w:r w:rsidRPr="009E3AC6">
        <w:rPr>
          <w:rFonts w:ascii="Times New Roman" w:hAnsi="Times New Roman" w:cs="Times New Roman"/>
          <w:sz w:val="24"/>
          <w:szCs w:val="24"/>
        </w:rPr>
        <w:t>- тексты, содержащие информацию о физических фактор</w:t>
      </w:r>
      <w:r w:rsidR="00255F94">
        <w:rPr>
          <w:rFonts w:ascii="Times New Roman" w:hAnsi="Times New Roman" w:cs="Times New Roman"/>
          <w:sz w:val="24"/>
          <w:szCs w:val="24"/>
        </w:rPr>
        <w:t>ах влияния на окружающую среду,</w:t>
      </w:r>
      <w:r w:rsidRPr="009E3AC6">
        <w:rPr>
          <w:rFonts w:ascii="Times New Roman" w:hAnsi="Times New Roman" w:cs="Times New Roman"/>
          <w:sz w:val="24"/>
          <w:szCs w:val="24"/>
        </w:rPr>
        <w:t xml:space="preserve"> их воздействия на живые организмы и человека.</w:t>
      </w:r>
    </w:p>
    <w:p w:rsidR="00520BCA" w:rsidRPr="009E3AC6" w:rsidRDefault="00520BCA" w:rsidP="009E3AC6">
      <w:pPr>
        <w:pStyle w:val="a6"/>
        <w:rPr>
          <w:rFonts w:ascii="Times New Roman" w:hAnsi="Times New Roman" w:cs="Times New Roman"/>
          <w:sz w:val="24"/>
          <w:szCs w:val="24"/>
        </w:rPr>
      </w:pPr>
      <w:r w:rsidRPr="009E3AC6">
        <w:rPr>
          <w:rFonts w:ascii="Times New Roman" w:hAnsi="Times New Roman" w:cs="Times New Roman"/>
          <w:sz w:val="24"/>
          <w:szCs w:val="24"/>
        </w:rPr>
        <w:t>- тексты общекультурного содержания;</w:t>
      </w:r>
    </w:p>
    <w:p w:rsidR="00520BCA" w:rsidRPr="009E3AC6" w:rsidRDefault="00520BCA" w:rsidP="009E3AC6">
      <w:pPr>
        <w:pStyle w:val="a6"/>
        <w:rPr>
          <w:rFonts w:ascii="Times New Roman" w:hAnsi="Times New Roman" w:cs="Times New Roman"/>
          <w:sz w:val="24"/>
          <w:szCs w:val="24"/>
        </w:rPr>
      </w:pPr>
      <w:r w:rsidRPr="009E3AC6">
        <w:rPr>
          <w:rFonts w:ascii="Times New Roman" w:hAnsi="Times New Roman" w:cs="Times New Roman"/>
          <w:sz w:val="24"/>
          <w:szCs w:val="24"/>
        </w:rPr>
        <w:t>-сюжетные текстовые задачи.</w:t>
      </w:r>
    </w:p>
    <w:p w:rsidR="007B44E0" w:rsidRPr="009E3AC6" w:rsidRDefault="009E3AC6" w:rsidP="00CC3EFD">
      <w:pPr>
        <w:pStyle w:val="a6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Обучающиеся</w:t>
      </w:r>
      <w:r w:rsidR="007B44E0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умеют работать с традиционными учебными текстами, изложенными в учебниках, и привыкли к стилю предъявления информации в них. В текстах </w:t>
      </w:r>
      <w:r w:rsidR="007B44E0" w:rsidRPr="00727C88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общекультурного содержания</w:t>
      </w:r>
      <w:r w:rsidR="007B44E0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информация по физике обычно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изложена неявно</w:t>
      </w:r>
      <w:r w:rsidR="007B44E0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, что требует особого подхода к её извлечению.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Ученик </w:t>
      </w:r>
      <w:r w:rsidR="007B44E0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дела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ет это, если</w:t>
      </w:r>
      <w:r w:rsidR="007B44E0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знаком с видами текстов физического содержания и типологией вопросов к ним</w:t>
      </w:r>
      <w:r w:rsidR="0048500B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</w:t>
      </w:r>
    </w:p>
    <w:p w:rsidR="0048500B" w:rsidRDefault="0048500B" w:rsidP="00CC3EFD">
      <w:pPr>
        <w:pStyle w:val="a6"/>
        <w:rPr>
          <w:rFonts w:ascii="Georgia" w:eastAsia="Calibri" w:hAnsi="Georgia" w:cs="HeliosLight"/>
          <w:color w:val="000000"/>
          <w:kern w:val="24"/>
        </w:rPr>
      </w:pP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Использую следующие направления деятельности с учащимися по формированию умений работы с текстами общекультурного содержания</w:t>
      </w:r>
      <w:r>
        <w:rPr>
          <w:rFonts w:ascii="Georgia" w:eastAsia="Calibri" w:hAnsi="Georgia" w:cs="HeliosLight"/>
          <w:color w:val="000000"/>
          <w:kern w:val="24"/>
        </w:rPr>
        <w:t>:</w:t>
      </w:r>
    </w:p>
    <w:p w:rsidR="0048500B" w:rsidRPr="009E3AC6" w:rsidRDefault="0048500B" w:rsidP="0048500B">
      <w:pPr>
        <w:pStyle w:val="a7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Calibri" w:hAnsi="Calibri" w:cs="HeliosLight"/>
          <w:color w:val="FE8637"/>
          <w:kern w:val="24"/>
        </w:rPr>
        <w:t xml:space="preserve"> </w:t>
      </w:r>
      <w:r w:rsidRPr="009E3AC6">
        <w:rPr>
          <w:rFonts w:eastAsia="Calibri"/>
          <w:color w:val="FE8637"/>
          <w:kern w:val="24"/>
        </w:rPr>
        <w:t xml:space="preserve">- </w:t>
      </w:r>
      <w:r w:rsidRPr="009E3AC6">
        <w:rPr>
          <w:rFonts w:eastAsia="Calibri"/>
          <w:color w:val="000000"/>
          <w:kern w:val="24"/>
        </w:rPr>
        <w:t xml:space="preserve">  выделение главной мысли текста или его частей;</w:t>
      </w:r>
    </w:p>
    <w:p w:rsidR="0048500B" w:rsidRPr="009E3AC6" w:rsidRDefault="0048500B" w:rsidP="009E3AC6">
      <w:pPr>
        <w:kinsoku w:val="0"/>
        <w:overflowPunct w:val="0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- выделение  физической информации, скрытой в тексте: физические термины, явления, закономерности, процессы и так далее;</w:t>
      </w:r>
      <w:r w:rsidRPr="009E3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9E3AC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раскрытие смысла использованных в тексте физических терминов;</w:t>
      </w:r>
      <w:r w:rsidRPr="009E3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-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выделение явно заданн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ой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 тексте информаци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(отве</w:t>
      </w:r>
      <w:r w:rsid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ты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на прямые вопросы по содержанию текста);</w:t>
      </w:r>
      <w:r w:rsidR="009E3AC6" w:rsidRPr="009E3A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3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E3AC6" w:rsidRPr="009E3AC6">
        <w:rPr>
          <w:rFonts w:ascii="Times New Roman" w:hAnsi="Times New Roman" w:cs="Times New Roman"/>
          <w:sz w:val="24"/>
          <w:szCs w:val="24"/>
        </w:rPr>
        <w:t xml:space="preserve">  - 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отве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ты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на вопросы, требующие использования информации из данного текста;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                                           - 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перевод информаци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из одной зн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аковой системы в другую (текст- 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 таблицу, график, диаграмму,</w:t>
      </w:r>
      <w:r w:rsid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схему, 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рисунок и наоборот);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- 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обобщ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ение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информаци</w:t>
      </w:r>
      <w:r w:rsidR="009E3AC6"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 и</w:t>
      </w:r>
      <w:r w:rsidRPr="009E3AC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выводы;</w:t>
      </w:r>
    </w:p>
    <w:p w:rsidR="0048500B" w:rsidRPr="00FD220C" w:rsidRDefault="009E3AC6" w:rsidP="009E3AC6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- </w:t>
      </w:r>
      <w:r w:rsid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сравнение</w:t>
      </w:r>
      <w:r w:rsidR="0048500B"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, классифи</w:t>
      </w:r>
      <w:r w:rsid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кация</w:t>
      </w:r>
      <w:r w:rsidR="0048500B"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описанны</w:t>
      </w:r>
      <w:r w:rsid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х</w:t>
      </w:r>
      <w:r w:rsidR="0048500B"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 тексте объект</w:t>
      </w:r>
      <w:r w:rsid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ов</w:t>
      </w:r>
      <w:r w:rsidR="0048500B"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и явлени</w:t>
      </w:r>
      <w:r w:rsid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й</w:t>
      </w:r>
      <w:r w:rsidR="0048500B"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;</w:t>
      </w:r>
      <w:r w:rsidRPr="00FD2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 </w:t>
      </w:r>
      <w:r w:rsidR="0048500B"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критическ</w:t>
      </w:r>
      <w:r w:rsid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ая</w:t>
      </w:r>
      <w:r w:rsidR="0048500B"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оцен</w:t>
      </w:r>
      <w:r w:rsid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ка</w:t>
      </w:r>
      <w:r w:rsidR="0048500B" w:rsidRPr="00FD220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содержание информации.</w:t>
      </w:r>
    </w:p>
    <w:p w:rsidR="0048500B" w:rsidRPr="009E3AC6" w:rsidRDefault="0048500B" w:rsidP="0048500B">
      <w:pPr>
        <w:pStyle w:val="a7"/>
        <w:kinsoku w:val="0"/>
        <w:overflowPunct w:val="0"/>
        <w:spacing w:before="0" w:beforeAutospacing="0" w:after="0" w:afterAutospacing="0"/>
        <w:textAlignment w:val="baseline"/>
      </w:pPr>
      <w:r w:rsidRPr="009E3AC6">
        <w:rPr>
          <w:rFonts w:eastAsia="Calibri"/>
          <w:bCs/>
          <w:iCs/>
          <w:kern w:val="24"/>
        </w:rPr>
        <w:t xml:space="preserve">     Работа с такими текстами позволяет учащимся не только расширить и углубить знания по физике, но и увидеть практическое применение изучаемой теории в школьном курсе физики для</w:t>
      </w:r>
    </w:p>
    <w:p w:rsidR="0048500B" w:rsidRPr="009E3AC6" w:rsidRDefault="0048500B" w:rsidP="0048500B">
      <w:pPr>
        <w:pStyle w:val="a7"/>
        <w:kinsoku w:val="0"/>
        <w:overflowPunct w:val="0"/>
        <w:spacing w:before="0" w:beforeAutospacing="0" w:after="0" w:afterAutospacing="0"/>
        <w:textAlignment w:val="baseline"/>
      </w:pPr>
      <w:r w:rsidRPr="009E3AC6">
        <w:rPr>
          <w:rFonts w:eastAsia="Calibri"/>
          <w:bCs/>
          <w:iCs/>
          <w:kern w:val="24"/>
        </w:rPr>
        <w:t>понимания общекультурной информации.</w:t>
      </w:r>
    </w:p>
    <w:p w:rsidR="0048500B" w:rsidRDefault="00255F94" w:rsidP="00CC3E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220C">
        <w:rPr>
          <w:rFonts w:ascii="Times New Roman" w:hAnsi="Times New Roman" w:cs="Times New Roman"/>
          <w:sz w:val="24"/>
          <w:szCs w:val="24"/>
        </w:rPr>
        <w:t xml:space="preserve">С первых же уроков физики работе с учебником уделяется много внимания. Применяю такие приёмы, как «Ключевые слова», </w:t>
      </w:r>
      <w:r w:rsidR="00FD220C" w:rsidRPr="00FD220C">
        <w:rPr>
          <w:rFonts w:ascii="Times New Roman" w:hAnsi="Times New Roman" w:cs="Times New Roman"/>
          <w:sz w:val="24"/>
          <w:szCs w:val="24"/>
        </w:rPr>
        <w:t>«Вопросы к тексту учебника»</w:t>
      </w:r>
      <w:r w:rsidR="00FD220C">
        <w:rPr>
          <w:rFonts w:ascii="Times New Roman" w:hAnsi="Times New Roman" w:cs="Times New Roman"/>
          <w:sz w:val="24"/>
          <w:szCs w:val="24"/>
        </w:rPr>
        <w:t xml:space="preserve">, </w:t>
      </w:r>
      <w:r w:rsidR="00EB70C5">
        <w:rPr>
          <w:rFonts w:ascii="Times New Roman" w:hAnsi="Times New Roman" w:cs="Times New Roman"/>
          <w:sz w:val="24"/>
          <w:szCs w:val="24"/>
        </w:rPr>
        <w:t>«Составление плана», «Плюс-минус-вопрос</w:t>
      </w:r>
      <w:r>
        <w:rPr>
          <w:rFonts w:ascii="Times New Roman" w:hAnsi="Times New Roman" w:cs="Times New Roman"/>
          <w:sz w:val="24"/>
          <w:szCs w:val="24"/>
        </w:rPr>
        <w:t>», прием «Толстые» и «Тонкие вопросы»</w:t>
      </w:r>
      <w:r w:rsidR="00BB0EC8">
        <w:rPr>
          <w:rFonts w:ascii="Times New Roman" w:hAnsi="Times New Roman" w:cs="Times New Roman"/>
          <w:sz w:val="24"/>
          <w:szCs w:val="24"/>
        </w:rPr>
        <w:t>.</w:t>
      </w:r>
    </w:p>
    <w:p w:rsidR="00EB70C5" w:rsidRPr="00EB70C5" w:rsidRDefault="00EB70C5" w:rsidP="0032610B">
      <w:pPr>
        <w:rPr>
          <w:rFonts w:ascii="Times New Roman" w:hAnsi="Times New Roman" w:cs="Times New Roman"/>
          <w:sz w:val="24"/>
          <w:szCs w:val="24"/>
        </w:rPr>
      </w:pPr>
      <w:r w:rsidRPr="00EB7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70C5">
        <w:rPr>
          <w:rFonts w:ascii="Times New Roman" w:hAnsi="Times New Roman" w:cs="Times New Roman"/>
          <w:sz w:val="24"/>
          <w:szCs w:val="24"/>
        </w:rPr>
        <w:t>Обучение смысловому чтению и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0C5">
        <w:rPr>
          <w:rFonts w:ascii="Times New Roman" w:hAnsi="Times New Roman" w:cs="Times New Roman"/>
          <w:sz w:val="24"/>
          <w:szCs w:val="24"/>
        </w:rPr>
        <w:t xml:space="preserve"> с текстом обучающихся требует от детей понимания, различения и умения работать </w:t>
      </w:r>
      <w:r w:rsidRPr="00405567">
        <w:rPr>
          <w:rFonts w:ascii="Times New Roman" w:hAnsi="Times New Roman" w:cs="Times New Roman"/>
          <w:sz w:val="24"/>
          <w:szCs w:val="24"/>
        </w:rPr>
        <w:t xml:space="preserve">с </w:t>
      </w:r>
      <w:r w:rsidRPr="00405567">
        <w:rPr>
          <w:rFonts w:ascii="Times New Roman" w:hAnsi="Times New Roman" w:cs="Times New Roman"/>
          <w:i/>
          <w:sz w:val="24"/>
          <w:szCs w:val="24"/>
        </w:rPr>
        <w:t>различными типами текста</w:t>
      </w:r>
      <w:r w:rsidR="00405567">
        <w:rPr>
          <w:rFonts w:ascii="Times New Roman" w:hAnsi="Times New Roman" w:cs="Times New Roman"/>
          <w:i/>
          <w:sz w:val="24"/>
          <w:szCs w:val="24"/>
        </w:rPr>
        <w:t>: со сплошными и несплошными.</w:t>
      </w:r>
      <w:r w:rsidR="00405567">
        <w:rPr>
          <w:rFonts w:ascii="Times New Roman" w:hAnsi="Times New Roman" w:cs="Times New Roman"/>
          <w:sz w:val="24"/>
          <w:szCs w:val="24"/>
        </w:rPr>
        <w:t xml:space="preserve"> </w:t>
      </w:r>
      <w:r w:rsidRPr="00EB70C5">
        <w:rPr>
          <w:rFonts w:ascii="Times New Roman" w:hAnsi="Times New Roman" w:cs="Times New Roman"/>
          <w:b/>
          <w:sz w:val="24"/>
          <w:szCs w:val="24"/>
        </w:rPr>
        <w:t>Сплошны</w:t>
      </w:r>
      <w:r w:rsidR="0032610B">
        <w:rPr>
          <w:rFonts w:ascii="Times New Roman" w:hAnsi="Times New Roman" w:cs="Times New Roman"/>
          <w:b/>
          <w:sz w:val="24"/>
          <w:szCs w:val="24"/>
        </w:rPr>
        <w:t>е</w:t>
      </w:r>
      <w:r w:rsidRPr="00EB70C5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32610B">
        <w:rPr>
          <w:rFonts w:ascii="Times New Roman" w:hAnsi="Times New Roman" w:cs="Times New Roman"/>
          <w:b/>
          <w:sz w:val="24"/>
          <w:szCs w:val="24"/>
        </w:rPr>
        <w:t>ы</w:t>
      </w:r>
      <w:r w:rsidRPr="00EB7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0C5">
        <w:rPr>
          <w:rFonts w:ascii="Times New Roman" w:hAnsi="Times New Roman" w:cs="Times New Roman"/>
          <w:sz w:val="24"/>
          <w:szCs w:val="24"/>
        </w:rPr>
        <w:t>(без визуальных изображений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EB70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 </w:t>
      </w:r>
      <w:r w:rsidRPr="00EB70C5">
        <w:rPr>
          <w:rFonts w:ascii="Times New Roman" w:hAnsi="Times New Roman" w:cs="Times New Roman"/>
          <w:sz w:val="24"/>
          <w:szCs w:val="24"/>
        </w:rPr>
        <w:t xml:space="preserve">описание (художественное и техническое);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0C5">
        <w:rPr>
          <w:rFonts w:ascii="Times New Roman" w:hAnsi="Times New Roman" w:cs="Times New Roman"/>
          <w:sz w:val="24"/>
          <w:szCs w:val="24"/>
        </w:rPr>
        <w:t xml:space="preserve">повествование (рассказ, отчет, репортаж);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7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0C5">
        <w:rPr>
          <w:rFonts w:ascii="Times New Roman" w:hAnsi="Times New Roman" w:cs="Times New Roman"/>
          <w:sz w:val="24"/>
          <w:szCs w:val="24"/>
        </w:rPr>
        <w:t xml:space="preserve">объяснение (рассуждение, резюме, интерпретация);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0C5">
        <w:rPr>
          <w:rFonts w:ascii="Times New Roman" w:hAnsi="Times New Roman" w:cs="Times New Roman"/>
          <w:sz w:val="24"/>
          <w:szCs w:val="24"/>
        </w:rPr>
        <w:t xml:space="preserve">аргументация (научный комментарий, обоснование);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0C5">
        <w:rPr>
          <w:rFonts w:ascii="Times New Roman" w:hAnsi="Times New Roman" w:cs="Times New Roman"/>
          <w:sz w:val="24"/>
          <w:szCs w:val="24"/>
        </w:rPr>
        <w:t xml:space="preserve">инструкция (указание к выполнению работы, правила, уставы, законы). </w:t>
      </w:r>
      <w:r w:rsidRPr="00EB70C5">
        <w:rPr>
          <w:rFonts w:ascii="Times New Roman" w:hAnsi="Times New Roman" w:cs="Times New Roman"/>
          <w:b/>
          <w:i/>
          <w:sz w:val="24"/>
          <w:szCs w:val="24"/>
        </w:rPr>
        <w:t>Несплошны</w:t>
      </w:r>
      <w:r w:rsidR="003261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B70C5">
        <w:rPr>
          <w:rFonts w:ascii="Times New Roman" w:hAnsi="Times New Roman" w:cs="Times New Roman"/>
          <w:b/>
          <w:i/>
          <w:sz w:val="24"/>
          <w:szCs w:val="24"/>
        </w:rPr>
        <w:t xml:space="preserve"> текст</w:t>
      </w:r>
      <w:r w:rsidR="0032610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B70C5">
        <w:rPr>
          <w:rFonts w:ascii="Times New Roman" w:hAnsi="Times New Roman" w:cs="Times New Roman"/>
          <w:i/>
          <w:sz w:val="24"/>
          <w:szCs w:val="24"/>
        </w:rPr>
        <w:t>(с визуальными изображениями)</w:t>
      </w:r>
      <w:r>
        <w:rPr>
          <w:rFonts w:ascii="Times New Roman" w:hAnsi="Times New Roman" w:cs="Times New Roman"/>
          <w:i/>
          <w:sz w:val="24"/>
          <w:szCs w:val="24"/>
        </w:rPr>
        <w:t xml:space="preserve">:                                </w:t>
      </w:r>
      <w:r w:rsidRPr="00EB7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EB70C5">
        <w:rPr>
          <w:rFonts w:ascii="Times New Roman" w:hAnsi="Times New Roman" w:cs="Times New Roman"/>
          <w:sz w:val="24"/>
          <w:szCs w:val="24"/>
        </w:rPr>
        <w:t xml:space="preserve">информационные листы (расписания, каталоги и др.);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0C5">
        <w:rPr>
          <w:rFonts w:ascii="Times New Roman" w:hAnsi="Times New Roman" w:cs="Times New Roman"/>
          <w:sz w:val="24"/>
          <w:szCs w:val="24"/>
        </w:rPr>
        <w:t xml:space="preserve">расписки (билеты, накладные, квитанции);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0C5">
        <w:rPr>
          <w:rFonts w:ascii="Times New Roman" w:hAnsi="Times New Roman" w:cs="Times New Roman"/>
          <w:sz w:val="24"/>
          <w:szCs w:val="24"/>
        </w:rPr>
        <w:t xml:space="preserve">призывы и объявления (приглашения, телеграммы и др.);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 </w:t>
      </w:r>
      <w:r w:rsidRPr="00EB70C5">
        <w:rPr>
          <w:rFonts w:ascii="Times New Roman" w:hAnsi="Times New Roman" w:cs="Times New Roman"/>
          <w:sz w:val="24"/>
          <w:szCs w:val="24"/>
        </w:rPr>
        <w:t>таблицы</w:t>
      </w:r>
      <w:r w:rsidR="00255F94">
        <w:rPr>
          <w:rFonts w:ascii="Times New Roman" w:hAnsi="Times New Roman" w:cs="Times New Roman"/>
          <w:sz w:val="24"/>
          <w:szCs w:val="24"/>
        </w:rPr>
        <w:t xml:space="preserve"> ( в том числе обобщающие)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5F94">
        <w:rPr>
          <w:rFonts w:ascii="Times New Roman" w:hAnsi="Times New Roman" w:cs="Times New Roman"/>
          <w:sz w:val="24"/>
          <w:szCs w:val="24"/>
        </w:rPr>
        <w:t xml:space="preserve">рисунки, </w:t>
      </w:r>
      <w:r>
        <w:rPr>
          <w:rFonts w:ascii="Times New Roman" w:hAnsi="Times New Roman" w:cs="Times New Roman"/>
          <w:sz w:val="24"/>
          <w:szCs w:val="24"/>
        </w:rPr>
        <w:t>схемы,</w:t>
      </w:r>
      <w:r w:rsidRPr="00EB70C5">
        <w:rPr>
          <w:rFonts w:ascii="Times New Roman" w:hAnsi="Times New Roman" w:cs="Times New Roman"/>
          <w:sz w:val="24"/>
          <w:szCs w:val="24"/>
        </w:rPr>
        <w:t xml:space="preserve"> графики;</w:t>
      </w:r>
      <w:r>
        <w:rPr>
          <w:rFonts w:ascii="Times New Roman" w:hAnsi="Times New Roman" w:cs="Times New Roman"/>
          <w:sz w:val="24"/>
          <w:szCs w:val="24"/>
        </w:rPr>
        <w:t xml:space="preserve"> диаграммы,</w:t>
      </w:r>
      <w:r w:rsidRPr="00EB70C5">
        <w:rPr>
          <w:rFonts w:ascii="Times New Roman" w:hAnsi="Times New Roman" w:cs="Times New Roman"/>
          <w:sz w:val="24"/>
          <w:szCs w:val="24"/>
        </w:rPr>
        <w:t xml:space="preserve"> списки; карты.                                                                                                                         </w:t>
      </w:r>
    </w:p>
    <w:p w:rsidR="00BB0EC8" w:rsidRPr="00BB0EC8" w:rsidRDefault="000227D0" w:rsidP="00BB0EC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B0EC8">
        <w:rPr>
          <w:rFonts w:ascii="Times New Roman" w:hAnsi="Times New Roman" w:cs="Times New Roman"/>
          <w:sz w:val="24"/>
          <w:szCs w:val="24"/>
        </w:rPr>
        <w:t xml:space="preserve"> </w:t>
      </w:r>
      <w:r w:rsidR="00013514" w:rsidRPr="00BB0EC8">
        <w:rPr>
          <w:rFonts w:ascii="Times New Roman" w:hAnsi="Times New Roman" w:cs="Times New Roman"/>
          <w:sz w:val="24"/>
          <w:szCs w:val="24"/>
        </w:rPr>
        <w:t xml:space="preserve">    Применяемые методы работы с физическим текстом обеспечива</w:t>
      </w:r>
      <w:r w:rsidR="00027D1A">
        <w:rPr>
          <w:rFonts w:ascii="Times New Roman" w:hAnsi="Times New Roman" w:cs="Times New Roman"/>
          <w:sz w:val="24"/>
          <w:szCs w:val="24"/>
        </w:rPr>
        <w:t>ю</w:t>
      </w:r>
      <w:r w:rsidR="00013514" w:rsidRPr="00BB0EC8">
        <w:rPr>
          <w:rFonts w:ascii="Times New Roman" w:hAnsi="Times New Roman" w:cs="Times New Roman"/>
          <w:sz w:val="24"/>
          <w:szCs w:val="24"/>
        </w:rPr>
        <w:t>т деятельностный подход в обучении:</w:t>
      </w:r>
      <w:r w:rsidR="00520BCA" w:rsidRPr="00BB0EC8">
        <w:rPr>
          <w:rFonts w:ascii="Times New Roman" w:hAnsi="Times New Roman" w:cs="Times New Roman"/>
          <w:sz w:val="24"/>
          <w:szCs w:val="24"/>
        </w:rPr>
        <w:t xml:space="preserve"> </w:t>
      </w:r>
      <w:r w:rsidR="00013514" w:rsidRPr="00BB0EC8">
        <w:rPr>
          <w:rFonts w:ascii="Times New Roman" w:hAnsi="Times New Roman" w:cs="Times New Roman"/>
          <w:sz w:val="24"/>
          <w:szCs w:val="24"/>
        </w:rPr>
        <w:t>- ученик является активным участником учебно-познавательной деятельности</w:t>
      </w:r>
      <w:r w:rsidR="0032610B">
        <w:rPr>
          <w:rFonts w:ascii="Times New Roman" w:hAnsi="Times New Roman" w:cs="Times New Roman"/>
          <w:sz w:val="24"/>
          <w:szCs w:val="24"/>
        </w:rPr>
        <w:t>,</w:t>
      </w:r>
      <w:r w:rsidR="00013514" w:rsidRPr="00BB0EC8">
        <w:rPr>
          <w:rFonts w:ascii="Times New Roman" w:hAnsi="Times New Roman" w:cs="Times New Roman"/>
          <w:sz w:val="24"/>
          <w:szCs w:val="24"/>
        </w:rPr>
        <w:t xml:space="preserve"> при работе с текстом он может вступать в межличностные отношения с другими обучающимися, а также в диалог с учителем, в процессе получения знаний. </w:t>
      </w:r>
      <w:r w:rsidR="00BB0EC8">
        <w:rPr>
          <w:rFonts w:ascii="Times New Roman" w:hAnsi="Times New Roman" w:cs="Times New Roman"/>
          <w:sz w:val="24"/>
          <w:szCs w:val="24"/>
        </w:rPr>
        <w:t>Это происходит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на всех этапах учебного процесса: </w:t>
      </w:r>
      <w:r w:rsidR="00BB0EC8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>формулируют свои собственные гипотезы и вопросы, консультируют друг друга, ставят цели для себя, отслеживают полученные результаты, выполняют эксперименты, проверяя свои идеи</w:t>
      </w:r>
      <w:r w:rsidR="00BB0E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>рискуют</w:t>
      </w:r>
      <w:r w:rsidR="00BB0EC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решают задачи,</w:t>
      </w:r>
      <w:r w:rsidR="00BB0EC8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составленные на основе данных таблиц, графиков, рисунков; 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ошибаются, понимая, что ошибки — неотъемлемая часть обучения.                                                                                                                                                               </w:t>
      </w:r>
      <w:r w:rsidR="00BB0EC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Прочное усвоение </w:t>
      </w:r>
      <w:r w:rsidR="0032610B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>материала достигается посредством</w:t>
      </w:r>
      <w:r w:rsidR="00BB0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610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процесса, в центре которого находится </w:t>
      </w:r>
      <w:r w:rsidR="00BB0EC8">
        <w:rPr>
          <w:rFonts w:ascii="Times New Roman" w:hAnsi="Times New Roman" w:cs="Times New Roman"/>
          <w:sz w:val="24"/>
          <w:szCs w:val="24"/>
          <w:lang w:eastAsia="ru-RU"/>
        </w:rPr>
        <w:t xml:space="preserve">сам </w:t>
      </w:r>
      <w:r w:rsidR="00BB0EC8" w:rsidRPr="00BB0EC8">
        <w:rPr>
          <w:rFonts w:ascii="Times New Roman" w:hAnsi="Times New Roman" w:cs="Times New Roman"/>
          <w:sz w:val="24"/>
          <w:szCs w:val="24"/>
          <w:lang w:eastAsia="ru-RU"/>
        </w:rPr>
        <w:t>ученик, поэтому на протяжении всех уроков необходимо:</w:t>
      </w:r>
    </w:p>
    <w:p w:rsidR="00013514" w:rsidRPr="00405567" w:rsidRDefault="00BB0EC8" w:rsidP="00AF7C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27D1A">
        <w:rPr>
          <w:rFonts w:ascii="Times New Roman" w:hAnsi="Times New Roman" w:cs="Times New Roman"/>
          <w:sz w:val="24"/>
          <w:szCs w:val="24"/>
          <w:lang w:eastAsia="ru-RU"/>
        </w:rPr>
        <w:t>создание среды,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</w:t>
      </w:r>
      <w:r w:rsidR="00027D1A">
        <w:rPr>
          <w:rFonts w:ascii="Times New Roman" w:hAnsi="Times New Roman" w:cs="Times New Roman"/>
          <w:sz w:val="24"/>
          <w:szCs w:val="24"/>
          <w:lang w:eastAsia="ru-RU"/>
        </w:rPr>
        <w:t>ющей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 чувствовать себя свободно и б</w:t>
      </w:r>
      <w:r w:rsidR="00027D1A">
        <w:rPr>
          <w:rFonts w:ascii="Times New Roman" w:hAnsi="Times New Roman" w:cs="Times New Roman"/>
          <w:sz w:val="24"/>
          <w:szCs w:val="24"/>
          <w:lang w:eastAsia="ru-RU"/>
        </w:rPr>
        <w:t>езопасно в процессе обучения.</w:t>
      </w:r>
      <w:r w:rsidR="00027D1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- ф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t>ормирование</w:t>
      </w:r>
      <w:r w:rsidR="00027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t>навыков саморегулирования,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t>ющих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4CE"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самостоятельное определение проблемы и цели, </w:t>
      </w:r>
      <w:r w:rsidR="00027D1A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самостоятельный выбор образовательного маршрута в изучении 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t>учебного материала.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критического мышления,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t>ющего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осмыслению, оценк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, анализу и синтезу информации, </w:t>
      </w:r>
      <w:r w:rsidR="0032610B">
        <w:rPr>
          <w:rFonts w:ascii="Times New Roman" w:hAnsi="Times New Roman" w:cs="Times New Roman"/>
          <w:sz w:val="24"/>
          <w:szCs w:val="24"/>
          <w:lang w:eastAsia="ru-RU"/>
        </w:rPr>
        <w:t xml:space="preserve">её преобразованию и 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t>принятию решения к действию.</w:t>
      </w:r>
      <w:r w:rsidR="00B154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405567">
        <w:rPr>
          <w:rFonts w:ascii="Times New Roman" w:hAnsi="Times New Roman" w:cs="Times New Roman"/>
          <w:sz w:val="24"/>
          <w:szCs w:val="24"/>
          <w:lang w:eastAsia="ru-RU"/>
        </w:rPr>
        <w:t>развитие формирующего оценивания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610B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4055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собственного понимания и определения </w:t>
      </w:r>
      <w:r w:rsidR="00405567">
        <w:rPr>
          <w:rFonts w:ascii="Times New Roman" w:hAnsi="Times New Roman" w:cs="Times New Roman"/>
          <w:sz w:val="24"/>
          <w:szCs w:val="24"/>
          <w:lang w:eastAsia="ru-RU"/>
        </w:rPr>
        <w:t xml:space="preserve">целей </w:t>
      </w:r>
      <w:r w:rsidRPr="00BB0EC8">
        <w:rPr>
          <w:rFonts w:ascii="Times New Roman" w:hAnsi="Times New Roman" w:cs="Times New Roman"/>
          <w:sz w:val="24"/>
          <w:szCs w:val="24"/>
          <w:lang w:eastAsia="ru-RU"/>
        </w:rPr>
        <w:t>обучения, для дальнейшего</w:t>
      </w:r>
      <w:r w:rsidRPr="00423FB8">
        <w:rPr>
          <w:lang w:eastAsia="ru-RU"/>
        </w:rPr>
        <w:t xml:space="preserve"> </w:t>
      </w:r>
      <w:r w:rsidRPr="00405567">
        <w:rPr>
          <w:rFonts w:ascii="Times New Roman" w:hAnsi="Times New Roman" w:cs="Times New Roman"/>
          <w:sz w:val="24"/>
          <w:szCs w:val="24"/>
          <w:lang w:eastAsia="ru-RU"/>
        </w:rPr>
        <w:t>совершенствования.</w:t>
      </w:r>
    </w:p>
    <w:p w:rsidR="00AF7C89" w:rsidRPr="00AF7C89" w:rsidRDefault="00AF7C89" w:rsidP="00AF7C89">
      <w:pPr>
        <w:pStyle w:val="a6"/>
        <w:rPr>
          <w:lang w:eastAsia="ru-RU"/>
        </w:rPr>
      </w:pPr>
    </w:p>
    <w:p w:rsidR="00CC3EFD" w:rsidRPr="006A0D37" w:rsidRDefault="00AF7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0BCA">
        <w:rPr>
          <w:rFonts w:ascii="Times New Roman" w:hAnsi="Times New Roman" w:cs="Times New Roman"/>
          <w:sz w:val="24"/>
          <w:szCs w:val="24"/>
        </w:rPr>
        <w:t>Для определения темы ур</w:t>
      </w:r>
      <w:r w:rsidR="006748A8">
        <w:rPr>
          <w:rFonts w:ascii="Times New Roman" w:hAnsi="Times New Roman" w:cs="Times New Roman"/>
          <w:sz w:val="24"/>
          <w:szCs w:val="24"/>
        </w:rPr>
        <w:t xml:space="preserve">ока использую такие приёмы как </w:t>
      </w:r>
      <w:r w:rsidR="00520BCA">
        <w:rPr>
          <w:rFonts w:ascii="Times New Roman" w:hAnsi="Times New Roman" w:cs="Times New Roman"/>
          <w:sz w:val="24"/>
          <w:szCs w:val="24"/>
        </w:rPr>
        <w:t>крос</w:t>
      </w:r>
      <w:r w:rsidR="006748A8">
        <w:rPr>
          <w:rFonts w:ascii="Times New Roman" w:hAnsi="Times New Roman" w:cs="Times New Roman"/>
          <w:sz w:val="24"/>
          <w:szCs w:val="24"/>
        </w:rPr>
        <w:t>с</w:t>
      </w:r>
      <w:r w:rsidR="00520BCA">
        <w:rPr>
          <w:rFonts w:ascii="Times New Roman" w:hAnsi="Times New Roman" w:cs="Times New Roman"/>
          <w:sz w:val="24"/>
          <w:szCs w:val="24"/>
        </w:rPr>
        <w:t xml:space="preserve">ворды, синквейны, </w:t>
      </w:r>
      <w:r w:rsidR="006748A8">
        <w:rPr>
          <w:rFonts w:ascii="Times New Roman" w:hAnsi="Times New Roman" w:cs="Times New Roman"/>
          <w:sz w:val="24"/>
          <w:szCs w:val="24"/>
        </w:rPr>
        <w:t xml:space="preserve">фрагменты литературных произведений, ребусы, видеофрагменты. Для повышения мотивации и познавательного интереса использую метод кейсов: проблемных ситуаций (видео, картина, </w:t>
      </w:r>
      <w:r w:rsidR="00405567">
        <w:rPr>
          <w:rFonts w:ascii="Times New Roman" w:hAnsi="Times New Roman" w:cs="Times New Roman"/>
          <w:sz w:val="24"/>
          <w:szCs w:val="24"/>
        </w:rPr>
        <w:t xml:space="preserve">рисунок, эксперимент, </w:t>
      </w:r>
      <w:r w:rsidR="006748A8">
        <w:rPr>
          <w:rFonts w:ascii="Times New Roman" w:hAnsi="Times New Roman" w:cs="Times New Roman"/>
          <w:sz w:val="24"/>
          <w:szCs w:val="24"/>
        </w:rPr>
        <w:t>фрагмент сказки). Приёмы «</w:t>
      </w:r>
      <w:r w:rsidR="0000793E">
        <w:rPr>
          <w:rFonts w:ascii="Times New Roman" w:hAnsi="Times New Roman" w:cs="Times New Roman"/>
          <w:sz w:val="24"/>
          <w:szCs w:val="24"/>
        </w:rPr>
        <w:t>Такой же, но другой», «Верно или неверно», «Верите ли вы…»</w:t>
      </w:r>
      <w:r w:rsidR="007B44E0">
        <w:rPr>
          <w:rFonts w:ascii="Times New Roman" w:hAnsi="Times New Roman" w:cs="Times New Roman"/>
          <w:sz w:val="24"/>
          <w:szCs w:val="24"/>
        </w:rPr>
        <w:t>. Это позволяет формировать уже вначале урока умение оценивать ситуацию, умение анализировать информацию, высказывать свое мнение.</w:t>
      </w:r>
    </w:p>
    <w:p w:rsidR="00995976" w:rsidRDefault="00995976" w:rsidP="00995976">
      <w:pPr>
        <w:pStyle w:val="a7"/>
        <w:spacing w:before="0" w:beforeAutospacing="0" w:after="0" w:afterAutospacing="0"/>
        <w:rPr>
          <w:rFonts w:ascii="Georgia" w:hAnsi="Georgia"/>
          <w:b/>
          <w:bCs/>
          <w:kern w:val="24"/>
          <w:sz w:val="40"/>
          <w:szCs w:val="40"/>
        </w:rPr>
      </w:pPr>
      <w:r>
        <w:rPr>
          <w:bCs/>
          <w:kern w:val="24"/>
        </w:rPr>
        <w:lastRenderedPageBreak/>
        <w:t xml:space="preserve">   Стратегия смыслового чтения позволяет формировать умение самостоятельно работать с печатной информацией, учит формулировать вопросы, работать в парах, группах. </w:t>
      </w:r>
      <w:r w:rsidR="000A0450">
        <w:rPr>
          <w:bCs/>
          <w:kern w:val="24"/>
        </w:rPr>
        <w:t>С э</w:t>
      </w:r>
      <w:r>
        <w:rPr>
          <w:bCs/>
          <w:kern w:val="24"/>
        </w:rPr>
        <w:t>той цел</w:t>
      </w:r>
      <w:r w:rsidR="000A0450">
        <w:rPr>
          <w:bCs/>
          <w:kern w:val="24"/>
        </w:rPr>
        <w:t>ью</w:t>
      </w:r>
      <w:r>
        <w:rPr>
          <w:bCs/>
          <w:kern w:val="24"/>
        </w:rPr>
        <w:t xml:space="preserve"> </w:t>
      </w:r>
      <w:r w:rsidR="000A0450">
        <w:rPr>
          <w:bCs/>
          <w:kern w:val="24"/>
        </w:rPr>
        <w:t xml:space="preserve"> применяю </w:t>
      </w:r>
      <w:r>
        <w:rPr>
          <w:bCs/>
          <w:kern w:val="24"/>
        </w:rPr>
        <w:t xml:space="preserve">приёмы: составление плана, </w:t>
      </w:r>
      <w:r w:rsidR="00405567">
        <w:rPr>
          <w:bCs/>
          <w:kern w:val="24"/>
        </w:rPr>
        <w:t xml:space="preserve">конспекта, </w:t>
      </w:r>
      <w:r w:rsidR="000A0450">
        <w:rPr>
          <w:bCs/>
          <w:kern w:val="24"/>
        </w:rPr>
        <w:t>приёмы «Инсерт», «Кластер»</w:t>
      </w:r>
      <w:r w:rsidR="00405567">
        <w:rPr>
          <w:bCs/>
          <w:kern w:val="24"/>
        </w:rPr>
        <w:t>, заполнения таблиц.</w:t>
      </w:r>
      <w:r>
        <w:rPr>
          <w:bCs/>
          <w:kern w:val="24"/>
        </w:rPr>
        <w:t xml:space="preserve"> </w:t>
      </w:r>
      <w:r w:rsidRPr="00995976">
        <w:rPr>
          <w:rFonts w:ascii="Georgia" w:hAnsi="Georgia"/>
          <w:b/>
          <w:bCs/>
          <w:kern w:val="24"/>
          <w:sz w:val="40"/>
          <w:szCs w:val="40"/>
        </w:rPr>
        <w:t xml:space="preserve"> </w:t>
      </w:r>
    </w:p>
    <w:p w:rsidR="0032610B" w:rsidRDefault="003F2AAA" w:rsidP="000A0450">
      <w:r>
        <w:rPr>
          <w:b/>
          <w:u w:val="single"/>
        </w:rPr>
        <w:t xml:space="preserve">  </w:t>
      </w:r>
      <w:r w:rsidR="000A0450" w:rsidRPr="00405567">
        <w:rPr>
          <w:b/>
          <w:u w:val="single"/>
        </w:rPr>
        <w:t xml:space="preserve">Например, </w:t>
      </w:r>
      <w:r w:rsidR="000A0450" w:rsidRPr="00405567">
        <w:rPr>
          <w:rFonts w:ascii="Times New Roman" w:hAnsi="Times New Roman" w:cs="Times New Roman"/>
          <w:bCs/>
          <w:kern w:val="24"/>
          <w:sz w:val="24"/>
          <w:szCs w:val="24"/>
        </w:rPr>
        <w:t>«</w:t>
      </w:r>
      <w:r w:rsidR="000A0450" w:rsidRPr="00405567">
        <w:rPr>
          <w:rFonts w:ascii="Times New Roman" w:hAnsi="Times New Roman" w:cs="Times New Roman"/>
          <w:b/>
          <w:bCs/>
          <w:kern w:val="24"/>
          <w:sz w:val="24"/>
          <w:szCs w:val="24"/>
        </w:rPr>
        <w:t>Вопросы к тексту учебника</w:t>
      </w:r>
      <w:r w:rsidR="000A0450" w:rsidRPr="00405567">
        <w:rPr>
          <w:rFonts w:ascii="Times New Roman" w:hAnsi="Times New Roman" w:cs="Times New Roman"/>
          <w:bCs/>
          <w:kern w:val="24"/>
          <w:sz w:val="24"/>
          <w:szCs w:val="24"/>
        </w:rPr>
        <w:t xml:space="preserve">», </w:t>
      </w:r>
      <w:r w:rsidR="000A0450" w:rsidRPr="00405567">
        <w:rPr>
          <w:rFonts w:ascii="Times New Roman" w:hAnsi="Times New Roman" w:cs="Times New Roman"/>
          <w:sz w:val="24"/>
          <w:szCs w:val="24"/>
        </w:rPr>
        <w:t>тема «</w:t>
      </w:r>
      <w:r w:rsidR="0032610B">
        <w:rPr>
          <w:rFonts w:ascii="Times New Roman" w:hAnsi="Times New Roman" w:cs="Times New Roman"/>
          <w:sz w:val="24"/>
          <w:szCs w:val="24"/>
        </w:rPr>
        <w:t>Мощность</w:t>
      </w:r>
      <w:r w:rsidR="000A0450" w:rsidRPr="00405567">
        <w:rPr>
          <w:rFonts w:ascii="Times New Roman" w:hAnsi="Times New Roman" w:cs="Times New Roman"/>
          <w:sz w:val="24"/>
          <w:szCs w:val="24"/>
        </w:rPr>
        <w:t>»</w:t>
      </w:r>
      <w:r w:rsidR="00405567">
        <w:rPr>
          <w:rFonts w:ascii="Times New Roman" w:hAnsi="Times New Roman" w:cs="Times New Roman"/>
          <w:sz w:val="24"/>
          <w:szCs w:val="24"/>
        </w:rPr>
        <w:t xml:space="preserve">: </w:t>
      </w:r>
      <w:r w:rsidR="00405567" w:rsidRPr="0040556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A0450" w:rsidRPr="00405567">
        <w:rPr>
          <w:rFonts w:ascii="Times New Roman" w:hAnsi="Times New Roman" w:cs="Times New Roman"/>
          <w:sz w:val="24"/>
          <w:szCs w:val="24"/>
        </w:rPr>
        <w:t xml:space="preserve"> 1.Прочитайте текст. 2.Какие слова встречаются в тексте наиболее часто? Сколько раз? 3.Какие слова выделены жирным шрифтом? Почему? 4. Если бы вы читали текст вслух, то, как бы вы дали понять, что это предложение главное? Речь идет о выделении фразы голосом. Здесь скрывается ненавязчивое, но надежное заучивание.</w:t>
      </w:r>
      <w:r w:rsidR="000A0450">
        <w:t xml:space="preserve"> </w:t>
      </w:r>
    </w:p>
    <w:p w:rsidR="00F74828" w:rsidRPr="00F74828" w:rsidRDefault="0032610B" w:rsidP="000A0450">
      <w:pPr>
        <w:rPr>
          <w:rFonts w:ascii="Times New Roman" w:hAnsi="Times New Roman" w:cs="Times New Roman"/>
          <w:sz w:val="24"/>
          <w:szCs w:val="24"/>
        </w:rPr>
      </w:pPr>
      <w:r w:rsidRPr="0032610B">
        <w:rPr>
          <w:rFonts w:ascii="Times New Roman" w:hAnsi="Times New Roman" w:cs="Times New Roman"/>
          <w:b/>
          <w:sz w:val="24"/>
          <w:szCs w:val="24"/>
        </w:rPr>
        <w:t>Приём «Такой же, но другой»</w:t>
      </w:r>
      <w:r w:rsidR="00EF2028">
        <w:rPr>
          <w:rFonts w:ascii="Times New Roman" w:hAnsi="Times New Roman" w:cs="Times New Roman"/>
          <w:b/>
          <w:sz w:val="24"/>
          <w:szCs w:val="24"/>
        </w:rPr>
        <w:t>.</w:t>
      </w:r>
      <w:r w:rsidR="000A0450">
        <w:t xml:space="preserve"> </w:t>
      </w:r>
      <w:r w:rsidR="00EF2028">
        <w:rPr>
          <w:rFonts w:ascii="Times New Roman" w:hAnsi="Times New Roman" w:cs="Times New Roman"/>
          <w:sz w:val="24"/>
          <w:szCs w:val="24"/>
        </w:rPr>
        <w:t>Т</w:t>
      </w:r>
      <w:r w:rsidRPr="00F74828">
        <w:rPr>
          <w:rFonts w:ascii="Times New Roman" w:hAnsi="Times New Roman" w:cs="Times New Roman"/>
          <w:sz w:val="24"/>
          <w:szCs w:val="24"/>
        </w:rPr>
        <w:t>ема «</w:t>
      </w:r>
      <w:r w:rsidR="00F74828" w:rsidRPr="00F74828">
        <w:rPr>
          <w:rFonts w:ascii="Times New Roman" w:hAnsi="Times New Roman" w:cs="Times New Roman"/>
          <w:sz w:val="24"/>
          <w:szCs w:val="24"/>
        </w:rPr>
        <w:t xml:space="preserve">Взаимодействие тел». Сравнить понятия «инерция» и «инертность».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86"/>
        <w:gridCol w:w="3689"/>
      </w:tblGrid>
      <w:tr w:rsidR="00F74828" w:rsidRPr="00A16393" w:rsidTr="00AC7EDF">
        <w:tc>
          <w:tcPr>
            <w:tcW w:w="2410" w:type="dxa"/>
          </w:tcPr>
          <w:p w:rsidR="00F74828" w:rsidRPr="00AC7EDF" w:rsidRDefault="00F74828" w:rsidP="00F74828">
            <w:pPr>
              <w:rPr>
                <w:rFonts w:ascii="Times New Roman" w:hAnsi="Times New Roman" w:cs="Times New Roman"/>
                <w:b/>
              </w:rPr>
            </w:pPr>
            <w:r w:rsidRPr="00AC7EDF">
              <w:rPr>
                <w:rFonts w:ascii="Times New Roman" w:hAnsi="Times New Roman" w:cs="Times New Roman"/>
                <w:b/>
              </w:rPr>
              <w:t>Физические понятия</w:t>
            </w:r>
          </w:p>
        </w:tc>
        <w:tc>
          <w:tcPr>
            <w:tcW w:w="3686" w:type="dxa"/>
          </w:tcPr>
          <w:p w:rsidR="00F74828" w:rsidRPr="00AC7EDF" w:rsidRDefault="00190167" w:rsidP="00F74828">
            <w:pPr>
              <w:ind w:left="3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74828" w:rsidRPr="00AC7EDF">
              <w:rPr>
                <w:rFonts w:ascii="Times New Roman" w:hAnsi="Times New Roman" w:cs="Times New Roman"/>
                <w:b/>
              </w:rPr>
              <w:t>Инерция</w:t>
            </w:r>
          </w:p>
        </w:tc>
        <w:tc>
          <w:tcPr>
            <w:tcW w:w="3689" w:type="dxa"/>
          </w:tcPr>
          <w:p w:rsidR="00F74828" w:rsidRPr="00AC7EDF" w:rsidRDefault="00F74828" w:rsidP="000A0450">
            <w:pPr>
              <w:rPr>
                <w:rFonts w:ascii="Times New Roman" w:hAnsi="Times New Roman" w:cs="Times New Roman"/>
                <w:b/>
              </w:rPr>
            </w:pPr>
            <w:r w:rsidRPr="00AC7EDF">
              <w:rPr>
                <w:rFonts w:ascii="Times New Roman" w:hAnsi="Times New Roman" w:cs="Times New Roman"/>
                <w:b/>
              </w:rPr>
              <w:t xml:space="preserve">      </w:t>
            </w:r>
            <w:r w:rsidR="00AC7EDF" w:rsidRPr="00AC7EDF">
              <w:rPr>
                <w:rFonts w:ascii="Times New Roman" w:hAnsi="Times New Roman" w:cs="Times New Roman"/>
                <w:b/>
              </w:rPr>
              <w:t xml:space="preserve">     </w:t>
            </w:r>
            <w:r w:rsidRPr="00AC7EDF">
              <w:rPr>
                <w:rFonts w:ascii="Times New Roman" w:hAnsi="Times New Roman" w:cs="Times New Roman"/>
                <w:b/>
              </w:rPr>
              <w:t>Инертность</w:t>
            </w:r>
          </w:p>
        </w:tc>
      </w:tr>
      <w:tr w:rsidR="00F74828" w:rsidRPr="00A16393" w:rsidTr="00AC7EDF">
        <w:tc>
          <w:tcPr>
            <w:tcW w:w="2410" w:type="dxa"/>
          </w:tcPr>
          <w:p w:rsidR="00F74828" w:rsidRPr="00A16393" w:rsidRDefault="00F74828" w:rsidP="00F74828">
            <w:pPr>
              <w:rPr>
                <w:rFonts w:ascii="Times New Roman" w:hAnsi="Times New Roman" w:cs="Times New Roman"/>
              </w:rPr>
            </w:pPr>
            <w:r w:rsidRPr="00A16393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3686" w:type="dxa"/>
          </w:tcPr>
          <w:p w:rsidR="00F74828" w:rsidRPr="00A16393" w:rsidRDefault="00A16393" w:rsidP="00A16393">
            <w:pPr>
              <w:ind w:left="-108" w:firstLine="108"/>
              <w:rPr>
                <w:rFonts w:ascii="Times New Roman" w:hAnsi="Times New Roman" w:cs="Times New Roman"/>
              </w:rPr>
            </w:pPr>
            <w:r w:rsidRPr="00A16393">
              <w:rPr>
                <w:rFonts w:ascii="Times New Roman" w:hAnsi="Times New Roman" w:cs="Times New Roman"/>
              </w:rPr>
              <w:t xml:space="preserve"> </w:t>
            </w:r>
            <w:r w:rsidRPr="00AC7EDF">
              <w:rPr>
                <w:rFonts w:ascii="Times New Roman" w:hAnsi="Times New Roman" w:cs="Times New Roman"/>
                <w:b/>
              </w:rPr>
              <w:t>Явление</w:t>
            </w:r>
            <w:r w:rsidRPr="00A16393">
              <w:rPr>
                <w:rFonts w:ascii="Times New Roman" w:hAnsi="Times New Roman" w:cs="Times New Roman"/>
              </w:rPr>
              <w:t xml:space="preserve"> сохранения скорости тела при отсутствии действия на него других тел</w:t>
            </w:r>
          </w:p>
        </w:tc>
        <w:tc>
          <w:tcPr>
            <w:tcW w:w="3689" w:type="dxa"/>
          </w:tcPr>
          <w:p w:rsidR="00F74828" w:rsidRPr="00A16393" w:rsidRDefault="00A16393" w:rsidP="000A0450">
            <w:pPr>
              <w:rPr>
                <w:rFonts w:ascii="Times New Roman" w:hAnsi="Times New Roman" w:cs="Times New Roman"/>
              </w:rPr>
            </w:pPr>
            <w:r w:rsidRPr="00AC7EDF">
              <w:rPr>
                <w:rFonts w:ascii="Times New Roman" w:hAnsi="Times New Roman" w:cs="Times New Roman"/>
                <w:b/>
              </w:rPr>
              <w:t>Свойство</w:t>
            </w:r>
            <w:r w:rsidRPr="00A16393">
              <w:rPr>
                <w:rFonts w:ascii="Times New Roman" w:hAnsi="Times New Roman" w:cs="Times New Roman"/>
              </w:rPr>
              <w:t xml:space="preserve"> тела, </w:t>
            </w:r>
            <w:r>
              <w:rPr>
                <w:rFonts w:ascii="Times New Roman" w:hAnsi="Times New Roman" w:cs="Times New Roman"/>
              </w:rPr>
              <w:t xml:space="preserve">характеризующее </w:t>
            </w:r>
            <w:r w:rsidRPr="00A16393">
              <w:rPr>
                <w:rFonts w:ascii="Times New Roman" w:hAnsi="Times New Roman" w:cs="Times New Roman"/>
              </w:rPr>
              <w:t>способность к изменению скорости своего движения</w:t>
            </w:r>
          </w:p>
        </w:tc>
      </w:tr>
      <w:tr w:rsidR="00AC7EDF" w:rsidRPr="00A16393" w:rsidTr="00AC7EDF">
        <w:tc>
          <w:tcPr>
            <w:tcW w:w="2410" w:type="dxa"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  <w:r w:rsidRPr="00A16393">
              <w:rPr>
                <w:rFonts w:ascii="Times New Roman" w:hAnsi="Times New Roman" w:cs="Times New Roman"/>
              </w:rPr>
              <w:t>Сходство</w:t>
            </w:r>
          </w:p>
        </w:tc>
        <w:tc>
          <w:tcPr>
            <w:tcW w:w="7375" w:type="dxa"/>
            <w:gridSpan w:val="2"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Связаны с движением тел. Похожи в написании</w:t>
            </w:r>
          </w:p>
        </w:tc>
      </w:tr>
      <w:tr w:rsidR="00AC7EDF" w:rsidRPr="00A16393" w:rsidTr="00AC7EDF">
        <w:tc>
          <w:tcPr>
            <w:tcW w:w="2410" w:type="dxa"/>
            <w:vMerge w:val="restart"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  <w:r w:rsidRPr="00A16393">
              <w:rPr>
                <w:rFonts w:ascii="Times New Roman" w:hAnsi="Times New Roman" w:cs="Times New Roman"/>
              </w:rPr>
              <w:t>Отличия</w:t>
            </w:r>
          </w:p>
        </w:tc>
        <w:tc>
          <w:tcPr>
            <w:tcW w:w="3686" w:type="dxa"/>
          </w:tcPr>
          <w:p w:rsidR="00AC7EDF" w:rsidRDefault="00AC7EDF" w:rsidP="000A0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Явление</w:t>
            </w:r>
          </w:p>
        </w:tc>
        <w:tc>
          <w:tcPr>
            <w:tcW w:w="3689" w:type="dxa"/>
          </w:tcPr>
          <w:p w:rsidR="00AC7EDF" w:rsidRDefault="00AC7EDF" w:rsidP="00AC7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Свойство тел</w:t>
            </w:r>
          </w:p>
        </w:tc>
      </w:tr>
      <w:tr w:rsidR="00AC7EDF" w:rsidRPr="00A16393" w:rsidTr="00AC7EDF">
        <w:tc>
          <w:tcPr>
            <w:tcW w:w="2410" w:type="dxa"/>
            <w:vMerge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тела не меняется</w:t>
            </w:r>
          </w:p>
        </w:tc>
        <w:tc>
          <w:tcPr>
            <w:tcW w:w="3689" w:type="dxa"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тела меняется</w:t>
            </w:r>
          </w:p>
        </w:tc>
      </w:tr>
      <w:tr w:rsidR="00AC7EDF" w:rsidRPr="00A16393" w:rsidTr="00AC7EDF">
        <w:tc>
          <w:tcPr>
            <w:tcW w:w="2410" w:type="dxa"/>
            <w:vMerge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физической величины, которая характеризует явление</w:t>
            </w:r>
          </w:p>
        </w:tc>
        <w:tc>
          <w:tcPr>
            <w:tcW w:w="3689" w:type="dxa"/>
          </w:tcPr>
          <w:p w:rsidR="00AC7EDF" w:rsidRPr="00A16393" w:rsidRDefault="00AC7EDF" w:rsidP="000A0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характеризует инертность тела</w:t>
            </w:r>
          </w:p>
        </w:tc>
      </w:tr>
    </w:tbl>
    <w:p w:rsidR="00F74828" w:rsidRPr="00D47FE2" w:rsidRDefault="00AC7EDF" w:rsidP="000A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FE2" w:rsidRPr="00D47FE2">
        <w:rPr>
          <w:rFonts w:ascii="Times New Roman" w:hAnsi="Times New Roman" w:cs="Times New Roman"/>
          <w:b/>
          <w:sz w:val="24"/>
          <w:szCs w:val="24"/>
        </w:rPr>
        <w:t xml:space="preserve">Прием установления </w:t>
      </w:r>
      <w:r w:rsidR="00D47FE2" w:rsidRPr="00D47FE2">
        <w:rPr>
          <w:rFonts w:ascii="Times New Roman" w:hAnsi="Times New Roman" w:cs="Times New Roman"/>
          <w:sz w:val="24"/>
          <w:szCs w:val="24"/>
        </w:rPr>
        <w:t>соответствия (между физическими законами и формулами, единицами измерения и физическими величинами, физическими приборами и физическими явления и т.д.</w:t>
      </w:r>
      <w:r w:rsidR="00D47FE2">
        <w:rPr>
          <w:rFonts w:ascii="Times New Roman" w:hAnsi="Times New Roman" w:cs="Times New Roman"/>
          <w:sz w:val="24"/>
          <w:szCs w:val="24"/>
        </w:rPr>
        <w:t>)</w:t>
      </w:r>
      <w:r w:rsidR="00D47FE2" w:rsidRPr="00D47FE2">
        <w:rPr>
          <w:rFonts w:ascii="Times New Roman" w:hAnsi="Times New Roman" w:cs="Times New Roman"/>
          <w:sz w:val="24"/>
          <w:szCs w:val="24"/>
        </w:rPr>
        <w:t>: широко</w:t>
      </w:r>
      <w:r w:rsidR="00D47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E2" w:rsidRPr="00D47FE2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D47FE2">
        <w:rPr>
          <w:rFonts w:ascii="Times New Roman" w:hAnsi="Times New Roman" w:cs="Times New Roman"/>
          <w:sz w:val="24"/>
          <w:szCs w:val="24"/>
        </w:rPr>
        <w:t xml:space="preserve">как на обучающих уроках, так и на уроках </w:t>
      </w:r>
      <w:r w:rsidR="00D47FE2" w:rsidRPr="00D47FE2">
        <w:rPr>
          <w:rFonts w:ascii="Times New Roman" w:hAnsi="Times New Roman" w:cs="Times New Roman"/>
          <w:sz w:val="24"/>
          <w:szCs w:val="24"/>
        </w:rPr>
        <w:t xml:space="preserve">проверочных </w:t>
      </w:r>
      <w:r w:rsidR="00D47FE2">
        <w:rPr>
          <w:rFonts w:ascii="Times New Roman" w:hAnsi="Times New Roman" w:cs="Times New Roman"/>
          <w:sz w:val="24"/>
          <w:szCs w:val="24"/>
        </w:rPr>
        <w:t xml:space="preserve">и контрольных </w:t>
      </w:r>
      <w:r w:rsidR="00D47FE2" w:rsidRPr="00D47FE2">
        <w:rPr>
          <w:rFonts w:ascii="Times New Roman" w:hAnsi="Times New Roman" w:cs="Times New Roman"/>
          <w:sz w:val="24"/>
          <w:szCs w:val="24"/>
        </w:rPr>
        <w:t>работ</w:t>
      </w:r>
      <w:r w:rsidR="00D47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D20" w:rsidRPr="00F74828" w:rsidRDefault="00AC7EDF" w:rsidP="000A0450">
      <w:r w:rsidRPr="00CF5D08">
        <w:rPr>
          <w:rFonts w:ascii="Times New Roman" w:hAnsi="Times New Roman" w:cs="Times New Roman"/>
          <w:sz w:val="24"/>
          <w:szCs w:val="24"/>
        </w:rPr>
        <w:t xml:space="preserve"> </w:t>
      </w:r>
      <w:r w:rsidR="000227D0" w:rsidRPr="00CF5D08">
        <w:rPr>
          <w:rFonts w:ascii="Times New Roman" w:hAnsi="Times New Roman" w:cs="Times New Roman"/>
          <w:b/>
          <w:sz w:val="24"/>
          <w:szCs w:val="24"/>
        </w:rPr>
        <w:t>Приём «Инсерт</w:t>
      </w:r>
      <w:r w:rsidR="00CF5D08">
        <w:rPr>
          <w:rFonts w:ascii="Times New Roman" w:hAnsi="Times New Roman" w:cs="Times New Roman"/>
          <w:b/>
          <w:sz w:val="24"/>
          <w:szCs w:val="24"/>
        </w:rPr>
        <w:t>»</w:t>
      </w:r>
      <w:r w:rsidR="000227D0" w:rsidRPr="00CF5D08">
        <w:rPr>
          <w:rFonts w:ascii="Times New Roman" w:hAnsi="Times New Roman" w:cs="Times New Roman"/>
          <w:sz w:val="24"/>
          <w:szCs w:val="24"/>
        </w:rPr>
        <w:t xml:space="preserve"> – это маркировка текста по мере его чтения</w:t>
      </w:r>
      <w:r w:rsidR="00CF5D08">
        <w:rPr>
          <w:rFonts w:ascii="Times New Roman" w:hAnsi="Times New Roman" w:cs="Times New Roman"/>
          <w:sz w:val="24"/>
          <w:szCs w:val="24"/>
        </w:rPr>
        <w:t>, некоторыми символами.</w:t>
      </w:r>
      <w:r w:rsidR="000227D0" w:rsidRPr="00CF5D08">
        <w:rPr>
          <w:rFonts w:ascii="Times New Roman" w:hAnsi="Times New Roman" w:cs="Times New Roman"/>
          <w:sz w:val="24"/>
          <w:szCs w:val="24"/>
        </w:rPr>
        <w:t xml:space="preserve"> Применяется для стимулирования более внимательного чтения. Чтение превращаетс</w:t>
      </w:r>
      <w:r w:rsidR="00CF5D08">
        <w:rPr>
          <w:rFonts w:ascii="Times New Roman" w:hAnsi="Times New Roman" w:cs="Times New Roman"/>
          <w:sz w:val="24"/>
          <w:szCs w:val="24"/>
        </w:rPr>
        <w:t xml:space="preserve">я в увлекательное путешествие. </w:t>
      </w:r>
      <w:r w:rsidR="000227D0" w:rsidRPr="00CF5D08">
        <w:rPr>
          <w:rFonts w:ascii="Times New Roman" w:hAnsi="Times New Roman" w:cs="Times New Roman"/>
          <w:sz w:val="24"/>
          <w:szCs w:val="24"/>
        </w:rPr>
        <w:t xml:space="preserve">Этот приём способствует развитию умения классифицировать, систематизировать поступающую информацию, выделять </w:t>
      </w:r>
      <w:r w:rsidR="000227D0" w:rsidRPr="00727C88">
        <w:rPr>
          <w:rFonts w:ascii="Times New Roman" w:hAnsi="Times New Roman" w:cs="Times New Roman"/>
          <w:sz w:val="24"/>
          <w:szCs w:val="24"/>
        </w:rPr>
        <w:t>новое</w:t>
      </w:r>
      <w:r w:rsidR="000227D0" w:rsidRPr="00727C88">
        <w:t>.</w:t>
      </w:r>
    </w:p>
    <w:p w:rsidR="00196850" w:rsidRDefault="000227D0">
      <w:pPr>
        <w:rPr>
          <w:rFonts w:ascii="Times New Roman" w:hAnsi="Times New Roman" w:cs="Times New Roman"/>
          <w:sz w:val="24"/>
          <w:szCs w:val="24"/>
        </w:rPr>
      </w:pPr>
      <w:r w:rsidRPr="00727C88">
        <w:t xml:space="preserve"> </w:t>
      </w:r>
      <w:r w:rsidRPr="00727C88">
        <w:rPr>
          <w:rFonts w:ascii="Times New Roman" w:hAnsi="Times New Roman" w:cs="Times New Roman"/>
          <w:b/>
          <w:sz w:val="24"/>
          <w:szCs w:val="24"/>
        </w:rPr>
        <w:t>Приём «Кластер</w:t>
      </w:r>
      <w:r w:rsidRPr="00727C88">
        <w:rPr>
          <w:rFonts w:ascii="Times New Roman" w:hAnsi="Times New Roman" w:cs="Times New Roman"/>
          <w:sz w:val="24"/>
          <w:szCs w:val="24"/>
        </w:rPr>
        <w:t>». Кластеры использую для структуриз</w:t>
      </w:r>
      <w:r w:rsidR="00727C88" w:rsidRPr="00727C88">
        <w:rPr>
          <w:rFonts w:ascii="Times New Roman" w:hAnsi="Times New Roman" w:cs="Times New Roman"/>
          <w:sz w:val="24"/>
          <w:szCs w:val="24"/>
        </w:rPr>
        <w:t xml:space="preserve">ации и систематизации материала. </w:t>
      </w:r>
      <w:r w:rsidRPr="00727C88">
        <w:rPr>
          <w:rFonts w:ascii="Times New Roman" w:hAnsi="Times New Roman" w:cs="Times New Roman"/>
          <w:sz w:val="24"/>
          <w:szCs w:val="24"/>
        </w:rPr>
        <w:t xml:space="preserve">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</w:t>
      </w:r>
      <w:r w:rsidR="004216AE" w:rsidRPr="00727C88">
        <w:rPr>
          <w:rFonts w:ascii="Times New Roman" w:hAnsi="Times New Roman" w:cs="Times New Roman"/>
          <w:sz w:val="24"/>
          <w:szCs w:val="24"/>
        </w:rPr>
        <w:t xml:space="preserve">от </w:t>
      </w:r>
      <w:r w:rsidR="000A0450" w:rsidRPr="00727C88">
        <w:rPr>
          <w:rFonts w:ascii="Times New Roman" w:hAnsi="Times New Roman" w:cs="Times New Roman"/>
          <w:sz w:val="24"/>
          <w:szCs w:val="24"/>
        </w:rPr>
        <w:t>него</w:t>
      </w:r>
      <w:r w:rsidR="004216AE" w:rsidRPr="00727C88">
        <w:rPr>
          <w:rFonts w:ascii="Times New Roman" w:hAnsi="Times New Roman" w:cs="Times New Roman"/>
          <w:sz w:val="24"/>
          <w:szCs w:val="24"/>
        </w:rPr>
        <w:t xml:space="preserve"> фиксируютс</w:t>
      </w:r>
      <w:r w:rsidR="00196850">
        <w:rPr>
          <w:rFonts w:ascii="Times New Roman" w:hAnsi="Times New Roman" w:cs="Times New Roman"/>
          <w:sz w:val="24"/>
          <w:szCs w:val="24"/>
        </w:rPr>
        <w:t>я и д е и (</w:t>
      </w:r>
      <w:r w:rsidR="00727C88">
        <w:rPr>
          <w:rFonts w:ascii="Times New Roman" w:hAnsi="Times New Roman" w:cs="Times New Roman"/>
          <w:sz w:val="24"/>
          <w:szCs w:val="24"/>
        </w:rPr>
        <w:t>слова, рисунки, графики</w:t>
      </w:r>
      <w:r w:rsidR="004216AE" w:rsidRPr="00727C88">
        <w:rPr>
          <w:rFonts w:ascii="Times New Roman" w:hAnsi="Times New Roman" w:cs="Times New Roman"/>
          <w:sz w:val="24"/>
          <w:szCs w:val="24"/>
        </w:rPr>
        <w:t>) , с н и м связанны</w:t>
      </w:r>
      <w:r w:rsidRPr="00727C88">
        <w:rPr>
          <w:rFonts w:ascii="Times New Roman" w:hAnsi="Times New Roman" w:cs="Times New Roman"/>
          <w:sz w:val="24"/>
          <w:szCs w:val="24"/>
        </w:rPr>
        <w:t xml:space="preserve">е. Предлагаю ребятам прочитать </w:t>
      </w:r>
      <w:r w:rsidR="00727C88">
        <w:rPr>
          <w:rFonts w:ascii="Times New Roman" w:hAnsi="Times New Roman" w:cs="Times New Roman"/>
          <w:sz w:val="24"/>
          <w:szCs w:val="24"/>
        </w:rPr>
        <w:t xml:space="preserve">текст по </w:t>
      </w:r>
      <w:r w:rsidRPr="00727C88">
        <w:rPr>
          <w:rFonts w:ascii="Times New Roman" w:hAnsi="Times New Roman" w:cs="Times New Roman"/>
          <w:sz w:val="24"/>
          <w:szCs w:val="24"/>
        </w:rPr>
        <w:t>изучаем</w:t>
      </w:r>
      <w:r w:rsidR="00727C88">
        <w:rPr>
          <w:rFonts w:ascii="Times New Roman" w:hAnsi="Times New Roman" w:cs="Times New Roman"/>
          <w:sz w:val="24"/>
          <w:szCs w:val="24"/>
        </w:rPr>
        <w:t>ому</w:t>
      </w:r>
      <w:r w:rsidRPr="00727C88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27C88">
        <w:rPr>
          <w:rFonts w:ascii="Times New Roman" w:hAnsi="Times New Roman" w:cs="Times New Roman"/>
          <w:sz w:val="24"/>
          <w:szCs w:val="24"/>
        </w:rPr>
        <w:t>у</w:t>
      </w:r>
      <w:r w:rsidRPr="00727C88">
        <w:rPr>
          <w:rFonts w:ascii="Times New Roman" w:hAnsi="Times New Roman" w:cs="Times New Roman"/>
          <w:sz w:val="24"/>
          <w:szCs w:val="24"/>
        </w:rPr>
        <w:t xml:space="preserve"> и вокруг основного слова (тема урока) выписать ключевые, по их мнению понятия, выражения, формулы. А затем вместе в ходе беседы</w:t>
      </w:r>
      <w:r w:rsidR="00727C88">
        <w:rPr>
          <w:rFonts w:ascii="Times New Roman" w:hAnsi="Times New Roman" w:cs="Times New Roman"/>
          <w:sz w:val="24"/>
          <w:szCs w:val="24"/>
        </w:rPr>
        <w:t>, диалога</w:t>
      </w:r>
      <w:r w:rsidRPr="00727C88">
        <w:rPr>
          <w:rFonts w:ascii="Times New Roman" w:hAnsi="Times New Roman" w:cs="Times New Roman"/>
          <w:sz w:val="24"/>
          <w:szCs w:val="24"/>
        </w:rPr>
        <w:t xml:space="preserve"> или </w:t>
      </w:r>
      <w:r w:rsidR="00727C88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727C88">
        <w:rPr>
          <w:rFonts w:ascii="Times New Roman" w:hAnsi="Times New Roman" w:cs="Times New Roman"/>
          <w:sz w:val="24"/>
          <w:szCs w:val="24"/>
        </w:rPr>
        <w:t>ребят</w:t>
      </w:r>
      <w:r w:rsidR="00727C88">
        <w:rPr>
          <w:rFonts w:ascii="Times New Roman" w:hAnsi="Times New Roman" w:cs="Times New Roman"/>
          <w:sz w:val="24"/>
          <w:szCs w:val="24"/>
        </w:rPr>
        <w:t xml:space="preserve"> в парах, группах, </w:t>
      </w:r>
      <w:r w:rsidRPr="00727C88">
        <w:rPr>
          <w:rFonts w:ascii="Times New Roman" w:hAnsi="Times New Roman" w:cs="Times New Roman"/>
          <w:sz w:val="24"/>
          <w:szCs w:val="24"/>
        </w:rPr>
        <w:t>наполняют</w:t>
      </w:r>
      <w:r w:rsidR="00727C88">
        <w:rPr>
          <w:rFonts w:ascii="Times New Roman" w:hAnsi="Times New Roman" w:cs="Times New Roman"/>
          <w:sz w:val="24"/>
          <w:szCs w:val="24"/>
        </w:rPr>
        <w:t>ся</w:t>
      </w:r>
      <w:r w:rsidRPr="00727C88">
        <w:rPr>
          <w:rFonts w:ascii="Times New Roman" w:hAnsi="Times New Roman" w:cs="Times New Roman"/>
          <w:sz w:val="24"/>
          <w:szCs w:val="24"/>
        </w:rPr>
        <w:t xml:space="preserve"> эти ключевые понятия, выражения, формулы необходимой информацией. </w:t>
      </w:r>
      <w:r w:rsidR="00196850">
        <w:rPr>
          <w:rFonts w:ascii="Times New Roman" w:hAnsi="Times New Roman" w:cs="Times New Roman"/>
          <w:sz w:val="24"/>
          <w:szCs w:val="24"/>
        </w:rPr>
        <w:t xml:space="preserve"> Такая работа является творческой, интересной, приносящей удовольствие. Она позволяет ученику само реализоваться в этом виде деятельности, выполнить её наилучшим образом. Незаметно для себя ученик учится систематизировать изучаемый материал, устанавливать логические связи, прогнозировать решение задач.</w:t>
      </w:r>
    </w:p>
    <w:p w:rsidR="00627D20" w:rsidRPr="00727C88" w:rsidRDefault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Calibri" w:hAnsi="Verdana"/>
          <w:b/>
          <w:bCs/>
          <w:color w:val="000000"/>
          <w:kern w:val="24"/>
        </w:rPr>
        <w:t xml:space="preserve"> </w:t>
      </w:r>
      <w:r w:rsidR="00211E24">
        <w:rPr>
          <w:noProof/>
          <w:lang w:eastAsia="ru-RU"/>
        </w:rPr>
        <w:drawing>
          <wp:inline distT="0" distB="0" distL="0" distR="0" wp14:anchorId="3B25AA59" wp14:editId="691C5290">
            <wp:extent cx="5475880" cy="2052081"/>
            <wp:effectExtent l="0" t="0" r="0" b="5715"/>
            <wp:docPr id="12290" name="Picture 2" descr="H:\новая_17052014\АТТЕСТАЦИЯ\ГЛАВНАЯ_25 мая2014\ОК по физик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H:\новая_17052014\АТТЕСТАЦИЯ\ГЛАВНАЯ_25 мая2014\ОК по физике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46" cy="20853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A0450" w:rsidRPr="00D47FE2" w:rsidRDefault="000A0450">
      <w:pPr>
        <w:rPr>
          <w:rFonts w:ascii="Times New Roman" w:hAnsi="Times New Roman" w:cs="Times New Roman"/>
          <w:sz w:val="24"/>
          <w:szCs w:val="24"/>
        </w:rPr>
      </w:pPr>
      <w:r w:rsidRPr="00D47FE2">
        <w:rPr>
          <w:rFonts w:ascii="Times New Roman" w:hAnsi="Times New Roman" w:cs="Times New Roman"/>
          <w:sz w:val="24"/>
          <w:szCs w:val="24"/>
        </w:rPr>
        <w:lastRenderedPageBreak/>
        <w:t>Также определённые приёмы применяю для работы с текстами описания лабораторных, исследовательских работ, содержанием текстовых задач.</w:t>
      </w:r>
      <w:r w:rsidR="00D47FE2">
        <w:rPr>
          <w:rFonts w:ascii="Times New Roman" w:hAnsi="Times New Roman" w:cs="Times New Roman"/>
          <w:sz w:val="24"/>
          <w:szCs w:val="24"/>
        </w:rPr>
        <w:t xml:space="preserve">     </w:t>
      </w:r>
      <w:r w:rsidR="00ED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47FE2">
        <w:rPr>
          <w:rFonts w:ascii="Times New Roman" w:hAnsi="Times New Roman" w:cs="Times New Roman"/>
          <w:sz w:val="24"/>
          <w:szCs w:val="24"/>
        </w:rPr>
        <w:t>Для формирования навы</w:t>
      </w:r>
      <w:r w:rsidR="00ED24D4">
        <w:rPr>
          <w:rFonts w:ascii="Times New Roman" w:hAnsi="Times New Roman" w:cs="Times New Roman"/>
          <w:sz w:val="24"/>
          <w:szCs w:val="24"/>
        </w:rPr>
        <w:t>ков смыслового чтения на уровне: Р</w:t>
      </w:r>
      <w:r w:rsidR="00D47FE2">
        <w:rPr>
          <w:rFonts w:ascii="Times New Roman" w:hAnsi="Times New Roman" w:cs="Times New Roman"/>
          <w:sz w:val="24"/>
          <w:szCs w:val="24"/>
        </w:rPr>
        <w:t>абота с текстом. Оценка информации. Использование информации для решения учебно-практических и учебно-познавательных задач</w:t>
      </w:r>
      <w:r w:rsidR="00ED24D4">
        <w:rPr>
          <w:rFonts w:ascii="Times New Roman" w:hAnsi="Times New Roman" w:cs="Times New Roman"/>
          <w:sz w:val="24"/>
          <w:szCs w:val="24"/>
        </w:rPr>
        <w:t>. Помогают тексты учебника под рубрикой «Это любопытно…».</w:t>
      </w:r>
      <w:r w:rsidR="00D47FE2">
        <w:rPr>
          <w:rFonts w:ascii="Times New Roman" w:hAnsi="Times New Roman" w:cs="Times New Roman"/>
          <w:sz w:val="24"/>
          <w:szCs w:val="24"/>
        </w:rPr>
        <w:t xml:space="preserve"> </w:t>
      </w:r>
      <w:r w:rsidR="00ED24D4">
        <w:rPr>
          <w:rFonts w:ascii="Times New Roman" w:hAnsi="Times New Roman" w:cs="Times New Roman"/>
          <w:sz w:val="24"/>
          <w:szCs w:val="24"/>
        </w:rPr>
        <w:t>Учащиеся работают с ними дома по определённому алгоритму и затем выполняют с опорой на полученную в текстах информацию задачи практического характера.</w:t>
      </w:r>
    </w:p>
    <w:p w:rsidR="00464F9A" w:rsidRPr="003F2AAA" w:rsidRDefault="00464F9A">
      <w:pPr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 xml:space="preserve">   Выполнение программы «Основы смыслового чтения и работа с </w:t>
      </w:r>
      <w:r w:rsidR="00024631">
        <w:rPr>
          <w:rFonts w:ascii="Times New Roman" w:hAnsi="Times New Roman" w:cs="Times New Roman"/>
          <w:sz w:val="24"/>
          <w:szCs w:val="24"/>
        </w:rPr>
        <w:t>текстом</w:t>
      </w:r>
      <w:r w:rsidRPr="003F2AAA">
        <w:rPr>
          <w:rFonts w:ascii="Times New Roman" w:hAnsi="Times New Roman" w:cs="Times New Roman"/>
          <w:sz w:val="24"/>
          <w:szCs w:val="24"/>
        </w:rPr>
        <w:t xml:space="preserve">» может быть реализована только при </w:t>
      </w:r>
      <w:r w:rsidR="00211E24">
        <w:rPr>
          <w:rFonts w:ascii="Times New Roman" w:hAnsi="Times New Roman" w:cs="Times New Roman"/>
          <w:sz w:val="24"/>
          <w:szCs w:val="24"/>
        </w:rPr>
        <w:t>отработк</w:t>
      </w:r>
      <w:r w:rsidR="00024631">
        <w:rPr>
          <w:rFonts w:ascii="Times New Roman" w:hAnsi="Times New Roman" w:cs="Times New Roman"/>
          <w:sz w:val="24"/>
          <w:szCs w:val="24"/>
        </w:rPr>
        <w:t>е</w:t>
      </w:r>
      <w:r w:rsidRPr="003F2AAA">
        <w:rPr>
          <w:rFonts w:ascii="Times New Roman" w:hAnsi="Times New Roman" w:cs="Times New Roman"/>
          <w:sz w:val="24"/>
          <w:szCs w:val="24"/>
        </w:rPr>
        <w:t xml:space="preserve"> единых приемов, методов и технологи</w:t>
      </w:r>
      <w:r w:rsidR="004540E5" w:rsidRPr="003F2AAA">
        <w:rPr>
          <w:rFonts w:ascii="Times New Roman" w:hAnsi="Times New Roman" w:cs="Times New Roman"/>
          <w:sz w:val="24"/>
          <w:szCs w:val="24"/>
        </w:rPr>
        <w:t>й</w:t>
      </w:r>
      <w:r w:rsidRPr="003F2AAA">
        <w:rPr>
          <w:rFonts w:ascii="Times New Roman" w:hAnsi="Times New Roman" w:cs="Times New Roman"/>
          <w:sz w:val="24"/>
          <w:szCs w:val="24"/>
        </w:rPr>
        <w:t>, которы</w:t>
      </w:r>
      <w:r w:rsidR="004540E5" w:rsidRPr="003F2AAA">
        <w:rPr>
          <w:rFonts w:ascii="Times New Roman" w:hAnsi="Times New Roman" w:cs="Times New Roman"/>
          <w:sz w:val="24"/>
          <w:szCs w:val="24"/>
        </w:rPr>
        <w:t>х придерживаются вс</w:t>
      </w:r>
      <w:r w:rsidRPr="003F2AAA">
        <w:rPr>
          <w:rFonts w:ascii="Times New Roman" w:hAnsi="Times New Roman" w:cs="Times New Roman"/>
          <w:sz w:val="24"/>
          <w:szCs w:val="24"/>
        </w:rPr>
        <w:t xml:space="preserve">е члены педагогического коллектива, учитывая особенности </w:t>
      </w:r>
      <w:r w:rsidR="00211E24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3F2AAA">
        <w:rPr>
          <w:rFonts w:ascii="Times New Roman" w:hAnsi="Times New Roman" w:cs="Times New Roman"/>
          <w:sz w:val="24"/>
          <w:szCs w:val="24"/>
        </w:rPr>
        <w:t>своего учебного предмета</w:t>
      </w:r>
      <w:r w:rsidR="00ED24D4">
        <w:rPr>
          <w:rFonts w:ascii="Times New Roman" w:hAnsi="Times New Roman" w:cs="Times New Roman"/>
          <w:sz w:val="24"/>
          <w:szCs w:val="24"/>
        </w:rPr>
        <w:t xml:space="preserve"> и возрастные особенности учащихся.</w:t>
      </w:r>
    </w:p>
    <w:p w:rsidR="00464F9A" w:rsidRDefault="004540E5" w:rsidP="004540E5">
      <w:pPr>
        <w:pStyle w:val="a7"/>
        <w:tabs>
          <w:tab w:val="left" w:pos="720"/>
        </w:tabs>
        <w:spacing w:before="0" w:beforeAutospacing="0" w:after="0" w:afterAutospacing="0"/>
        <w:textAlignment w:val="baseline"/>
        <w:rPr>
          <w:kern w:val="24"/>
          <w:position w:val="1"/>
        </w:rPr>
      </w:pPr>
      <w:r>
        <w:t xml:space="preserve">    </w:t>
      </w:r>
      <w:r w:rsidR="00464F9A">
        <w:t>Оценка уровня сформированности умений по работе с текстами возможна только на основе диагностики метапредметных результатов.</w:t>
      </w:r>
      <w:r>
        <w:t xml:space="preserve">                                                                                                       </w:t>
      </w:r>
      <w:r w:rsidR="00464F9A" w:rsidRPr="004540E5">
        <w:rPr>
          <w:bCs/>
          <w:kern w:val="24"/>
          <w:position w:val="1"/>
        </w:rPr>
        <w:t>Для этого использую</w:t>
      </w:r>
      <w:r>
        <w:rPr>
          <w:bCs/>
          <w:kern w:val="24"/>
          <w:position w:val="1"/>
        </w:rPr>
        <w:t xml:space="preserve"> з</w:t>
      </w:r>
      <w:r w:rsidR="00464F9A" w:rsidRPr="004540E5">
        <w:rPr>
          <w:bCs/>
          <w:kern w:val="24"/>
          <w:position w:val="1"/>
        </w:rPr>
        <w:t xml:space="preserve">адания по работе с текстами </w:t>
      </w:r>
      <w:r w:rsidR="00024631" w:rsidRPr="004540E5">
        <w:rPr>
          <w:bCs/>
          <w:kern w:val="24"/>
          <w:position w:val="1"/>
        </w:rPr>
        <w:t>ориентированн</w:t>
      </w:r>
      <w:r w:rsidR="00024631">
        <w:rPr>
          <w:bCs/>
          <w:kern w:val="24"/>
          <w:position w:val="1"/>
        </w:rPr>
        <w:t>ыми</w:t>
      </w:r>
      <w:r w:rsidR="00464F9A" w:rsidRPr="004540E5">
        <w:rPr>
          <w:bCs/>
          <w:kern w:val="24"/>
          <w:position w:val="1"/>
        </w:rPr>
        <w:t xml:space="preserve"> на проверку трёх групп умений</w:t>
      </w:r>
      <w:r w:rsidR="00464F9A" w:rsidRPr="004540E5">
        <w:rPr>
          <w:kern w:val="24"/>
          <w:position w:val="1"/>
        </w:rPr>
        <w:t>:</w:t>
      </w:r>
      <w:r w:rsidR="00ED24D4">
        <w:rPr>
          <w:kern w:val="24"/>
          <w:position w:val="1"/>
        </w:rPr>
        <w:t xml:space="preserve">   </w:t>
      </w:r>
      <w:r w:rsidRPr="004540E5">
        <w:rPr>
          <w:kern w:val="24"/>
          <w:position w:val="1"/>
        </w:rPr>
        <w:t xml:space="preserve">- </w:t>
      </w:r>
      <w:r w:rsidR="00464F9A" w:rsidRPr="004540E5">
        <w:rPr>
          <w:kern w:val="24"/>
          <w:position w:val="1"/>
        </w:rPr>
        <w:t>общая ориентация в тексте;</w:t>
      </w:r>
      <w:r w:rsidRPr="004540E5">
        <w:t xml:space="preserve">  - </w:t>
      </w:r>
      <w:r w:rsidR="00464F9A" w:rsidRPr="004540E5">
        <w:rPr>
          <w:kern w:val="24"/>
          <w:position w:val="1"/>
        </w:rPr>
        <w:t>глубокое понимание текста;</w:t>
      </w:r>
      <w:r w:rsidRPr="004540E5">
        <w:t xml:space="preserve"> </w:t>
      </w:r>
      <w:r>
        <w:t xml:space="preserve">                                                                 </w:t>
      </w:r>
      <w:r w:rsidR="00ED24D4">
        <w:t xml:space="preserve">    </w:t>
      </w:r>
      <w:r w:rsidRPr="004540E5">
        <w:t>-</w:t>
      </w:r>
      <w:r w:rsidR="00464F9A" w:rsidRPr="004540E5">
        <w:rPr>
          <w:kern w:val="24"/>
          <w:position w:val="1"/>
        </w:rPr>
        <w:t xml:space="preserve"> применение информации из текста </w:t>
      </w:r>
      <w:r w:rsidR="00ED24D4">
        <w:rPr>
          <w:kern w:val="24"/>
          <w:position w:val="1"/>
        </w:rPr>
        <w:t xml:space="preserve">для решения проблем </w:t>
      </w:r>
      <w:r w:rsidR="00464F9A" w:rsidRPr="004540E5">
        <w:rPr>
          <w:kern w:val="24"/>
          <w:position w:val="1"/>
        </w:rPr>
        <w:t>в</w:t>
      </w:r>
      <w:r w:rsidRPr="004540E5">
        <w:rPr>
          <w:kern w:val="24"/>
          <w:position w:val="1"/>
        </w:rPr>
        <w:t xml:space="preserve"> </w:t>
      </w:r>
      <w:r w:rsidR="00464F9A" w:rsidRPr="004540E5">
        <w:rPr>
          <w:kern w:val="24"/>
          <w:position w:val="1"/>
        </w:rPr>
        <w:t>учебно</w:t>
      </w:r>
      <w:r>
        <w:rPr>
          <w:kern w:val="24"/>
          <w:position w:val="1"/>
        </w:rPr>
        <w:t xml:space="preserve"> </w:t>
      </w:r>
      <w:r w:rsidR="00464F9A" w:rsidRPr="004540E5">
        <w:rPr>
          <w:kern w:val="24"/>
        </w:rPr>
        <w:t>-</w:t>
      </w:r>
      <w:r w:rsidR="00464F9A" w:rsidRPr="004540E5">
        <w:rPr>
          <w:kern w:val="24"/>
          <w:position w:val="1"/>
        </w:rPr>
        <w:t xml:space="preserve"> практических задачах.</w:t>
      </w:r>
    </w:p>
    <w:p w:rsidR="00024631" w:rsidRPr="004540E5" w:rsidRDefault="00024631" w:rsidP="004540E5">
      <w:pPr>
        <w:pStyle w:val="a7"/>
        <w:tabs>
          <w:tab w:val="left" w:pos="720"/>
        </w:tabs>
        <w:spacing w:before="0" w:beforeAutospacing="0" w:after="0" w:afterAutospacing="0"/>
        <w:textAlignment w:val="baseline"/>
        <w:rPr>
          <w:bCs/>
          <w:kern w:val="24"/>
          <w:position w:val="1"/>
        </w:rPr>
      </w:pPr>
    </w:p>
    <w:p w:rsidR="00464F9A" w:rsidRPr="004540E5" w:rsidRDefault="004540E5" w:rsidP="004540E5">
      <w:pPr>
        <w:pStyle w:val="a7"/>
        <w:spacing w:before="0" w:beforeAutospacing="0" w:after="0" w:afterAutospacing="0"/>
        <w:textAlignment w:val="baseline"/>
      </w:pPr>
      <w:r>
        <w:t xml:space="preserve">  </w:t>
      </w:r>
      <w:r w:rsidR="003F2AAA">
        <w:t xml:space="preserve">  </w:t>
      </w:r>
      <w:r w:rsidR="00024631">
        <w:t xml:space="preserve">Сложность в работе учителя по формированию основ смыслового чтения и выработке навыков работы с информацией состоит в том, что </w:t>
      </w:r>
      <w:r w:rsidRPr="004540E5">
        <w:rPr>
          <w:rFonts w:eastAsia="Calibri"/>
          <w:bCs/>
          <w:kern w:val="24"/>
        </w:rPr>
        <w:t xml:space="preserve">подобные тексты и задания практически не содержатся в </w:t>
      </w:r>
      <w:r w:rsidR="00024631">
        <w:rPr>
          <w:rFonts w:eastAsia="Calibri"/>
          <w:bCs/>
          <w:kern w:val="24"/>
        </w:rPr>
        <w:t xml:space="preserve">используемых в практике </w:t>
      </w:r>
      <w:r w:rsidRPr="004540E5">
        <w:rPr>
          <w:rFonts w:eastAsia="Calibri"/>
          <w:bCs/>
          <w:kern w:val="24"/>
        </w:rPr>
        <w:t>учебник</w:t>
      </w:r>
      <w:r w:rsidR="00024631">
        <w:rPr>
          <w:rFonts w:eastAsia="Calibri"/>
          <w:bCs/>
          <w:kern w:val="24"/>
        </w:rPr>
        <w:t>ов</w:t>
      </w:r>
      <w:r w:rsidRPr="004540E5">
        <w:rPr>
          <w:rFonts w:eastAsia="Calibri"/>
          <w:bCs/>
          <w:kern w:val="24"/>
        </w:rPr>
        <w:t xml:space="preserve"> и сборниках задач по физике.</w:t>
      </w:r>
      <w:r w:rsidR="00D47FE2">
        <w:rPr>
          <w:rFonts w:eastAsia="Calibri"/>
          <w:bCs/>
          <w:kern w:val="24"/>
        </w:rPr>
        <w:t xml:space="preserve"> </w:t>
      </w:r>
      <w:r>
        <w:rPr>
          <w:rFonts w:eastAsia="Calibri"/>
          <w:bCs/>
          <w:kern w:val="24"/>
        </w:rPr>
        <w:t>Д</w:t>
      </w:r>
      <w:r w:rsidRPr="004540E5">
        <w:rPr>
          <w:rFonts w:eastAsia="Calibri"/>
          <w:bCs/>
          <w:kern w:val="24"/>
        </w:rPr>
        <w:t>ля формирования умения работать с текстами физического сод</w:t>
      </w:r>
      <w:r>
        <w:rPr>
          <w:rFonts w:eastAsia="Calibri"/>
          <w:bCs/>
          <w:kern w:val="24"/>
        </w:rPr>
        <w:t xml:space="preserve">ержания и выполнять задания по </w:t>
      </w:r>
      <w:r w:rsidRPr="004540E5">
        <w:rPr>
          <w:rFonts w:eastAsia="Calibri"/>
          <w:bCs/>
          <w:kern w:val="24"/>
        </w:rPr>
        <w:t xml:space="preserve">ним </w:t>
      </w:r>
      <w:r>
        <w:rPr>
          <w:rFonts w:eastAsia="Calibri"/>
          <w:bCs/>
          <w:kern w:val="24"/>
        </w:rPr>
        <w:t xml:space="preserve">приходится </w:t>
      </w:r>
      <w:r w:rsidRPr="004540E5">
        <w:rPr>
          <w:rFonts w:eastAsia="Calibri"/>
          <w:bCs/>
          <w:kern w:val="24"/>
        </w:rPr>
        <w:t xml:space="preserve">подбирать материал из </w:t>
      </w:r>
      <w:r>
        <w:rPr>
          <w:rFonts w:eastAsia="Calibri"/>
          <w:bCs/>
          <w:kern w:val="24"/>
        </w:rPr>
        <w:t>различных источников (</w:t>
      </w:r>
      <w:r w:rsidRPr="004540E5">
        <w:rPr>
          <w:rFonts w:eastAsia="Calibri"/>
          <w:bCs/>
          <w:kern w:val="24"/>
        </w:rPr>
        <w:t>научно-познавательных книг для детей,</w:t>
      </w:r>
      <w:r>
        <w:rPr>
          <w:rFonts w:eastAsia="Calibri"/>
          <w:bCs/>
          <w:kern w:val="24"/>
        </w:rPr>
        <w:t xml:space="preserve"> </w:t>
      </w:r>
      <w:r w:rsidRPr="004540E5">
        <w:rPr>
          <w:rFonts w:eastAsia="Calibri"/>
          <w:bCs/>
          <w:kern w:val="24"/>
        </w:rPr>
        <w:t>научно-популярных статей, интернет-сайтов</w:t>
      </w:r>
      <w:r w:rsidR="00024631">
        <w:rPr>
          <w:rFonts w:eastAsia="Calibri"/>
          <w:bCs/>
          <w:kern w:val="24"/>
        </w:rPr>
        <w:t>, создавать видеофрагменты, презентации и др.</w:t>
      </w:r>
      <w:r>
        <w:rPr>
          <w:rFonts w:eastAsia="Calibri"/>
          <w:bCs/>
          <w:kern w:val="24"/>
        </w:rPr>
        <w:t>)</w:t>
      </w:r>
      <w:r w:rsidRPr="004540E5">
        <w:rPr>
          <w:rFonts w:eastAsia="Calibri"/>
          <w:bCs/>
          <w:kern w:val="24"/>
        </w:rPr>
        <w:t xml:space="preserve"> и адаптировать его к учебному процессу</w:t>
      </w:r>
      <w:r>
        <w:rPr>
          <w:rFonts w:eastAsia="Calibri"/>
          <w:bCs/>
          <w:kern w:val="24"/>
        </w:rPr>
        <w:t xml:space="preserve">. Я </w:t>
      </w:r>
      <w:r w:rsidR="00024631">
        <w:rPr>
          <w:rFonts w:eastAsia="Calibri"/>
          <w:bCs/>
          <w:kern w:val="24"/>
        </w:rPr>
        <w:t xml:space="preserve">широко </w:t>
      </w:r>
      <w:r>
        <w:rPr>
          <w:rFonts w:eastAsia="Calibri"/>
          <w:bCs/>
          <w:kern w:val="24"/>
        </w:rPr>
        <w:t>использую</w:t>
      </w:r>
      <w:r w:rsidR="00024631">
        <w:rPr>
          <w:rFonts w:eastAsia="Calibri"/>
          <w:bCs/>
          <w:kern w:val="24"/>
        </w:rPr>
        <w:t xml:space="preserve"> также </w:t>
      </w:r>
      <w:r>
        <w:rPr>
          <w:rFonts w:eastAsia="Calibri"/>
          <w:bCs/>
          <w:kern w:val="24"/>
        </w:rPr>
        <w:t xml:space="preserve">задания из вариантов ВПР </w:t>
      </w:r>
      <w:r w:rsidR="003F2AAA">
        <w:rPr>
          <w:rFonts w:eastAsia="Calibri"/>
          <w:bCs/>
          <w:kern w:val="24"/>
        </w:rPr>
        <w:t>и сборников заданий по подгот</w:t>
      </w:r>
      <w:r>
        <w:rPr>
          <w:rFonts w:eastAsia="Calibri"/>
          <w:bCs/>
          <w:kern w:val="24"/>
        </w:rPr>
        <w:t>овке к ОГ</w:t>
      </w:r>
      <w:r w:rsidR="003F2AAA">
        <w:rPr>
          <w:rFonts w:eastAsia="Calibri"/>
          <w:bCs/>
          <w:kern w:val="24"/>
        </w:rPr>
        <w:t>Э</w:t>
      </w:r>
      <w:r w:rsidR="007271C5">
        <w:rPr>
          <w:rFonts w:eastAsia="Calibri"/>
          <w:bCs/>
          <w:kern w:val="24"/>
        </w:rPr>
        <w:t xml:space="preserve"> и ЕГЭ</w:t>
      </w:r>
      <w:r w:rsidR="00024631">
        <w:rPr>
          <w:rFonts w:eastAsia="Calibri"/>
          <w:bCs/>
          <w:kern w:val="24"/>
        </w:rPr>
        <w:t>, сборников Контрольных и самостоятельных работ по физике.</w:t>
      </w:r>
      <w:r>
        <w:rPr>
          <w:rFonts w:eastAsia="Calibri"/>
          <w:bCs/>
          <w:kern w:val="24"/>
        </w:rPr>
        <w:t xml:space="preserve"> </w:t>
      </w:r>
    </w:p>
    <w:p w:rsidR="007271C5" w:rsidRDefault="003F2AAA" w:rsidP="00464F9A">
      <w:r>
        <w:t xml:space="preserve">      </w:t>
      </w:r>
    </w:p>
    <w:p w:rsidR="00464F9A" w:rsidRPr="003F2AAA" w:rsidRDefault="007271C5" w:rsidP="00464F9A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464F9A" w:rsidRPr="003F2AAA">
        <w:rPr>
          <w:rFonts w:ascii="Times New Roman" w:hAnsi="Times New Roman" w:cs="Times New Roman"/>
          <w:sz w:val="24"/>
          <w:szCs w:val="24"/>
        </w:rPr>
        <w:t>Опыт работы по смысловому чтению и работе с текстом на уроках физики может быть использован учителями физики, а отдельные приемы – и</w:t>
      </w:r>
      <w:r>
        <w:rPr>
          <w:rFonts w:ascii="Times New Roman" w:hAnsi="Times New Roman" w:cs="Times New Roman"/>
          <w:sz w:val="24"/>
          <w:szCs w:val="24"/>
        </w:rPr>
        <w:t xml:space="preserve"> учителями </w:t>
      </w:r>
      <w:r w:rsidR="00464F9A" w:rsidRPr="003F2AAA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>х учебных предметов.</w:t>
      </w:r>
      <w:r w:rsidR="00464F9A" w:rsidRPr="003F2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F9A" w:rsidRPr="003F2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по программе «Основы смыслового чтения и работа с текстом» должна быть на каждом учебном занятии</w:t>
      </w:r>
      <w:r w:rsidR="001652CA">
        <w:rPr>
          <w:rFonts w:ascii="Times New Roman" w:hAnsi="Times New Roman" w:cs="Times New Roman"/>
          <w:sz w:val="24"/>
          <w:szCs w:val="24"/>
        </w:rPr>
        <w:t xml:space="preserve">, в процессе всего образовательного процесса с применением новых эффективных технологий, приёмов и методов.  </w:t>
      </w:r>
    </w:p>
    <w:p w:rsidR="00464F9A" w:rsidRDefault="00464F9A" w:rsidP="00464F9A">
      <w:pPr>
        <w:pStyle w:val="a7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0070C0"/>
          <w:kern w:val="24"/>
          <w:sz w:val="40"/>
          <w:szCs w:val="40"/>
        </w:rPr>
        <w:t xml:space="preserve"> </w:t>
      </w:r>
    </w:p>
    <w:p w:rsidR="000A0450" w:rsidRPr="007271C5" w:rsidRDefault="00165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9A" w:rsidRPr="007271C5" w:rsidRDefault="00464F9A">
      <w:pPr>
        <w:rPr>
          <w:rFonts w:ascii="Times New Roman" w:hAnsi="Times New Roman" w:cs="Times New Roman"/>
          <w:sz w:val="28"/>
          <w:szCs w:val="28"/>
        </w:rPr>
      </w:pPr>
    </w:p>
    <w:p w:rsidR="00464F9A" w:rsidRPr="007271C5" w:rsidRDefault="00464F9A">
      <w:pPr>
        <w:rPr>
          <w:rFonts w:ascii="Times New Roman" w:hAnsi="Times New Roman" w:cs="Times New Roman"/>
          <w:sz w:val="28"/>
          <w:szCs w:val="28"/>
        </w:rPr>
      </w:pPr>
    </w:p>
    <w:p w:rsidR="00464F9A" w:rsidRPr="007271C5" w:rsidRDefault="00464F9A">
      <w:pPr>
        <w:rPr>
          <w:rFonts w:ascii="Times New Roman" w:hAnsi="Times New Roman" w:cs="Times New Roman"/>
          <w:sz w:val="28"/>
          <w:szCs w:val="28"/>
        </w:rPr>
      </w:pPr>
    </w:p>
    <w:p w:rsidR="00464F9A" w:rsidRPr="007271C5" w:rsidRDefault="00464F9A">
      <w:pPr>
        <w:rPr>
          <w:rFonts w:ascii="Times New Roman" w:hAnsi="Times New Roman" w:cs="Times New Roman"/>
          <w:sz w:val="28"/>
          <w:szCs w:val="28"/>
        </w:rPr>
      </w:pPr>
    </w:p>
    <w:p w:rsidR="00D47FE2" w:rsidRPr="007271C5" w:rsidRDefault="00D47FE2">
      <w:pPr>
        <w:rPr>
          <w:rFonts w:ascii="Times New Roman" w:hAnsi="Times New Roman" w:cs="Times New Roman"/>
          <w:sz w:val="28"/>
          <w:szCs w:val="28"/>
        </w:rPr>
      </w:pPr>
    </w:p>
    <w:p w:rsidR="00D47FE2" w:rsidRPr="007271C5" w:rsidRDefault="00D47FE2">
      <w:pPr>
        <w:rPr>
          <w:rFonts w:ascii="Times New Roman" w:hAnsi="Times New Roman" w:cs="Times New Roman"/>
          <w:sz w:val="28"/>
          <w:szCs w:val="28"/>
        </w:rPr>
      </w:pPr>
    </w:p>
    <w:p w:rsidR="00D47FE2" w:rsidRPr="007271C5" w:rsidRDefault="00D47FE2">
      <w:pPr>
        <w:rPr>
          <w:rFonts w:ascii="Times New Roman" w:hAnsi="Times New Roman" w:cs="Times New Roman"/>
          <w:sz w:val="28"/>
          <w:szCs w:val="28"/>
        </w:rPr>
      </w:pPr>
    </w:p>
    <w:p w:rsidR="00D47FE2" w:rsidRPr="007271C5" w:rsidRDefault="00D47FE2">
      <w:pPr>
        <w:rPr>
          <w:rFonts w:ascii="Times New Roman" w:hAnsi="Times New Roman" w:cs="Times New Roman"/>
          <w:sz w:val="28"/>
          <w:szCs w:val="28"/>
        </w:rPr>
      </w:pPr>
    </w:p>
    <w:p w:rsidR="00D47FE2" w:rsidRPr="007271C5" w:rsidRDefault="00D47FE2">
      <w:pPr>
        <w:rPr>
          <w:rFonts w:ascii="Times New Roman" w:hAnsi="Times New Roman" w:cs="Times New Roman"/>
          <w:sz w:val="28"/>
          <w:szCs w:val="28"/>
        </w:rPr>
      </w:pPr>
    </w:p>
    <w:p w:rsidR="00024631" w:rsidRDefault="00024631">
      <w:bookmarkStart w:id="0" w:name="_GoBack"/>
      <w:bookmarkEnd w:id="0"/>
    </w:p>
    <w:sectPr w:rsidR="00024631" w:rsidSect="009E3AC6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iosLight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5pt;height:11.55pt" o:bullet="t">
        <v:imagedata r:id="rId1" o:title="art63EE"/>
      </v:shape>
    </w:pict>
  </w:numPicBullet>
  <w:abstractNum w:abstractNumId="0">
    <w:nsid w:val="01C45F24"/>
    <w:multiLevelType w:val="hybridMultilevel"/>
    <w:tmpl w:val="4C3866BC"/>
    <w:lvl w:ilvl="0" w:tplc="AFF03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6FE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2BB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433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27A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E00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AC8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8B6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0CB2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0E25D8"/>
    <w:multiLevelType w:val="hybridMultilevel"/>
    <w:tmpl w:val="F29E2AD2"/>
    <w:lvl w:ilvl="0" w:tplc="21E49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87D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56E7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07C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A2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2A7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EBB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E52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EA4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A47CD3"/>
    <w:multiLevelType w:val="hybridMultilevel"/>
    <w:tmpl w:val="17161DEC"/>
    <w:lvl w:ilvl="0" w:tplc="5CDAA2B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02EE62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F1E8F7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22C5A92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4C32B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920B5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8840F4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F6C30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9B21234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E2E23D2"/>
    <w:multiLevelType w:val="hybridMultilevel"/>
    <w:tmpl w:val="DFC4FD4C"/>
    <w:lvl w:ilvl="0" w:tplc="03345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5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2C3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6A3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8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A6F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8CE0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6E3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060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AC694D"/>
    <w:multiLevelType w:val="hybridMultilevel"/>
    <w:tmpl w:val="DD8AB8BC"/>
    <w:lvl w:ilvl="0" w:tplc="80581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622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2E2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4496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05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609C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30ED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ED5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1ADB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281EAD"/>
    <w:multiLevelType w:val="hybridMultilevel"/>
    <w:tmpl w:val="2D9C429C"/>
    <w:lvl w:ilvl="0" w:tplc="B73C2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2E2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01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EC7F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615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623D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40F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021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CC5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574B04"/>
    <w:multiLevelType w:val="hybridMultilevel"/>
    <w:tmpl w:val="37C25B90"/>
    <w:lvl w:ilvl="0" w:tplc="3DF67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2C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C69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EA2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6C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F2B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CDF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0FD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828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6DE6792"/>
    <w:multiLevelType w:val="hybridMultilevel"/>
    <w:tmpl w:val="3E7EEA4A"/>
    <w:lvl w:ilvl="0" w:tplc="A426C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C11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EB6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4080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073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C98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0AD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876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EFD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BE60E2A"/>
    <w:multiLevelType w:val="hybridMultilevel"/>
    <w:tmpl w:val="340C011C"/>
    <w:lvl w:ilvl="0" w:tplc="EB02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EC8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E03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26D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AEE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DCAD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454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C7C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832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D8F25CC"/>
    <w:multiLevelType w:val="hybridMultilevel"/>
    <w:tmpl w:val="85CC4870"/>
    <w:lvl w:ilvl="0" w:tplc="820A2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447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C29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460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AD2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671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666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8FC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47A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6FA01FC"/>
    <w:multiLevelType w:val="hybridMultilevel"/>
    <w:tmpl w:val="9BEC3C8E"/>
    <w:lvl w:ilvl="0" w:tplc="88409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6D3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C3C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268A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4D1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8D9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4A0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A12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E9D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8492CF0"/>
    <w:multiLevelType w:val="hybridMultilevel"/>
    <w:tmpl w:val="796C8340"/>
    <w:lvl w:ilvl="0" w:tplc="C63EF4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A7B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245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AC6B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658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E6F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8B0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269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A648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F549FD"/>
    <w:multiLevelType w:val="hybridMultilevel"/>
    <w:tmpl w:val="6C70732A"/>
    <w:lvl w:ilvl="0" w:tplc="9A449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A16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4C77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CED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CA6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436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8083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A9E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871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A7726E3"/>
    <w:multiLevelType w:val="hybridMultilevel"/>
    <w:tmpl w:val="39062378"/>
    <w:lvl w:ilvl="0" w:tplc="00D07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E8C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A5E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6C8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E5F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AA0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6D2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CDB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46E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BD64828"/>
    <w:multiLevelType w:val="hybridMultilevel"/>
    <w:tmpl w:val="CFE65DEA"/>
    <w:lvl w:ilvl="0" w:tplc="6220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E5F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006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8CA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83C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0E2E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2DF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461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231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AE5D03"/>
    <w:multiLevelType w:val="hybridMultilevel"/>
    <w:tmpl w:val="F560EC7C"/>
    <w:lvl w:ilvl="0" w:tplc="ECBED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070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00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A55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E1A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4EC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2A8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AA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E1C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EF67C92"/>
    <w:multiLevelType w:val="hybridMultilevel"/>
    <w:tmpl w:val="797C1540"/>
    <w:lvl w:ilvl="0" w:tplc="7890B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4A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BE87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F9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233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EB3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1246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802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AA6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A1B2FC2"/>
    <w:multiLevelType w:val="hybridMultilevel"/>
    <w:tmpl w:val="AEC2B408"/>
    <w:lvl w:ilvl="0" w:tplc="20747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DF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2CA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A33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69D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420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06B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673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2E4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6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13"/>
  </w:num>
  <w:num w:numId="12">
    <w:abstractNumId w:val="14"/>
  </w:num>
  <w:num w:numId="13">
    <w:abstractNumId w:val="9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0"/>
    <w:rsid w:val="0000793E"/>
    <w:rsid w:val="00013514"/>
    <w:rsid w:val="000227D0"/>
    <w:rsid w:val="00024631"/>
    <w:rsid w:val="00027D1A"/>
    <w:rsid w:val="000A0450"/>
    <w:rsid w:val="000C174E"/>
    <w:rsid w:val="000E0CBC"/>
    <w:rsid w:val="000F2787"/>
    <w:rsid w:val="001652CA"/>
    <w:rsid w:val="00190167"/>
    <w:rsid w:val="00196850"/>
    <w:rsid w:val="001C7C4F"/>
    <w:rsid w:val="00211E24"/>
    <w:rsid w:val="00255F94"/>
    <w:rsid w:val="00312476"/>
    <w:rsid w:val="0032610B"/>
    <w:rsid w:val="00353D3B"/>
    <w:rsid w:val="003F2AAA"/>
    <w:rsid w:val="00405567"/>
    <w:rsid w:val="004216AE"/>
    <w:rsid w:val="004540E5"/>
    <w:rsid w:val="00464F9A"/>
    <w:rsid w:val="0048500B"/>
    <w:rsid w:val="004C5F21"/>
    <w:rsid w:val="00520BCA"/>
    <w:rsid w:val="00627D20"/>
    <w:rsid w:val="00656DE9"/>
    <w:rsid w:val="006748A8"/>
    <w:rsid w:val="006A0D37"/>
    <w:rsid w:val="00704B56"/>
    <w:rsid w:val="007271C5"/>
    <w:rsid w:val="00727C88"/>
    <w:rsid w:val="007B44E0"/>
    <w:rsid w:val="00805A88"/>
    <w:rsid w:val="00895874"/>
    <w:rsid w:val="008F438F"/>
    <w:rsid w:val="00946404"/>
    <w:rsid w:val="00995976"/>
    <w:rsid w:val="009C4EA1"/>
    <w:rsid w:val="009E3AC6"/>
    <w:rsid w:val="00A16393"/>
    <w:rsid w:val="00A67126"/>
    <w:rsid w:val="00AB2992"/>
    <w:rsid w:val="00AC7EDF"/>
    <w:rsid w:val="00AF7C89"/>
    <w:rsid w:val="00B154CE"/>
    <w:rsid w:val="00B253D3"/>
    <w:rsid w:val="00B44402"/>
    <w:rsid w:val="00B708FE"/>
    <w:rsid w:val="00BB0EC8"/>
    <w:rsid w:val="00CC3EFD"/>
    <w:rsid w:val="00CF5D08"/>
    <w:rsid w:val="00D472B0"/>
    <w:rsid w:val="00D47FE2"/>
    <w:rsid w:val="00DD7F76"/>
    <w:rsid w:val="00E812EE"/>
    <w:rsid w:val="00EB70C5"/>
    <w:rsid w:val="00ED24D4"/>
    <w:rsid w:val="00EE4C4A"/>
    <w:rsid w:val="00EF2028"/>
    <w:rsid w:val="00F74828"/>
    <w:rsid w:val="00FD220C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57CF8-6FB1-45B4-B39D-A2ACEF87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6A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1247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C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3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cp:lastPrinted>2020-06-07T15:00:00Z</cp:lastPrinted>
  <dcterms:created xsi:type="dcterms:W3CDTF">2020-06-02T17:24:00Z</dcterms:created>
  <dcterms:modified xsi:type="dcterms:W3CDTF">2020-06-10T11:42:00Z</dcterms:modified>
</cp:coreProperties>
</file>