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72" w:rsidRDefault="00813872" w:rsidP="000F010D">
      <w:pPr>
        <w:tabs>
          <w:tab w:val="left" w:pos="9072"/>
          <w:tab w:val="left" w:pos="9356"/>
          <w:tab w:val="left" w:pos="9498"/>
        </w:tabs>
        <w:spacing w:after="0"/>
        <w:ind w:left="-709" w:right="284" w:hanging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дошкольное образовательное учреждение</w:t>
      </w:r>
    </w:p>
    <w:p w:rsidR="00813872" w:rsidRDefault="00813872" w:rsidP="000F010D">
      <w:pPr>
        <w:tabs>
          <w:tab w:val="left" w:pos="9072"/>
          <w:tab w:val="left" w:pos="9356"/>
          <w:tab w:val="left" w:pos="9498"/>
        </w:tabs>
        <w:spacing w:after="0"/>
        <w:ind w:left="-709" w:right="284" w:hanging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детский сад № 29 села Киевского</w:t>
      </w:r>
    </w:p>
    <w:p w:rsidR="00813872" w:rsidRDefault="00813872" w:rsidP="000F010D">
      <w:pPr>
        <w:tabs>
          <w:tab w:val="left" w:pos="9072"/>
          <w:tab w:val="left" w:pos="9356"/>
          <w:tab w:val="left" w:pos="9498"/>
        </w:tabs>
        <w:spacing w:after="0"/>
        <w:ind w:left="-709" w:right="284" w:hanging="142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Крымский район</w:t>
      </w:r>
    </w:p>
    <w:p w:rsidR="00813872" w:rsidRDefault="00813872">
      <w:pPr>
        <w:rPr>
          <w:rFonts w:cs="Calibri"/>
        </w:rPr>
      </w:pPr>
    </w:p>
    <w:p w:rsidR="00813872" w:rsidRDefault="00813872">
      <w:pPr>
        <w:rPr>
          <w:rFonts w:cs="Calibri"/>
        </w:rPr>
      </w:pPr>
    </w:p>
    <w:p w:rsidR="00813872" w:rsidRDefault="00813872">
      <w:pPr>
        <w:rPr>
          <w:rFonts w:cs="Calibri"/>
        </w:rPr>
      </w:pPr>
    </w:p>
    <w:p w:rsidR="00813872" w:rsidRDefault="00813872">
      <w:pPr>
        <w:rPr>
          <w:rFonts w:cs="Calibri"/>
        </w:rPr>
      </w:pPr>
    </w:p>
    <w:p w:rsidR="00813872" w:rsidRDefault="00813872" w:rsidP="000F010D">
      <w:pPr>
        <w:jc w:val="center"/>
        <w:outlineLvl w:val="0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Открытое мероприятие по развитию речи</w:t>
      </w:r>
    </w:p>
    <w:p w:rsidR="00813872" w:rsidRDefault="00813872" w:rsidP="00125D18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в смешанной дошкольной группе.</w:t>
      </w:r>
    </w:p>
    <w:p w:rsidR="00813872" w:rsidRDefault="00813872" w:rsidP="00125D18">
      <w:pPr>
        <w:jc w:val="center"/>
        <w:rPr>
          <w:rFonts w:ascii="Times New Roman" w:hAnsi="Times New Roman"/>
          <w:b/>
          <w:color w:val="000000"/>
          <w:sz w:val="40"/>
          <w:shd w:val="clear" w:color="auto" w:fill="FFFFFF"/>
        </w:rPr>
      </w:pPr>
      <w:r>
        <w:rPr>
          <w:rFonts w:ascii="Times New Roman" w:hAnsi="Times New Roman"/>
          <w:b/>
          <w:color w:val="000000"/>
          <w:sz w:val="40"/>
          <w:shd w:val="clear" w:color="auto" w:fill="FFFFFF"/>
        </w:rPr>
        <w:t>Составление рассказа по картине</w:t>
      </w:r>
    </w:p>
    <w:p w:rsidR="00813872" w:rsidRDefault="00813872" w:rsidP="00125D18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00000"/>
          <w:sz w:val="40"/>
          <w:shd w:val="clear" w:color="auto" w:fill="FFFFFF"/>
        </w:rPr>
        <w:t>«В уголке природы».</w:t>
      </w:r>
    </w:p>
    <w:p w:rsidR="00813872" w:rsidRDefault="00813872">
      <w:pPr>
        <w:rPr>
          <w:rFonts w:cs="Calibri"/>
          <w:b/>
          <w:sz w:val="40"/>
        </w:rPr>
      </w:pPr>
    </w:p>
    <w:p w:rsidR="00813872" w:rsidRDefault="00813872">
      <w:pPr>
        <w:rPr>
          <w:rFonts w:cs="Calibri"/>
          <w:b/>
          <w:sz w:val="40"/>
        </w:rPr>
      </w:pPr>
    </w:p>
    <w:p w:rsidR="00813872" w:rsidRDefault="00813872">
      <w:pPr>
        <w:rPr>
          <w:rFonts w:cs="Calibri"/>
          <w:b/>
          <w:sz w:val="40"/>
        </w:rPr>
      </w:pPr>
    </w:p>
    <w:p w:rsidR="00813872" w:rsidRDefault="00813872" w:rsidP="00125D18">
      <w:pPr>
        <w:rPr>
          <w:rFonts w:cs="Calibri"/>
          <w:b/>
          <w:sz w:val="40"/>
        </w:rPr>
      </w:pPr>
    </w:p>
    <w:p w:rsidR="00813872" w:rsidRDefault="00813872" w:rsidP="000F010D">
      <w:pPr>
        <w:jc w:val="right"/>
        <w:outlineLvl w:val="0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Подготовила  воспитатель   </w:t>
      </w:r>
    </w:p>
    <w:p w:rsidR="00813872" w:rsidRDefault="00813872" w:rsidP="000F010D">
      <w:pPr>
        <w:jc w:val="right"/>
        <w:outlineLvl w:val="0"/>
        <w:rPr>
          <w:rFonts w:cs="Calibri"/>
          <w:b/>
          <w:sz w:val="32"/>
        </w:rPr>
      </w:pPr>
      <w:r>
        <w:rPr>
          <w:rFonts w:cs="Calibri"/>
          <w:b/>
          <w:sz w:val="32"/>
        </w:rPr>
        <w:t>МБДОУ  детский сад №29</w:t>
      </w:r>
    </w:p>
    <w:p w:rsidR="00813872" w:rsidRDefault="00813872" w:rsidP="000F010D">
      <w:pPr>
        <w:jc w:val="right"/>
        <w:outlineLvl w:val="0"/>
        <w:rPr>
          <w:rFonts w:cs="Calibri"/>
          <w:b/>
          <w:sz w:val="32"/>
        </w:rPr>
      </w:pPr>
      <w:r>
        <w:rPr>
          <w:rFonts w:cs="Calibri"/>
          <w:b/>
          <w:sz w:val="32"/>
        </w:rPr>
        <w:t>Самсонян О.В.</w:t>
      </w:r>
    </w:p>
    <w:p w:rsidR="00813872" w:rsidRDefault="00813872" w:rsidP="00125D18">
      <w:pPr>
        <w:jc w:val="right"/>
        <w:rPr>
          <w:rFonts w:cs="Calibri"/>
          <w:b/>
          <w:sz w:val="32"/>
        </w:rPr>
      </w:pPr>
    </w:p>
    <w:p w:rsidR="00813872" w:rsidRDefault="00813872">
      <w:pPr>
        <w:rPr>
          <w:rFonts w:cs="Calibri"/>
          <w:b/>
          <w:sz w:val="32"/>
        </w:rPr>
      </w:pPr>
    </w:p>
    <w:p w:rsidR="00813872" w:rsidRDefault="00813872">
      <w:pPr>
        <w:rPr>
          <w:rFonts w:cs="Calibri"/>
          <w:b/>
          <w:sz w:val="32"/>
        </w:rPr>
      </w:pPr>
    </w:p>
    <w:p w:rsidR="00813872" w:rsidRDefault="00813872">
      <w:pPr>
        <w:spacing w:after="0"/>
        <w:rPr>
          <w:rFonts w:cs="Calibri"/>
          <w:b/>
          <w:sz w:val="20"/>
        </w:rPr>
      </w:pPr>
    </w:p>
    <w:p w:rsidR="00813872" w:rsidRDefault="00813872">
      <w:pPr>
        <w:spacing w:after="0"/>
        <w:rPr>
          <w:rFonts w:cs="Calibri"/>
          <w:b/>
          <w:sz w:val="20"/>
        </w:rPr>
      </w:pPr>
    </w:p>
    <w:p w:rsidR="00813872" w:rsidRDefault="00813872">
      <w:pPr>
        <w:spacing w:after="0"/>
        <w:rPr>
          <w:rFonts w:cs="Calibri"/>
          <w:b/>
          <w:sz w:val="20"/>
        </w:rPr>
      </w:pPr>
    </w:p>
    <w:p w:rsidR="00813872" w:rsidRDefault="00813872" w:rsidP="00125D18">
      <w:pPr>
        <w:spacing w:after="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с. Киевское</w:t>
      </w:r>
    </w:p>
    <w:p w:rsidR="00813872" w:rsidRDefault="00813872" w:rsidP="00125D18">
      <w:pPr>
        <w:spacing w:after="0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март 2020г.</w:t>
      </w:r>
    </w:p>
    <w:p w:rsidR="00813872" w:rsidRDefault="00813872" w:rsidP="00125D18">
      <w:pPr>
        <w:spacing w:after="0"/>
        <w:jc w:val="center"/>
        <w:rPr>
          <w:rFonts w:cs="Calibri"/>
          <w:b/>
          <w:sz w:val="24"/>
        </w:rPr>
      </w:pPr>
    </w:p>
    <w:p w:rsidR="00813872" w:rsidRDefault="00813872" w:rsidP="000F010D">
      <w:pPr>
        <w:jc w:val="both"/>
        <w:outlineLvl w:val="0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Составление рассказа по картине «В уголке природы».</w:t>
      </w:r>
    </w:p>
    <w:p w:rsidR="00813872" w:rsidRDefault="00813872">
      <w:pPr>
        <w:jc w:val="both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Обеспечение целостного восприятия картины</w:t>
      </w:r>
      <w:r>
        <w:rPr>
          <w:rFonts w:ascii="Arial" w:hAnsi="Arial" w:cs="Arial"/>
          <w:color w:val="000000"/>
          <w:sz w:val="21"/>
          <w:shd w:val="clear" w:color="auto" w:fill="FFFFFF"/>
        </w:rPr>
        <w:t>. </w:t>
      </w:r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color w:val="221F1F"/>
          <w:sz w:val="28"/>
        </w:rPr>
      </w:pPr>
      <w:r>
        <w:rPr>
          <w:rFonts w:ascii="Times New Roman" w:hAnsi="Times New Roman"/>
          <w:b/>
          <w:sz w:val="32"/>
        </w:rPr>
        <w:t>Образовательные задачи:</w:t>
      </w:r>
      <w:r>
        <w:rPr>
          <w:rFonts w:ascii="Times New Roman" w:hAnsi="Times New Roman"/>
          <w:color w:val="221F1F"/>
          <w:sz w:val="28"/>
        </w:rPr>
        <w:t xml:space="preserve">Развивать диалогическую, связную форму речи. Упражнять в составлении рассказа по картине.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Формирование представлений о комнатных растениях, их назначении, правилах ухода за ними. </w:t>
      </w:r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Оборудование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Картина О.Р.Гофман «В уголке природы», горшки с комнатными растениями, леечки и опрыскиватель.</w:t>
      </w:r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b/>
          <w:color w:val="000000"/>
          <w:sz w:val="32"/>
          <w:shd w:val="clear" w:color="auto" w:fill="FFFFFF"/>
        </w:rPr>
      </w:pPr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Предварительная работа: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Рассматривание комнатных растений в уголке природы, знакомство с некоторыми из них (толстянка, герань, фиалка,); участие в уходе за комнатными растениями дома и в детском саду; подготовка рассказов о комнатных растениях. Посмотрите как красиво в уголке природы, как много цветов, как цветут фиалки, какие сочные листья у толстянки. Нужно хорошо ухаживать за растениями. Чтобы наш уголок природы  всегда был красивым и цветущим.</w:t>
      </w:r>
      <w:bookmarkStart w:id="0" w:name="_GoBack"/>
      <w:bookmarkEnd w:id="0"/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813872" w:rsidRDefault="00813872" w:rsidP="0049476D">
      <w:pPr>
        <w:spacing w:after="12" w:line="24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ухаживать за комнатными цветами?(Их поливают, опрыскивают)</w:t>
      </w:r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показывает, как ухаживают за растениями, и комментирует свои действия.</w:t>
      </w:r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Люди рыхлят землю в горшочках ,чтобы корни  могли дышать, протирают листья влажной тряпочкой или обмахивают кисточкой.А еще растениям нужен солнечный свет, поэтому их ставят на окно или рядом с ним.</w:t>
      </w:r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sz w:val="28"/>
        </w:rPr>
      </w:pPr>
    </w:p>
    <w:p w:rsidR="00813872" w:rsidRDefault="00813872" w:rsidP="000F010D">
      <w:pPr>
        <w:spacing w:after="12" w:line="248" w:lineRule="auto"/>
        <w:ind w:left="-1"/>
        <w:jc w:val="both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Методика проведения: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Воспитатель приглашает детей в уголок природы, где на столе для экспериментов приготовлены горшки с цветами и все для ухода за ними.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-Послушайте стихотворение: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нашей группе на окне,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Во зеленой во стране,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расписных горшочках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Подросли цветочки.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Педагог привлекает внимание детей к растениям на столе.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-Вы узнали эти растения? Покажите и назовите их. ( дети называют)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Посмотрите на это интересное растение - толстянка. Какие у нее толстые мясистые стебли, листья овальные, темно-зеленые, блестящие. Попробуйте теперь сами рассказать о других растениях, как это только что сделала я. Назовите растение. Опишите, какие у него стебли, листья, цветы.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(-Это герань. У нее крепкие стебли, круглые листья и красные цветы.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-Это фиалка. У нее круглые листочки и красивые белые цветы.</w:t>
      </w:r>
    </w:p>
    <w:p w:rsidR="00813872" w:rsidRDefault="00813872" w:rsidP="00BA79EB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Чтобы растения были такими красивыми, люди должны за ними ухаживать. 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. Послушайте стихотворение о том, как ухаживает за растениями девочка Катя.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Катя леечку взяла,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Все цветочки полила.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Пусть попьют водички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Цветочки –невелички.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Мягкой тряпочкой листочки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Протирала наша дочка.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Пыль дышать мешает,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Поры закрывает.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 теперь давайте пойдем на коврик и немного отдохнем.</w:t>
      </w:r>
    </w:p>
    <w:p w:rsidR="00813872" w:rsidRDefault="00813872" w:rsidP="000F010D">
      <w:pPr>
        <w:spacing w:after="150" w:line="240" w:lineRule="auto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Физкультурная пауза «Цветочки».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 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Воспитатель предлагает детям встать так, чтобы не мешать друг другу.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-Присядьте на корточки и представьте себе, что вы маленькие цветочки. Тот цветочек, к которому я подойду и который «полью» из лейки, начнет «расти» - медленно подниматься и тянуть руки вверх.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Воспитатель подходит к каждому из детей по очереди. Дети медленно поднимаются и тянут руки вверх.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-Солнышко светит на листочки. Листочки тянутся к солнышку. Вот так.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Педагог показывает, как нужно вращать ладонями вытянутых вверх рук. Дети повторяют движения.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-Покажите, что произойдет, если вовремя не полить цветочки. Они поникнут. Вот так.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Педагог показывает, как нужно расслабиться и уронить руки вниз.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Воспитатель  предлагает детям подойти к мольберту, на котором висит картина.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-Кого вы видите на картине? (Это дети). Куда пришли дети? (они пришли в уголок природы.) Что делают девочки? (ухаживают за цветами.)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Какие цветы вы видите в уголке природы? (Фиалки, толстянку, розан.) Правильно. Есть еще и другие красивые растения. Посмотрите на них. Это традисканция, хлорофитум, папоротник.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 что делает мальчик в уголке природы? (Он кормит рыбок.)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Каких рыбок вы видите в аквариуме? (Золотую рыбку и меченосцев.) Верно. А еще в аквариуме много растений.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Давайте расскажем о девочке, которую мы видим на картине справа. Как она одета? Что она делает? (Девочка в синем сарафанчике и в белой футболке опрыскивает цветок.)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Хорошо. Теперь так же расскажите о девочке, которая стоит у окна. (Девочка в голубом сарафанчике и мальчик в полосатом комбинезоне стоит у аквариума и кормит рыбок.)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Вы очень хорошо рассказали о детях  и растениях, которые есть в уголке природы. И наконец, расскажем, что делает каждый из детей.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Если есть необходимость, еще раз напомнить детям план рассказа, а во время рассказывания показывать указкой, о чем следует рассказывать.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Дети средней группы рассказывают по картине.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(-Дети пришли в уголок природы). Там было красиво, много цветов, аквариум с рыбками.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-Девочка в синем сарафане и в белой футболке стала опрыскивать цветок.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-А девочка в голубом сарафане взяла красную лейку и поливает толстянку.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-Мальчик в полосатом комбинезоне кормит золотую рыбку и меченосцев.)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-Дети хорошо ухаживают за растениями, поэтому у них так красиво в уголке природы.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Вот какой замечательный рассказ получился. Кто сможет повторить весь рассказ целиком?</w:t>
      </w:r>
    </w:p>
    <w:p w:rsidR="00813872" w:rsidRDefault="00813872" w:rsidP="000F010D">
      <w:pPr>
        <w:spacing w:after="150" w:line="240" w:lineRule="auto"/>
        <w:outlineLvl w:val="0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Повторение рассказа одним из детей средней группы или педагогом. 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Воспитатель вызывает ребенка, который может справиться с заданием, и напоминает ему план рассказа. Если это задание трудно для детей, рассказ повторяет сам педагог.</w:t>
      </w:r>
    </w:p>
    <w:p w:rsidR="00813872" w:rsidRDefault="00813872" w:rsidP="000F010D">
      <w:pPr>
        <w:spacing w:after="150" w:line="240" w:lineRule="auto"/>
        <w:outlineLvl w:val="0"/>
        <w:rPr>
          <w:rFonts w:ascii="Times New Roman" w:hAnsi="Times New Roman"/>
          <w:b/>
          <w:color w:val="000000"/>
          <w:sz w:val="32"/>
          <w:shd w:val="clear" w:color="auto" w:fill="FFFFFF"/>
        </w:rPr>
      </w:pPr>
      <w:r>
        <w:rPr>
          <w:rFonts w:ascii="Times New Roman" w:hAnsi="Times New Roman"/>
          <w:b/>
          <w:color w:val="000000"/>
          <w:sz w:val="32"/>
          <w:shd w:val="clear" w:color="auto" w:fill="FFFFFF"/>
        </w:rPr>
        <w:t>Рефлексия: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-Вы запомнили, как называется картина, которую мы сегодня рассмотрели? («В уголке природы».) Что делают дети на картине в уголке природы? (Ухаживают за растениями и рыбами.)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Вы очень хорошо составили рассказ по картине. </w:t>
      </w:r>
    </w:p>
    <w:p w:rsidR="00813872" w:rsidRDefault="00813872">
      <w:pPr>
        <w:spacing w:after="15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813872" w:rsidRDefault="00813872">
      <w:pPr>
        <w:spacing w:after="12" w:line="248" w:lineRule="auto"/>
        <w:ind w:left="-1"/>
        <w:jc w:val="both"/>
        <w:rPr>
          <w:rFonts w:ascii="Times New Roman" w:hAnsi="Times New Roman"/>
          <w:b/>
          <w:sz w:val="28"/>
        </w:rPr>
      </w:pPr>
    </w:p>
    <w:sectPr w:rsidR="00813872" w:rsidSect="00ED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AF4"/>
    <w:rsid w:val="00017144"/>
    <w:rsid w:val="000F010D"/>
    <w:rsid w:val="00125D18"/>
    <w:rsid w:val="00357AF4"/>
    <w:rsid w:val="0049476D"/>
    <w:rsid w:val="0055274B"/>
    <w:rsid w:val="00813872"/>
    <w:rsid w:val="00B03CB2"/>
    <w:rsid w:val="00B2504B"/>
    <w:rsid w:val="00BA79EB"/>
    <w:rsid w:val="00ED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3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F01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216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5</Pages>
  <Words>830</Words>
  <Characters>4731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4</cp:revision>
  <dcterms:created xsi:type="dcterms:W3CDTF">2019-05-15T06:37:00Z</dcterms:created>
  <dcterms:modified xsi:type="dcterms:W3CDTF">2020-02-06T16:56:00Z</dcterms:modified>
</cp:coreProperties>
</file>